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18" w:rsidRDefault="00CC2C18" w:rsidP="00CC2C18">
      <w:pPr>
        <w:spacing w:after="200" w:line="276" w:lineRule="auto"/>
        <w:jc w:val="center"/>
        <w:rPr>
          <w:b/>
        </w:rPr>
      </w:pPr>
      <w:r>
        <w:rPr>
          <w:b/>
        </w:rPr>
        <w:t xml:space="preserve">R 15 - </w:t>
      </w:r>
      <w:r w:rsidRPr="00013B0F">
        <w:rPr>
          <w:b/>
        </w:rPr>
        <w:t>COURSE STRUCTURE</w:t>
      </w:r>
      <w:r>
        <w:rPr>
          <w:b/>
        </w:rPr>
        <w:t xml:space="preserve"> (CBCS) FOR PG PROGRAMMES</w:t>
      </w:r>
    </w:p>
    <w:p w:rsidR="00CC2C18" w:rsidRPr="00013B0F" w:rsidRDefault="00CC2C18" w:rsidP="00CC2C18">
      <w:pPr>
        <w:spacing w:after="200" w:line="276" w:lineRule="auto"/>
        <w:jc w:val="center"/>
        <w:rPr>
          <w:b/>
        </w:rPr>
      </w:pPr>
      <w:r>
        <w:rPr>
          <w:b/>
        </w:rPr>
        <w:t>M.TECH (GIS</w:t>
      </w:r>
      <w:r w:rsidRPr="00013B0F">
        <w:rPr>
          <w:b/>
        </w:rPr>
        <w:t xml:space="preserve">T) </w:t>
      </w:r>
      <w:r>
        <w:rPr>
          <w:b/>
        </w:rPr>
        <w:t>2015</w:t>
      </w:r>
    </w:p>
    <w:p w:rsidR="00CC2C18" w:rsidRPr="00013B0F" w:rsidRDefault="00CC2C18" w:rsidP="00CC2C18">
      <w:pPr>
        <w:pStyle w:val="BodyText3"/>
        <w:jc w:val="center"/>
        <w:rPr>
          <w:b/>
          <w:sz w:val="24"/>
          <w:szCs w:val="24"/>
        </w:rPr>
      </w:pPr>
      <w:r w:rsidRPr="00013B0F">
        <w:rPr>
          <w:b/>
          <w:bCs/>
          <w:sz w:val="24"/>
          <w:szCs w:val="24"/>
        </w:rPr>
        <w:t>I YEAR</w:t>
      </w:r>
      <w:r w:rsidRPr="00013B0F">
        <w:rPr>
          <w:b/>
          <w:sz w:val="24"/>
          <w:szCs w:val="24"/>
        </w:rPr>
        <w:t>, I SEMESTER</w:t>
      </w: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803"/>
        <w:gridCol w:w="2568"/>
        <w:gridCol w:w="1364"/>
        <w:gridCol w:w="1170"/>
        <w:gridCol w:w="630"/>
        <w:gridCol w:w="810"/>
        <w:gridCol w:w="1080"/>
      </w:tblGrid>
      <w:tr w:rsidR="00CC2C18" w:rsidRPr="00013B0F" w:rsidTr="003125B7">
        <w:trPr>
          <w:trHeight w:val="255"/>
        </w:trPr>
        <w:tc>
          <w:tcPr>
            <w:tcW w:w="1368" w:type="dxa"/>
            <w:shd w:val="clear" w:color="auto" w:fill="auto"/>
            <w:vAlign w:val="center"/>
          </w:tcPr>
          <w:p w:rsidR="00CC2C18" w:rsidRPr="00013B0F" w:rsidRDefault="00CC2C18" w:rsidP="003125B7">
            <w:pPr>
              <w:jc w:val="center"/>
              <w:rPr>
                <w:rFonts w:eastAsia="Batang"/>
                <w:b/>
                <w:bCs/>
                <w:lang w:eastAsia="ko-KR"/>
              </w:rPr>
            </w:pPr>
            <w:r w:rsidRPr="00013B0F">
              <w:rPr>
                <w:rFonts w:eastAsia="Batang"/>
                <w:b/>
                <w:bCs/>
                <w:lang w:eastAsia="ko-KR"/>
              </w:rPr>
              <w:t>Code</w:t>
            </w:r>
          </w:p>
        </w:tc>
        <w:tc>
          <w:tcPr>
            <w:tcW w:w="1803" w:type="dxa"/>
            <w:vAlign w:val="center"/>
          </w:tcPr>
          <w:p w:rsidR="00CC2C18" w:rsidRPr="00013B0F" w:rsidRDefault="00CC2C18" w:rsidP="003125B7">
            <w:pPr>
              <w:jc w:val="center"/>
              <w:rPr>
                <w:rFonts w:eastAsia="Batang"/>
                <w:b/>
                <w:bCs/>
                <w:lang w:eastAsia="ko-KR"/>
              </w:rPr>
            </w:pPr>
          </w:p>
        </w:tc>
        <w:tc>
          <w:tcPr>
            <w:tcW w:w="25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COURSE TITLE</w:t>
            </w:r>
          </w:p>
        </w:tc>
        <w:tc>
          <w:tcPr>
            <w:tcW w:w="1364" w:type="dxa"/>
            <w:shd w:val="clear" w:color="auto" w:fill="auto"/>
            <w:vAlign w:val="center"/>
          </w:tcPr>
          <w:p w:rsidR="00CC2C18" w:rsidRPr="00F86E34" w:rsidRDefault="00CC2C18" w:rsidP="003125B7">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170" w:type="dxa"/>
            <w:shd w:val="clear" w:color="auto" w:fill="auto"/>
            <w:vAlign w:val="center"/>
          </w:tcPr>
          <w:p w:rsidR="00CC2C18" w:rsidRPr="00F86E34" w:rsidRDefault="00CC2C18" w:rsidP="003125B7">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630" w:type="dxa"/>
            <w:vAlign w:val="center"/>
          </w:tcPr>
          <w:p w:rsidR="00CC2C18" w:rsidRPr="00F86E34" w:rsidRDefault="00CC2C18" w:rsidP="003125B7">
            <w:pPr>
              <w:jc w:val="center"/>
              <w:rPr>
                <w:rFonts w:eastAsia="Batang"/>
                <w:b/>
                <w:lang w:eastAsia="ko-KR"/>
              </w:rPr>
            </w:pPr>
            <w:r>
              <w:rPr>
                <w:rFonts w:eastAsia="Batang"/>
                <w:b/>
                <w:lang w:eastAsia="ko-KR"/>
              </w:rPr>
              <w:t>L</w:t>
            </w:r>
          </w:p>
        </w:tc>
        <w:tc>
          <w:tcPr>
            <w:tcW w:w="810" w:type="dxa"/>
            <w:vAlign w:val="center"/>
          </w:tcPr>
          <w:p w:rsidR="00CC2C18" w:rsidRDefault="00CC2C18" w:rsidP="003125B7">
            <w:pPr>
              <w:jc w:val="center"/>
              <w:rPr>
                <w:rFonts w:eastAsia="Batang"/>
                <w:b/>
                <w:lang w:eastAsia="ko-KR"/>
              </w:rPr>
            </w:pPr>
            <w:r>
              <w:rPr>
                <w:rFonts w:eastAsia="Batang"/>
                <w:b/>
                <w:lang w:eastAsia="ko-KR"/>
              </w:rPr>
              <w:t>P</w:t>
            </w:r>
          </w:p>
        </w:tc>
        <w:tc>
          <w:tcPr>
            <w:tcW w:w="1080" w:type="dxa"/>
            <w:vAlign w:val="center"/>
          </w:tcPr>
          <w:p w:rsidR="00CC2C18" w:rsidRDefault="00CC2C18" w:rsidP="003125B7">
            <w:pPr>
              <w:jc w:val="center"/>
              <w:rPr>
                <w:rFonts w:eastAsia="Batang"/>
                <w:b/>
                <w:lang w:eastAsia="ko-KR"/>
              </w:rPr>
            </w:pPr>
            <w:r>
              <w:rPr>
                <w:rFonts w:eastAsia="Batang"/>
                <w:b/>
                <w:lang w:eastAsia="ko-KR"/>
              </w:rPr>
              <w:t>C</w:t>
            </w:r>
          </w:p>
        </w:tc>
      </w:tr>
      <w:tr w:rsidR="00CC2C18" w:rsidRPr="00013B0F" w:rsidTr="003125B7">
        <w:trPr>
          <w:trHeight w:val="304"/>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w:t>
            </w:r>
            <w:r w:rsidRPr="00013B0F">
              <w:rPr>
                <w:rFonts w:eastAsia="Batang"/>
                <w:b/>
                <w:bCs/>
                <w:lang w:eastAsia="ko-KR"/>
              </w:rPr>
              <w:t xml:space="preserve"> – 1.1</w:t>
            </w:r>
          </w:p>
        </w:tc>
        <w:tc>
          <w:tcPr>
            <w:tcW w:w="1803" w:type="dxa"/>
            <w:vAlign w:val="center"/>
          </w:tcPr>
          <w:p w:rsidR="00CC2C18" w:rsidRPr="00013B0F" w:rsidRDefault="00CC2C18" w:rsidP="003125B7">
            <w:pPr>
              <w:jc w:val="center"/>
              <w:rPr>
                <w:rFonts w:eastAsia="Batang"/>
                <w:lang w:eastAsia="ko-KR"/>
              </w:rPr>
            </w:pPr>
            <w:r>
              <w:rPr>
                <w:rFonts w:eastAsia="Batang"/>
                <w:lang w:eastAsia="ko-KR"/>
              </w:rPr>
              <w:t>Core Course I</w:t>
            </w:r>
          </w:p>
        </w:tc>
        <w:tc>
          <w:tcPr>
            <w:tcW w:w="2568" w:type="dxa"/>
            <w:shd w:val="clear" w:color="auto" w:fill="auto"/>
            <w:vAlign w:val="center"/>
          </w:tcPr>
          <w:p w:rsidR="00CC2C18" w:rsidRPr="00013B0F" w:rsidRDefault="00CC2C18" w:rsidP="003125B7">
            <w:pPr>
              <w:jc w:val="center"/>
              <w:rPr>
                <w:rFonts w:eastAsia="Batang"/>
                <w:lang w:eastAsia="ko-KR"/>
              </w:rPr>
            </w:pPr>
            <w:r>
              <w:rPr>
                <w:rFonts w:eastAsia="Batang"/>
                <w:lang w:eastAsia="ko-KR"/>
              </w:rPr>
              <w:t>Surveying</w:t>
            </w:r>
          </w:p>
        </w:tc>
        <w:tc>
          <w:tcPr>
            <w:tcW w:w="1364" w:type="dxa"/>
            <w:shd w:val="clear" w:color="auto" w:fill="auto"/>
            <w:vAlign w:val="center"/>
          </w:tcPr>
          <w:p w:rsidR="00CC2C18" w:rsidRPr="00013B0F" w:rsidRDefault="00CC2C18" w:rsidP="003125B7">
            <w:pPr>
              <w:jc w:val="center"/>
              <w:rPr>
                <w:rFonts w:eastAsia="Batang"/>
                <w:lang w:eastAsia="ko-KR"/>
              </w:rPr>
            </w:pPr>
            <w:r>
              <w:rPr>
                <w:rFonts w:eastAsia="Batang"/>
                <w:lang w:eastAsia="ko-KR"/>
              </w:rPr>
              <w:t>25</w:t>
            </w:r>
          </w:p>
        </w:tc>
        <w:tc>
          <w:tcPr>
            <w:tcW w:w="1170" w:type="dxa"/>
            <w:shd w:val="clear" w:color="auto" w:fill="auto"/>
            <w:vAlign w:val="center"/>
          </w:tcPr>
          <w:p w:rsidR="00CC2C18" w:rsidRPr="00013B0F" w:rsidRDefault="00CC2C18" w:rsidP="003125B7">
            <w:pPr>
              <w:jc w:val="center"/>
              <w:rPr>
                <w:rFonts w:eastAsia="Batang"/>
                <w:lang w:eastAsia="ko-KR"/>
              </w:rPr>
            </w:pPr>
            <w:r>
              <w:rPr>
                <w:rFonts w:eastAsia="Batang"/>
                <w:lang w:eastAsia="ko-KR"/>
              </w:rPr>
              <w:t>75</w:t>
            </w:r>
          </w:p>
        </w:tc>
        <w:tc>
          <w:tcPr>
            <w:tcW w:w="630" w:type="dxa"/>
            <w:vAlign w:val="center"/>
          </w:tcPr>
          <w:p w:rsidR="00CC2C18" w:rsidRDefault="00CC2C18" w:rsidP="003125B7">
            <w:pPr>
              <w:jc w:val="center"/>
              <w:rPr>
                <w:rFonts w:eastAsia="Batang"/>
                <w:lang w:eastAsia="ko-KR"/>
              </w:rPr>
            </w:pPr>
            <w:r>
              <w:rPr>
                <w:rFonts w:eastAsia="Batang"/>
                <w:lang w:eastAsia="ko-KR"/>
              </w:rPr>
              <w:t>4</w:t>
            </w:r>
          </w:p>
        </w:tc>
        <w:tc>
          <w:tcPr>
            <w:tcW w:w="810" w:type="dxa"/>
            <w:vAlign w:val="center"/>
          </w:tcPr>
          <w:p w:rsidR="00CC2C18" w:rsidRDefault="00CC2C18" w:rsidP="003125B7">
            <w:pPr>
              <w:jc w:val="center"/>
              <w:rPr>
                <w:rFonts w:eastAsia="Batang"/>
                <w:lang w:eastAsia="ko-KR"/>
              </w:rPr>
            </w:pPr>
            <w:r>
              <w:rPr>
                <w:rFonts w:eastAsia="Batang"/>
                <w:lang w:eastAsia="ko-KR"/>
              </w:rPr>
              <w:t>-</w:t>
            </w:r>
          </w:p>
        </w:tc>
        <w:tc>
          <w:tcPr>
            <w:tcW w:w="1080" w:type="dxa"/>
            <w:vAlign w:val="center"/>
          </w:tcPr>
          <w:p w:rsidR="00CC2C18" w:rsidRDefault="00CC2C18" w:rsidP="003125B7">
            <w:pPr>
              <w:jc w:val="center"/>
              <w:rPr>
                <w:rFonts w:eastAsia="Batang"/>
                <w:lang w:eastAsia="ko-KR"/>
              </w:rPr>
            </w:pPr>
            <w:r>
              <w:rPr>
                <w:rFonts w:eastAsia="Batang"/>
                <w:lang w:eastAsia="ko-KR"/>
              </w:rPr>
              <w:t>4</w:t>
            </w:r>
          </w:p>
        </w:tc>
      </w:tr>
      <w:tr w:rsidR="00CC2C18" w:rsidRPr="00013B0F" w:rsidTr="003125B7">
        <w:trPr>
          <w:trHeight w:val="236"/>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w:t>
            </w:r>
            <w:r w:rsidRPr="00013B0F">
              <w:rPr>
                <w:rFonts w:eastAsia="Batang"/>
                <w:b/>
                <w:bCs/>
                <w:lang w:eastAsia="ko-KR"/>
              </w:rPr>
              <w:t xml:space="preserve"> – 1.2</w:t>
            </w:r>
          </w:p>
        </w:tc>
        <w:tc>
          <w:tcPr>
            <w:tcW w:w="1803" w:type="dxa"/>
            <w:vAlign w:val="center"/>
          </w:tcPr>
          <w:p w:rsidR="00CC2C18" w:rsidRPr="00013B0F" w:rsidRDefault="00CC2C18" w:rsidP="003125B7">
            <w:pPr>
              <w:jc w:val="center"/>
              <w:rPr>
                <w:rFonts w:eastAsia="Batang"/>
                <w:lang w:eastAsia="ko-KR"/>
              </w:rPr>
            </w:pPr>
            <w:r>
              <w:rPr>
                <w:rFonts w:eastAsia="Batang"/>
                <w:lang w:eastAsia="ko-KR"/>
              </w:rPr>
              <w:t>Core Course II</w:t>
            </w:r>
          </w:p>
        </w:tc>
        <w:tc>
          <w:tcPr>
            <w:tcW w:w="2568" w:type="dxa"/>
            <w:shd w:val="clear" w:color="auto" w:fill="auto"/>
            <w:vAlign w:val="center"/>
          </w:tcPr>
          <w:p w:rsidR="00CC2C18" w:rsidRPr="00013B0F" w:rsidRDefault="00CC2C18" w:rsidP="003125B7">
            <w:pPr>
              <w:jc w:val="center"/>
              <w:rPr>
                <w:rFonts w:eastAsia="Batang"/>
                <w:lang w:eastAsia="ko-KR"/>
              </w:rPr>
            </w:pPr>
            <w:r w:rsidRPr="00013B0F">
              <w:rPr>
                <w:rFonts w:eastAsia="Batang"/>
                <w:lang w:eastAsia="ko-KR"/>
              </w:rPr>
              <w:t>Basics of Remote Sensing</w:t>
            </w:r>
          </w:p>
        </w:tc>
        <w:tc>
          <w:tcPr>
            <w:tcW w:w="1364" w:type="dxa"/>
            <w:shd w:val="clear" w:color="auto" w:fill="auto"/>
            <w:vAlign w:val="center"/>
          </w:tcPr>
          <w:p w:rsidR="00CC2C18" w:rsidRDefault="00CC2C18" w:rsidP="003125B7">
            <w:pPr>
              <w:jc w:val="center"/>
            </w:pPr>
            <w:r w:rsidRPr="00760C08">
              <w:rPr>
                <w:rFonts w:eastAsia="Batang"/>
                <w:lang w:eastAsia="ko-KR"/>
              </w:rPr>
              <w:t>25</w:t>
            </w:r>
          </w:p>
        </w:tc>
        <w:tc>
          <w:tcPr>
            <w:tcW w:w="1170" w:type="dxa"/>
            <w:shd w:val="clear" w:color="auto" w:fill="auto"/>
            <w:vAlign w:val="center"/>
          </w:tcPr>
          <w:p w:rsidR="00CC2C18" w:rsidRDefault="00CC2C18" w:rsidP="003125B7">
            <w:pPr>
              <w:jc w:val="center"/>
            </w:pPr>
            <w:r w:rsidRPr="00985DE3">
              <w:rPr>
                <w:rFonts w:eastAsia="Batang"/>
                <w:lang w:eastAsia="ko-KR"/>
              </w:rPr>
              <w:t>75</w:t>
            </w:r>
          </w:p>
        </w:tc>
        <w:tc>
          <w:tcPr>
            <w:tcW w:w="630" w:type="dxa"/>
            <w:vAlign w:val="center"/>
          </w:tcPr>
          <w:p w:rsidR="00CC2C18" w:rsidRDefault="00CC2C18" w:rsidP="003125B7">
            <w:pPr>
              <w:jc w:val="center"/>
            </w:pPr>
            <w:r w:rsidRPr="00D36340">
              <w:rPr>
                <w:rFonts w:eastAsia="Batang"/>
                <w:lang w:eastAsia="ko-KR"/>
              </w:rPr>
              <w:t>4</w:t>
            </w:r>
          </w:p>
        </w:tc>
        <w:tc>
          <w:tcPr>
            <w:tcW w:w="810" w:type="dxa"/>
            <w:vAlign w:val="center"/>
          </w:tcPr>
          <w:p w:rsidR="00CC2C18" w:rsidRPr="00985DE3" w:rsidRDefault="00CC2C18" w:rsidP="003125B7">
            <w:pPr>
              <w:jc w:val="center"/>
              <w:rPr>
                <w:rFonts w:eastAsia="Batang"/>
                <w:lang w:eastAsia="ko-KR"/>
              </w:rPr>
            </w:pPr>
            <w:r>
              <w:rPr>
                <w:rFonts w:eastAsia="Batang"/>
                <w:lang w:eastAsia="ko-KR"/>
              </w:rPr>
              <w:t>-</w:t>
            </w:r>
          </w:p>
        </w:tc>
        <w:tc>
          <w:tcPr>
            <w:tcW w:w="1080" w:type="dxa"/>
            <w:vAlign w:val="center"/>
          </w:tcPr>
          <w:p w:rsidR="00CC2C18" w:rsidRPr="00985DE3" w:rsidRDefault="00CC2C18" w:rsidP="003125B7">
            <w:pPr>
              <w:jc w:val="center"/>
              <w:rPr>
                <w:rFonts w:eastAsia="Batang"/>
                <w:lang w:eastAsia="ko-KR"/>
              </w:rPr>
            </w:pPr>
            <w:r>
              <w:rPr>
                <w:rFonts w:eastAsia="Batang"/>
                <w:lang w:eastAsia="ko-KR"/>
              </w:rPr>
              <w:t>4</w:t>
            </w:r>
          </w:p>
        </w:tc>
      </w:tr>
      <w:tr w:rsidR="00CC2C18" w:rsidRPr="00013B0F" w:rsidTr="003125B7">
        <w:trPr>
          <w:trHeight w:val="321"/>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w:t>
            </w:r>
            <w:r w:rsidRPr="00013B0F">
              <w:rPr>
                <w:rFonts w:eastAsia="Batang"/>
                <w:b/>
                <w:bCs/>
                <w:lang w:eastAsia="ko-KR"/>
              </w:rPr>
              <w:t xml:space="preserve"> – 1.3</w:t>
            </w:r>
          </w:p>
        </w:tc>
        <w:tc>
          <w:tcPr>
            <w:tcW w:w="1803" w:type="dxa"/>
            <w:vAlign w:val="center"/>
          </w:tcPr>
          <w:p w:rsidR="00CC2C18" w:rsidRPr="00013B0F" w:rsidRDefault="00CC2C18" w:rsidP="003125B7">
            <w:pPr>
              <w:jc w:val="center"/>
              <w:rPr>
                <w:rFonts w:eastAsia="Batang"/>
                <w:lang w:eastAsia="ko-KR"/>
              </w:rPr>
            </w:pPr>
            <w:r>
              <w:rPr>
                <w:rFonts w:eastAsia="Batang"/>
                <w:lang w:eastAsia="ko-KR"/>
              </w:rPr>
              <w:t>Core Course II</w:t>
            </w:r>
          </w:p>
        </w:tc>
        <w:tc>
          <w:tcPr>
            <w:tcW w:w="2568" w:type="dxa"/>
            <w:shd w:val="clear" w:color="auto" w:fill="auto"/>
            <w:noWrap/>
            <w:vAlign w:val="center"/>
          </w:tcPr>
          <w:p w:rsidR="00CC2C18" w:rsidRPr="00013B0F" w:rsidRDefault="00CC2C18" w:rsidP="003125B7">
            <w:pPr>
              <w:jc w:val="center"/>
              <w:rPr>
                <w:rFonts w:eastAsia="Batang"/>
                <w:lang w:eastAsia="ko-KR"/>
              </w:rPr>
            </w:pPr>
            <w:r w:rsidRPr="00013B0F">
              <w:rPr>
                <w:rFonts w:eastAsia="Batang"/>
                <w:lang w:eastAsia="ko-KR"/>
              </w:rPr>
              <w:t>Fundamentals of GIS &amp; Database</w:t>
            </w:r>
          </w:p>
        </w:tc>
        <w:tc>
          <w:tcPr>
            <w:tcW w:w="1364" w:type="dxa"/>
            <w:shd w:val="clear" w:color="auto" w:fill="auto"/>
            <w:vAlign w:val="center"/>
          </w:tcPr>
          <w:p w:rsidR="00CC2C18" w:rsidRDefault="00CC2C18" w:rsidP="003125B7">
            <w:pPr>
              <w:jc w:val="center"/>
            </w:pPr>
            <w:r w:rsidRPr="00760C08">
              <w:rPr>
                <w:rFonts w:eastAsia="Batang"/>
                <w:lang w:eastAsia="ko-KR"/>
              </w:rPr>
              <w:t>25</w:t>
            </w:r>
          </w:p>
        </w:tc>
        <w:tc>
          <w:tcPr>
            <w:tcW w:w="1170" w:type="dxa"/>
            <w:shd w:val="clear" w:color="auto" w:fill="auto"/>
            <w:vAlign w:val="center"/>
          </w:tcPr>
          <w:p w:rsidR="00CC2C18" w:rsidRDefault="00CC2C18" w:rsidP="003125B7">
            <w:pPr>
              <w:jc w:val="center"/>
            </w:pPr>
            <w:r w:rsidRPr="00985DE3">
              <w:rPr>
                <w:rFonts w:eastAsia="Batang"/>
                <w:lang w:eastAsia="ko-KR"/>
              </w:rPr>
              <w:t>75</w:t>
            </w:r>
          </w:p>
        </w:tc>
        <w:tc>
          <w:tcPr>
            <w:tcW w:w="630" w:type="dxa"/>
            <w:vAlign w:val="center"/>
          </w:tcPr>
          <w:p w:rsidR="00CC2C18" w:rsidRDefault="00CC2C18" w:rsidP="003125B7">
            <w:pPr>
              <w:jc w:val="center"/>
            </w:pPr>
            <w:r w:rsidRPr="00D36340">
              <w:rPr>
                <w:rFonts w:eastAsia="Batang"/>
                <w:lang w:eastAsia="ko-KR"/>
              </w:rPr>
              <w:t>4</w:t>
            </w:r>
          </w:p>
        </w:tc>
        <w:tc>
          <w:tcPr>
            <w:tcW w:w="810" w:type="dxa"/>
            <w:vAlign w:val="center"/>
          </w:tcPr>
          <w:p w:rsidR="00CC2C18" w:rsidRPr="00985DE3" w:rsidRDefault="00CC2C18" w:rsidP="003125B7">
            <w:pPr>
              <w:jc w:val="center"/>
              <w:rPr>
                <w:rFonts w:eastAsia="Batang"/>
                <w:lang w:eastAsia="ko-KR"/>
              </w:rPr>
            </w:pPr>
            <w:r>
              <w:rPr>
                <w:rFonts w:eastAsia="Batang"/>
                <w:lang w:eastAsia="ko-KR"/>
              </w:rPr>
              <w:t>-</w:t>
            </w:r>
          </w:p>
        </w:tc>
        <w:tc>
          <w:tcPr>
            <w:tcW w:w="1080" w:type="dxa"/>
            <w:vAlign w:val="center"/>
          </w:tcPr>
          <w:p w:rsidR="00CC2C18" w:rsidRPr="00985DE3" w:rsidRDefault="00CC2C18" w:rsidP="003125B7">
            <w:pPr>
              <w:jc w:val="center"/>
              <w:rPr>
                <w:rFonts w:eastAsia="Batang"/>
                <w:lang w:eastAsia="ko-KR"/>
              </w:rPr>
            </w:pPr>
            <w:r>
              <w:rPr>
                <w:rFonts w:eastAsia="Batang"/>
                <w:lang w:eastAsia="ko-KR"/>
              </w:rPr>
              <w:t>4</w:t>
            </w:r>
          </w:p>
        </w:tc>
      </w:tr>
      <w:tr w:rsidR="00CC2C18" w:rsidRPr="00013B0F" w:rsidTr="003125B7">
        <w:trPr>
          <w:trHeight w:val="237"/>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w:t>
            </w:r>
            <w:r w:rsidRPr="00013B0F">
              <w:rPr>
                <w:rFonts w:eastAsia="Batang"/>
                <w:b/>
                <w:bCs/>
                <w:lang w:eastAsia="ko-KR"/>
              </w:rPr>
              <w:t xml:space="preserve"> – 1.4</w:t>
            </w:r>
          </w:p>
        </w:tc>
        <w:tc>
          <w:tcPr>
            <w:tcW w:w="1803" w:type="dxa"/>
            <w:vAlign w:val="center"/>
          </w:tcPr>
          <w:p w:rsidR="00CC2C18" w:rsidRPr="00013B0F" w:rsidRDefault="00CC2C18" w:rsidP="003125B7">
            <w:pPr>
              <w:jc w:val="center"/>
              <w:rPr>
                <w:rFonts w:eastAsia="Batang"/>
                <w:lang w:eastAsia="ko-KR"/>
              </w:rPr>
            </w:pPr>
            <w:r>
              <w:rPr>
                <w:rFonts w:eastAsia="Batang"/>
                <w:lang w:eastAsia="ko-KR"/>
              </w:rPr>
              <w:t>Core Elective I</w:t>
            </w:r>
          </w:p>
        </w:tc>
        <w:tc>
          <w:tcPr>
            <w:tcW w:w="2568" w:type="dxa"/>
            <w:shd w:val="clear" w:color="auto" w:fill="auto"/>
            <w:noWrap/>
            <w:vAlign w:val="center"/>
          </w:tcPr>
          <w:p w:rsidR="00CC2C18" w:rsidRPr="00013B0F" w:rsidRDefault="00CC2C18" w:rsidP="003125B7">
            <w:pPr>
              <w:jc w:val="center"/>
              <w:rPr>
                <w:rFonts w:eastAsia="Batang"/>
                <w:lang w:eastAsia="ko-KR"/>
              </w:rPr>
            </w:pPr>
            <w:r>
              <w:rPr>
                <w:rFonts w:eastAsia="Batang"/>
                <w:lang w:eastAsia="ko-KR"/>
              </w:rPr>
              <w:t>Electives*</w:t>
            </w:r>
          </w:p>
        </w:tc>
        <w:tc>
          <w:tcPr>
            <w:tcW w:w="1364" w:type="dxa"/>
            <w:shd w:val="clear" w:color="auto" w:fill="auto"/>
            <w:vAlign w:val="center"/>
          </w:tcPr>
          <w:p w:rsidR="00CC2C18" w:rsidRDefault="00CC2C18" w:rsidP="003125B7">
            <w:pPr>
              <w:jc w:val="center"/>
            </w:pPr>
            <w:r w:rsidRPr="00760C08">
              <w:rPr>
                <w:rFonts w:eastAsia="Batang"/>
                <w:lang w:eastAsia="ko-KR"/>
              </w:rPr>
              <w:t>25</w:t>
            </w:r>
          </w:p>
        </w:tc>
        <w:tc>
          <w:tcPr>
            <w:tcW w:w="1170" w:type="dxa"/>
            <w:shd w:val="clear" w:color="auto" w:fill="auto"/>
            <w:vAlign w:val="center"/>
          </w:tcPr>
          <w:p w:rsidR="00CC2C18" w:rsidRDefault="00CC2C18" w:rsidP="003125B7">
            <w:pPr>
              <w:jc w:val="center"/>
            </w:pPr>
            <w:r w:rsidRPr="00985DE3">
              <w:rPr>
                <w:rFonts w:eastAsia="Batang"/>
                <w:lang w:eastAsia="ko-KR"/>
              </w:rPr>
              <w:t>75</w:t>
            </w:r>
          </w:p>
        </w:tc>
        <w:tc>
          <w:tcPr>
            <w:tcW w:w="630" w:type="dxa"/>
            <w:vAlign w:val="center"/>
          </w:tcPr>
          <w:p w:rsidR="00CC2C18" w:rsidRDefault="00CC2C18" w:rsidP="003125B7">
            <w:pPr>
              <w:jc w:val="center"/>
            </w:pPr>
            <w:r w:rsidRPr="00D36340">
              <w:rPr>
                <w:rFonts w:eastAsia="Batang"/>
                <w:lang w:eastAsia="ko-KR"/>
              </w:rPr>
              <w:t>4</w:t>
            </w:r>
          </w:p>
        </w:tc>
        <w:tc>
          <w:tcPr>
            <w:tcW w:w="810" w:type="dxa"/>
            <w:vAlign w:val="center"/>
          </w:tcPr>
          <w:p w:rsidR="00CC2C18" w:rsidRPr="00985DE3" w:rsidRDefault="00CC2C18" w:rsidP="003125B7">
            <w:pPr>
              <w:jc w:val="center"/>
              <w:rPr>
                <w:rFonts w:eastAsia="Batang"/>
                <w:lang w:eastAsia="ko-KR"/>
              </w:rPr>
            </w:pPr>
            <w:r>
              <w:rPr>
                <w:rFonts w:eastAsia="Batang"/>
                <w:lang w:eastAsia="ko-KR"/>
              </w:rPr>
              <w:t>-</w:t>
            </w:r>
          </w:p>
        </w:tc>
        <w:tc>
          <w:tcPr>
            <w:tcW w:w="1080" w:type="dxa"/>
            <w:vAlign w:val="center"/>
          </w:tcPr>
          <w:p w:rsidR="00CC2C18" w:rsidRPr="00985DE3" w:rsidRDefault="00CC2C18" w:rsidP="003125B7">
            <w:pPr>
              <w:jc w:val="center"/>
              <w:rPr>
                <w:rFonts w:eastAsia="Batang"/>
                <w:lang w:eastAsia="ko-KR"/>
              </w:rPr>
            </w:pPr>
            <w:r>
              <w:rPr>
                <w:rFonts w:eastAsia="Batang"/>
                <w:lang w:eastAsia="ko-KR"/>
              </w:rPr>
              <w:t>4</w:t>
            </w:r>
          </w:p>
        </w:tc>
      </w:tr>
      <w:tr w:rsidR="00CC2C18" w:rsidRPr="00013B0F" w:rsidTr="003125B7">
        <w:trPr>
          <w:trHeight w:val="312"/>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w:t>
            </w:r>
            <w:r w:rsidRPr="00013B0F">
              <w:rPr>
                <w:rFonts w:eastAsia="Batang"/>
                <w:b/>
                <w:bCs/>
                <w:lang w:eastAsia="ko-KR"/>
              </w:rPr>
              <w:t xml:space="preserve"> – 1.5</w:t>
            </w:r>
          </w:p>
        </w:tc>
        <w:tc>
          <w:tcPr>
            <w:tcW w:w="1803" w:type="dxa"/>
            <w:vAlign w:val="center"/>
          </w:tcPr>
          <w:p w:rsidR="00CC2C18" w:rsidRPr="00551A30" w:rsidRDefault="00CC2C18" w:rsidP="003125B7">
            <w:pPr>
              <w:jc w:val="center"/>
              <w:rPr>
                <w:rFonts w:eastAsia="Batang"/>
                <w:bCs/>
                <w:lang w:eastAsia="ko-KR"/>
              </w:rPr>
            </w:pPr>
            <w:r>
              <w:rPr>
                <w:rFonts w:eastAsia="Batang"/>
                <w:bCs/>
                <w:lang w:eastAsia="ko-KR"/>
              </w:rPr>
              <w:t>Core Elective II</w:t>
            </w:r>
          </w:p>
        </w:tc>
        <w:tc>
          <w:tcPr>
            <w:tcW w:w="2568" w:type="dxa"/>
            <w:shd w:val="clear" w:color="auto" w:fill="auto"/>
            <w:noWrap/>
            <w:vAlign w:val="center"/>
          </w:tcPr>
          <w:p w:rsidR="00CC2C18" w:rsidRPr="00551A30" w:rsidRDefault="00CC2C18" w:rsidP="003125B7">
            <w:pPr>
              <w:jc w:val="center"/>
              <w:rPr>
                <w:rFonts w:eastAsia="Batang"/>
                <w:bCs/>
                <w:lang w:eastAsia="ko-KR"/>
              </w:rPr>
            </w:pPr>
            <w:r>
              <w:rPr>
                <w:rFonts w:eastAsia="Batang"/>
                <w:lang w:eastAsia="ko-KR"/>
              </w:rPr>
              <w:t>Electives*</w:t>
            </w:r>
          </w:p>
        </w:tc>
        <w:tc>
          <w:tcPr>
            <w:tcW w:w="1364" w:type="dxa"/>
            <w:shd w:val="clear" w:color="auto" w:fill="auto"/>
            <w:vAlign w:val="center"/>
          </w:tcPr>
          <w:p w:rsidR="00CC2C18" w:rsidRDefault="00CC2C18" w:rsidP="003125B7">
            <w:pPr>
              <w:jc w:val="center"/>
            </w:pPr>
            <w:r w:rsidRPr="00760C08">
              <w:rPr>
                <w:rFonts w:eastAsia="Batang"/>
                <w:lang w:eastAsia="ko-KR"/>
              </w:rPr>
              <w:t>25</w:t>
            </w:r>
          </w:p>
        </w:tc>
        <w:tc>
          <w:tcPr>
            <w:tcW w:w="1170" w:type="dxa"/>
            <w:shd w:val="clear" w:color="auto" w:fill="auto"/>
            <w:vAlign w:val="center"/>
          </w:tcPr>
          <w:p w:rsidR="00CC2C18" w:rsidRDefault="00CC2C18" w:rsidP="003125B7">
            <w:pPr>
              <w:jc w:val="center"/>
            </w:pPr>
            <w:r w:rsidRPr="00985DE3">
              <w:rPr>
                <w:rFonts w:eastAsia="Batang"/>
                <w:lang w:eastAsia="ko-KR"/>
              </w:rPr>
              <w:t>75</w:t>
            </w:r>
          </w:p>
        </w:tc>
        <w:tc>
          <w:tcPr>
            <w:tcW w:w="630" w:type="dxa"/>
            <w:vAlign w:val="center"/>
          </w:tcPr>
          <w:p w:rsidR="00CC2C18" w:rsidRDefault="00CC2C18" w:rsidP="003125B7">
            <w:pPr>
              <w:jc w:val="center"/>
            </w:pPr>
            <w:r w:rsidRPr="00D36340">
              <w:rPr>
                <w:rFonts w:eastAsia="Batang"/>
                <w:lang w:eastAsia="ko-KR"/>
              </w:rPr>
              <w:t>4</w:t>
            </w:r>
          </w:p>
        </w:tc>
        <w:tc>
          <w:tcPr>
            <w:tcW w:w="810" w:type="dxa"/>
            <w:vAlign w:val="center"/>
          </w:tcPr>
          <w:p w:rsidR="00CC2C18" w:rsidRPr="00985DE3" w:rsidRDefault="00CC2C18" w:rsidP="003125B7">
            <w:pPr>
              <w:jc w:val="center"/>
              <w:rPr>
                <w:rFonts w:eastAsia="Batang"/>
                <w:lang w:eastAsia="ko-KR"/>
              </w:rPr>
            </w:pPr>
            <w:r>
              <w:rPr>
                <w:rFonts w:eastAsia="Batang"/>
                <w:lang w:eastAsia="ko-KR"/>
              </w:rPr>
              <w:t>-</w:t>
            </w:r>
          </w:p>
        </w:tc>
        <w:tc>
          <w:tcPr>
            <w:tcW w:w="1080" w:type="dxa"/>
            <w:vAlign w:val="center"/>
          </w:tcPr>
          <w:p w:rsidR="00CC2C18" w:rsidRPr="00985DE3" w:rsidRDefault="00CC2C18" w:rsidP="003125B7">
            <w:pPr>
              <w:jc w:val="center"/>
              <w:rPr>
                <w:rFonts w:eastAsia="Batang"/>
                <w:lang w:eastAsia="ko-KR"/>
              </w:rPr>
            </w:pPr>
            <w:r>
              <w:rPr>
                <w:rFonts w:eastAsia="Batang"/>
                <w:lang w:eastAsia="ko-KR"/>
              </w:rPr>
              <w:t>4</w:t>
            </w:r>
          </w:p>
        </w:tc>
      </w:tr>
      <w:tr w:rsidR="00CC2C18" w:rsidRPr="00013B0F" w:rsidTr="003125B7">
        <w:trPr>
          <w:trHeight w:val="211"/>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w:t>
            </w:r>
            <w:r w:rsidRPr="00013B0F">
              <w:rPr>
                <w:rFonts w:eastAsia="Batang"/>
                <w:b/>
                <w:bCs/>
                <w:lang w:eastAsia="ko-KR"/>
              </w:rPr>
              <w:t xml:space="preserve"> – 1.6</w:t>
            </w:r>
          </w:p>
        </w:tc>
        <w:tc>
          <w:tcPr>
            <w:tcW w:w="1803" w:type="dxa"/>
            <w:vAlign w:val="center"/>
          </w:tcPr>
          <w:p w:rsidR="00CC2C18" w:rsidRPr="00013B0F" w:rsidRDefault="00CC2C18" w:rsidP="003125B7">
            <w:pPr>
              <w:jc w:val="center"/>
              <w:rPr>
                <w:rFonts w:eastAsia="Batang"/>
                <w:bCs/>
                <w:lang w:eastAsia="ko-KR"/>
              </w:rPr>
            </w:pPr>
            <w:r>
              <w:rPr>
                <w:rFonts w:eastAsia="Batang"/>
                <w:bCs/>
                <w:lang w:eastAsia="ko-KR"/>
              </w:rPr>
              <w:t>Open Elective I</w:t>
            </w:r>
          </w:p>
        </w:tc>
        <w:tc>
          <w:tcPr>
            <w:tcW w:w="2568" w:type="dxa"/>
            <w:shd w:val="clear" w:color="auto" w:fill="auto"/>
            <w:vAlign w:val="center"/>
          </w:tcPr>
          <w:p w:rsidR="00CC2C18" w:rsidRPr="00013B0F" w:rsidRDefault="00CC2C18" w:rsidP="003125B7">
            <w:pPr>
              <w:jc w:val="center"/>
              <w:rPr>
                <w:rFonts w:eastAsia="Batang"/>
                <w:bCs/>
                <w:lang w:eastAsia="ko-KR"/>
              </w:rPr>
            </w:pPr>
            <w:r w:rsidRPr="00013B0F">
              <w:rPr>
                <w:rFonts w:eastAsia="Batang"/>
                <w:lang w:eastAsia="ko-KR"/>
              </w:rPr>
              <w:t>Photogrammetry</w:t>
            </w:r>
          </w:p>
        </w:tc>
        <w:tc>
          <w:tcPr>
            <w:tcW w:w="1364" w:type="dxa"/>
            <w:shd w:val="clear" w:color="auto" w:fill="auto"/>
            <w:vAlign w:val="center"/>
          </w:tcPr>
          <w:p w:rsidR="00CC2C18" w:rsidRDefault="00CC2C18" w:rsidP="003125B7">
            <w:pPr>
              <w:jc w:val="center"/>
            </w:pPr>
            <w:r w:rsidRPr="00760C08">
              <w:rPr>
                <w:rFonts w:eastAsia="Batang"/>
                <w:lang w:eastAsia="ko-KR"/>
              </w:rPr>
              <w:t>25</w:t>
            </w:r>
          </w:p>
        </w:tc>
        <w:tc>
          <w:tcPr>
            <w:tcW w:w="1170" w:type="dxa"/>
            <w:shd w:val="clear" w:color="auto" w:fill="auto"/>
            <w:vAlign w:val="center"/>
          </w:tcPr>
          <w:p w:rsidR="00CC2C18" w:rsidRDefault="00CC2C18" w:rsidP="003125B7">
            <w:pPr>
              <w:jc w:val="center"/>
            </w:pPr>
            <w:r w:rsidRPr="00985DE3">
              <w:rPr>
                <w:rFonts w:eastAsia="Batang"/>
                <w:lang w:eastAsia="ko-KR"/>
              </w:rPr>
              <w:t>75</w:t>
            </w:r>
          </w:p>
        </w:tc>
        <w:tc>
          <w:tcPr>
            <w:tcW w:w="630" w:type="dxa"/>
            <w:vAlign w:val="center"/>
          </w:tcPr>
          <w:p w:rsidR="00CC2C18" w:rsidRDefault="00CC2C18" w:rsidP="003125B7">
            <w:pPr>
              <w:jc w:val="center"/>
            </w:pPr>
            <w:r w:rsidRPr="00D36340">
              <w:rPr>
                <w:rFonts w:eastAsia="Batang"/>
                <w:lang w:eastAsia="ko-KR"/>
              </w:rPr>
              <w:t>4</w:t>
            </w:r>
          </w:p>
        </w:tc>
        <w:tc>
          <w:tcPr>
            <w:tcW w:w="810" w:type="dxa"/>
            <w:vAlign w:val="center"/>
          </w:tcPr>
          <w:p w:rsidR="00CC2C18" w:rsidRPr="00985DE3" w:rsidRDefault="00CC2C18" w:rsidP="003125B7">
            <w:pPr>
              <w:jc w:val="center"/>
              <w:rPr>
                <w:rFonts w:eastAsia="Batang"/>
                <w:lang w:eastAsia="ko-KR"/>
              </w:rPr>
            </w:pPr>
            <w:r>
              <w:rPr>
                <w:rFonts w:eastAsia="Batang"/>
                <w:lang w:eastAsia="ko-KR"/>
              </w:rPr>
              <w:t>-</w:t>
            </w:r>
          </w:p>
        </w:tc>
        <w:tc>
          <w:tcPr>
            <w:tcW w:w="1080" w:type="dxa"/>
            <w:vAlign w:val="center"/>
          </w:tcPr>
          <w:p w:rsidR="00CC2C18" w:rsidRPr="00985DE3" w:rsidRDefault="00CC2C18" w:rsidP="003125B7">
            <w:pPr>
              <w:jc w:val="center"/>
              <w:rPr>
                <w:rFonts w:eastAsia="Batang"/>
                <w:lang w:eastAsia="ko-KR"/>
              </w:rPr>
            </w:pPr>
            <w:r>
              <w:rPr>
                <w:rFonts w:eastAsia="Batang"/>
                <w:lang w:eastAsia="ko-KR"/>
              </w:rPr>
              <w:t>4</w:t>
            </w:r>
          </w:p>
        </w:tc>
      </w:tr>
      <w:tr w:rsidR="00CC2C18" w:rsidRPr="00013B0F" w:rsidTr="003125B7">
        <w:trPr>
          <w:trHeight w:val="211"/>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w:t>
            </w:r>
            <w:r w:rsidRPr="00013B0F">
              <w:rPr>
                <w:rFonts w:eastAsia="Batang"/>
                <w:b/>
                <w:bCs/>
                <w:lang w:eastAsia="ko-KR"/>
              </w:rPr>
              <w:t xml:space="preserve"> – 1.7</w:t>
            </w:r>
          </w:p>
        </w:tc>
        <w:tc>
          <w:tcPr>
            <w:tcW w:w="1803" w:type="dxa"/>
            <w:vAlign w:val="center"/>
          </w:tcPr>
          <w:p w:rsidR="00CC2C18" w:rsidRPr="00013B0F" w:rsidRDefault="00CC2C18" w:rsidP="003125B7">
            <w:pPr>
              <w:jc w:val="center"/>
              <w:rPr>
                <w:rFonts w:eastAsia="Batang"/>
                <w:bCs/>
                <w:lang w:eastAsia="ko-KR"/>
              </w:rPr>
            </w:pPr>
            <w:r>
              <w:rPr>
                <w:rFonts w:eastAsia="Batang"/>
                <w:bCs/>
                <w:lang w:eastAsia="ko-KR"/>
              </w:rPr>
              <w:t>Laboratory I</w:t>
            </w:r>
          </w:p>
        </w:tc>
        <w:tc>
          <w:tcPr>
            <w:tcW w:w="2568" w:type="dxa"/>
            <w:shd w:val="clear" w:color="auto" w:fill="auto"/>
            <w:vAlign w:val="center"/>
          </w:tcPr>
          <w:p w:rsidR="00CC2C18" w:rsidRPr="00013B0F" w:rsidRDefault="00CC2C18" w:rsidP="003125B7">
            <w:pPr>
              <w:jc w:val="center"/>
              <w:rPr>
                <w:rFonts w:eastAsia="Batang"/>
                <w:bCs/>
                <w:lang w:eastAsia="ko-KR"/>
              </w:rPr>
            </w:pPr>
            <w:r w:rsidRPr="00013B0F">
              <w:rPr>
                <w:rFonts w:eastAsia="Batang"/>
                <w:bCs/>
                <w:lang w:eastAsia="ko-KR"/>
              </w:rPr>
              <w:t>SIT LAB – I (GIS)</w:t>
            </w:r>
          </w:p>
        </w:tc>
        <w:tc>
          <w:tcPr>
            <w:tcW w:w="1364" w:type="dxa"/>
            <w:shd w:val="clear" w:color="auto" w:fill="auto"/>
            <w:vAlign w:val="center"/>
          </w:tcPr>
          <w:p w:rsidR="00CC2C18" w:rsidRDefault="00CC2C18" w:rsidP="003125B7">
            <w:pPr>
              <w:jc w:val="center"/>
            </w:pPr>
            <w:r w:rsidRPr="00760C08">
              <w:rPr>
                <w:rFonts w:eastAsia="Batang"/>
                <w:lang w:eastAsia="ko-KR"/>
              </w:rPr>
              <w:t>25</w:t>
            </w:r>
          </w:p>
        </w:tc>
        <w:tc>
          <w:tcPr>
            <w:tcW w:w="1170" w:type="dxa"/>
            <w:shd w:val="clear" w:color="auto" w:fill="auto"/>
            <w:vAlign w:val="center"/>
          </w:tcPr>
          <w:p w:rsidR="00CC2C18" w:rsidRDefault="00CC2C18" w:rsidP="003125B7">
            <w:pPr>
              <w:jc w:val="center"/>
            </w:pPr>
            <w:r w:rsidRPr="00985DE3">
              <w:rPr>
                <w:rFonts w:eastAsia="Batang"/>
                <w:lang w:eastAsia="ko-KR"/>
              </w:rPr>
              <w:t>75</w:t>
            </w:r>
          </w:p>
        </w:tc>
        <w:tc>
          <w:tcPr>
            <w:tcW w:w="630" w:type="dxa"/>
            <w:vAlign w:val="center"/>
          </w:tcPr>
          <w:p w:rsidR="00CC2C18" w:rsidRPr="00985DE3" w:rsidRDefault="00CC2C18" w:rsidP="003125B7">
            <w:pPr>
              <w:jc w:val="center"/>
              <w:rPr>
                <w:rFonts w:eastAsia="Batang"/>
                <w:lang w:eastAsia="ko-KR"/>
              </w:rPr>
            </w:pPr>
            <w:r>
              <w:rPr>
                <w:rFonts w:eastAsia="Batang"/>
                <w:lang w:eastAsia="ko-KR"/>
              </w:rPr>
              <w:t>-</w:t>
            </w:r>
          </w:p>
        </w:tc>
        <w:tc>
          <w:tcPr>
            <w:tcW w:w="810" w:type="dxa"/>
            <w:vAlign w:val="center"/>
          </w:tcPr>
          <w:p w:rsidR="00CC2C18" w:rsidRPr="00985DE3" w:rsidRDefault="00CC2C18" w:rsidP="003125B7">
            <w:pPr>
              <w:jc w:val="center"/>
              <w:rPr>
                <w:rFonts w:eastAsia="Batang"/>
                <w:lang w:eastAsia="ko-KR"/>
              </w:rPr>
            </w:pPr>
            <w:r>
              <w:rPr>
                <w:rFonts w:eastAsia="Batang"/>
                <w:lang w:eastAsia="ko-KR"/>
              </w:rPr>
              <w:t>4</w:t>
            </w:r>
          </w:p>
        </w:tc>
        <w:tc>
          <w:tcPr>
            <w:tcW w:w="1080" w:type="dxa"/>
            <w:vAlign w:val="center"/>
          </w:tcPr>
          <w:p w:rsidR="00CC2C18" w:rsidRPr="00985DE3" w:rsidRDefault="00CC2C18" w:rsidP="003125B7">
            <w:pPr>
              <w:jc w:val="center"/>
              <w:rPr>
                <w:rFonts w:eastAsia="Batang"/>
                <w:lang w:eastAsia="ko-KR"/>
              </w:rPr>
            </w:pPr>
            <w:r>
              <w:rPr>
                <w:rFonts w:eastAsia="Batang"/>
                <w:lang w:eastAsia="ko-KR"/>
              </w:rPr>
              <w:t>2</w:t>
            </w:r>
          </w:p>
        </w:tc>
      </w:tr>
      <w:tr w:rsidR="00CC2C18" w:rsidRPr="00013B0F" w:rsidTr="003125B7">
        <w:trPr>
          <w:trHeight w:val="211"/>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w:t>
            </w:r>
            <w:r w:rsidRPr="00013B0F">
              <w:rPr>
                <w:rFonts w:eastAsia="Batang"/>
                <w:b/>
                <w:bCs/>
                <w:lang w:eastAsia="ko-KR"/>
              </w:rPr>
              <w:t xml:space="preserve"> – 1.</w:t>
            </w:r>
            <w:r>
              <w:rPr>
                <w:rFonts w:eastAsia="Batang"/>
                <w:b/>
                <w:bCs/>
                <w:lang w:eastAsia="ko-KR"/>
              </w:rPr>
              <w:t>8</w:t>
            </w:r>
          </w:p>
        </w:tc>
        <w:tc>
          <w:tcPr>
            <w:tcW w:w="1803" w:type="dxa"/>
            <w:vAlign w:val="center"/>
          </w:tcPr>
          <w:p w:rsidR="00CC2C18" w:rsidRPr="00013B0F" w:rsidRDefault="00CC2C18" w:rsidP="003125B7">
            <w:pPr>
              <w:jc w:val="center"/>
              <w:rPr>
                <w:rFonts w:eastAsia="Batang"/>
                <w:bCs/>
                <w:lang w:eastAsia="ko-KR"/>
              </w:rPr>
            </w:pPr>
            <w:r>
              <w:rPr>
                <w:rFonts w:eastAsia="Batang"/>
                <w:bCs/>
                <w:lang w:eastAsia="ko-KR"/>
              </w:rPr>
              <w:t>Seminar I</w:t>
            </w:r>
          </w:p>
        </w:tc>
        <w:tc>
          <w:tcPr>
            <w:tcW w:w="2568" w:type="dxa"/>
            <w:shd w:val="clear" w:color="auto" w:fill="auto"/>
            <w:vAlign w:val="center"/>
          </w:tcPr>
          <w:p w:rsidR="00CC2C18" w:rsidRPr="00013B0F" w:rsidRDefault="00CC2C18" w:rsidP="003125B7">
            <w:pPr>
              <w:jc w:val="center"/>
              <w:rPr>
                <w:rFonts w:eastAsia="Batang"/>
                <w:lang w:eastAsia="ko-KR"/>
              </w:rPr>
            </w:pPr>
            <w:r w:rsidRPr="00013B0F">
              <w:rPr>
                <w:rFonts w:eastAsia="Batang"/>
                <w:bCs/>
                <w:lang w:eastAsia="ko-KR"/>
              </w:rPr>
              <w:t>Seminar</w:t>
            </w:r>
          </w:p>
        </w:tc>
        <w:tc>
          <w:tcPr>
            <w:tcW w:w="1364" w:type="dxa"/>
            <w:shd w:val="clear" w:color="auto" w:fill="auto"/>
            <w:vAlign w:val="center"/>
          </w:tcPr>
          <w:p w:rsidR="00CC2C18" w:rsidRPr="00013B0F" w:rsidRDefault="00CC2C18" w:rsidP="003125B7">
            <w:pPr>
              <w:jc w:val="center"/>
              <w:rPr>
                <w:rFonts w:eastAsia="Batang"/>
                <w:lang w:eastAsia="ko-KR"/>
              </w:rPr>
            </w:pPr>
            <w:r>
              <w:rPr>
                <w:rFonts w:eastAsia="Batang"/>
                <w:lang w:eastAsia="ko-KR"/>
              </w:rPr>
              <w:t>50</w:t>
            </w:r>
          </w:p>
        </w:tc>
        <w:tc>
          <w:tcPr>
            <w:tcW w:w="1170" w:type="dxa"/>
            <w:shd w:val="clear" w:color="auto" w:fill="auto"/>
            <w:vAlign w:val="center"/>
          </w:tcPr>
          <w:p w:rsidR="00CC2C18" w:rsidRPr="00013B0F" w:rsidRDefault="00CC2C18" w:rsidP="003125B7">
            <w:pPr>
              <w:jc w:val="center"/>
              <w:rPr>
                <w:rFonts w:eastAsia="Batang"/>
                <w:lang w:eastAsia="ko-KR"/>
              </w:rPr>
            </w:pPr>
            <w:r>
              <w:rPr>
                <w:rFonts w:eastAsia="Batang"/>
                <w:lang w:eastAsia="ko-KR"/>
              </w:rPr>
              <w:t>-</w:t>
            </w:r>
          </w:p>
        </w:tc>
        <w:tc>
          <w:tcPr>
            <w:tcW w:w="630" w:type="dxa"/>
            <w:vAlign w:val="center"/>
          </w:tcPr>
          <w:p w:rsidR="00CC2C18" w:rsidRDefault="00CC2C18" w:rsidP="003125B7">
            <w:pPr>
              <w:jc w:val="center"/>
              <w:rPr>
                <w:rFonts w:eastAsia="Batang"/>
                <w:lang w:eastAsia="ko-KR"/>
              </w:rPr>
            </w:pPr>
            <w:r>
              <w:rPr>
                <w:rFonts w:eastAsia="Batang"/>
                <w:lang w:eastAsia="ko-KR"/>
              </w:rPr>
              <w:t>-</w:t>
            </w:r>
          </w:p>
        </w:tc>
        <w:tc>
          <w:tcPr>
            <w:tcW w:w="810" w:type="dxa"/>
            <w:vAlign w:val="center"/>
          </w:tcPr>
          <w:p w:rsidR="00CC2C18" w:rsidRDefault="00CC2C18" w:rsidP="003125B7">
            <w:pPr>
              <w:jc w:val="center"/>
              <w:rPr>
                <w:rFonts w:eastAsia="Batang"/>
                <w:lang w:eastAsia="ko-KR"/>
              </w:rPr>
            </w:pPr>
            <w:r>
              <w:rPr>
                <w:rFonts w:eastAsia="Batang"/>
                <w:lang w:eastAsia="ko-KR"/>
              </w:rPr>
              <w:t>4</w:t>
            </w:r>
          </w:p>
        </w:tc>
        <w:tc>
          <w:tcPr>
            <w:tcW w:w="1080" w:type="dxa"/>
            <w:vAlign w:val="center"/>
          </w:tcPr>
          <w:p w:rsidR="00CC2C18" w:rsidRDefault="00CC2C18" w:rsidP="003125B7">
            <w:pPr>
              <w:jc w:val="center"/>
              <w:rPr>
                <w:rFonts w:eastAsia="Batang"/>
                <w:lang w:eastAsia="ko-KR"/>
              </w:rPr>
            </w:pPr>
            <w:r>
              <w:rPr>
                <w:rFonts w:eastAsia="Batang"/>
                <w:lang w:eastAsia="ko-KR"/>
              </w:rPr>
              <w:t>2</w:t>
            </w:r>
          </w:p>
        </w:tc>
      </w:tr>
      <w:tr w:rsidR="00CC2C18" w:rsidRPr="00013B0F" w:rsidTr="003125B7">
        <w:trPr>
          <w:trHeight w:val="312"/>
        </w:trPr>
        <w:tc>
          <w:tcPr>
            <w:tcW w:w="1368" w:type="dxa"/>
            <w:shd w:val="clear" w:color="auto" w:fill="auto"/>
            <w:vAlign w:val="center"/>
          </w:tcPr>
          <w:p w:rsidR="00CC2C18" w:rsidRPr="00013B0F" w:rsidRDefault="00CC2C18" w:rsidP="003125B7">
            <w:pPr>
              <w:jc w:val="center"/>
              <w:rPr>
                <w:rFonts w:eastAsia="Batang"/>
                <w:b/>
                <w:bCs/>
                <w:lang w:eastAsia="ko-KR"/>
              </w:rPr>
            </w:pPr>
          </w:p>
        </w:tc>
        <w:tc>
          <w:tcPr>
            <w:tcW w:w="1803" w:type="dxa"/>
            <w:vAlign w:val="center"/>
          </w:tcPr>
          <w:p w:rsidR="00CC2C18" w:rsidRPr="00013B0F" w:rsidRDefault="00CC2C18" w:rsidP="003125B7">
            <w:pPr>
              <w:jc w:val="center"/>
              <w:rPr>
                <w:rFonts w:eastAsia="Batang"/>
                <w:b/>
                <w:bCs/>
                <w:lang w:eastAsia="ko-KR"/>
              </w:rPr>
            </w:pPr>
          </w:p>
        </w:tc>
        <w:tc>
          <w:tcPr>
            <w:tcW w:w="2568" w:type="dxa"/>
            <w:shd w:val="clear" w:color="auto" w:fill="auto"/>
            <w:vAlign w:val="center"/>
          </w:tcPr>
          <w:p w:rsidR="00CC2C18" w:rsidRPr="00013B0F" w:rsidRDefault="00CC2C18" w:rsidP="003125B7">
            <w:pPr>
              <w:jc w:val="center"/>
              <w:rPr>
                <w:rFonts w:eastAsia="Batang"/>
                <w:b/>
                <w:bCs/>
                <w:lang w:eastAsia="ko-KR"/>
              </w:rPr>
            </w:pPr>
            <w:r w:rsidRPr="00013B0F">
              <w:rPr>
                <w:rFonts w:eastAsia="Batang"/>
                <w:b/>
                <w:bCs/>
                <w:lang w:eastAsia="ko-KR"/>
              </w:rPr>
              <w:t>Total</w:t>
            </w:r>
          </w:p>
        </w:tc>
        <w:tc>
          <w:tcPr>
            <w:tcW w:w="2534" w:type="dxa"/>
            <w:gridSpan w:val="2"/>
            <w:shd w:val="clear" w:color="auto" w:fill="auto"/>
            <w:vAlign w:val="center"/>
          </w:tcPr>
          <w:p w:rsidR="00CC2C18" w:rsidRPr="00013B0F" w:rsidRDefault="00CC2C18" w:rsidP="003125B7">
            <w:pPr>
              <w:jc w:val="center"/>
              <w:rPr>
                <w:rFonts w:eastAsia="Batang"/>
                <w:b/>
                <w:lang w:eastAsia="ko-KR"/>
              </w:rPr>
            </w:pPr>
          </w:p>
        </w:tc>
        <w:tc>
          <w:tcPr>
            <w:tcW w:w="630" w:type="dxa"/>
            <w:vAlign w:val="center"/>
          </w:tcPr>
          <w:p w:rsidR="00CC2C18" w:rsidRPr="00013B0F" w:rsidRDefault="00CC2C18" w:rsidP="003125B7">
            <w:pPr>
              <w:jc w:val="center"/>
              <w:rPr>
                <w:rFonts w:eastAsia="Batang"/>
                <w:b/>
                <w:lang w:eastAsia="ko-KR"/>
              </w:rPr>
            </w:pPr>
            <w:r>
              <w:rPr>
                <w:rFonts w:eastAsia="Batang"/>
                <w:b/>
                <w:lang w:eastAsia="ko-KR"/>
              </w:rPr>
              <w:t>24</w:t>
            </w:r>
          </w:p>
        </w:tc>
        <w:tc>
          <w:tcPr>
            <w:tcW w:w="810" w:type="dxa"/>
            <w:vAlign w:val="center"/>
          </w:tcPr>
          <w:p w:rsidR="00CC2C18" w:rsidRPr="00013B0F" w:rsidRDefault="00CC2C18" w:rsidP="003125B7">
            <w:pPr>
              <w:jc w:val="center"/>
              <w:rPr>
                <w:rFonts w:eastAsia="Batang"/>
                <w:b/>
                <w:lang w:eastAsia="ko-KR"/>
              </w:rPr>
            </w:pPr>
            <w:r>
              <w:rPr>
                <w:rFonts w:eastAsia="Batang"/>
                <w:b/>
                <w:lang w:eastAsia="ko-KR"/>
              </w:rPr>
              <w:t>8</w:t>
            </w:r>
          </w:p>
        </w:tc>
        <w:tc>
          <w:tcPr>
            <w:tcW w:w="1080" w:type="dxa"/>
            <w:vAlign w:val="center"/>
          </w:tcPr>
          <w:p w:rsidR="00CC2C18" w:rsidRPr="00013B0F" w:rsidRDefault="00CC2C18" w:rsidP="003125B7">
            <w:pPr>
              <w:jc w:val="center"/>
              <w:rPr>
                <w:rFonts w:eastAsia="Batang"/>
                <w:b/>
                <w:lang w:eastAsia="ko-KR"/>
              </w:rPr>
            </w:pPr>
            <w:r>
              <w:rPr>
                <w:rFonts w:eastAsia="Batang"/>
                <w:b/>
                <w:lang w:eastAsia="ko-KR"/>
              </w:rPr>
              <w:t>28</w:t>
            </w:r>
          </w:p>
        </w:tc>
      </w:tr>
    </w:tbl>
    <w:p w:rsidR="00CC2C18" w:rsidRPr="00013B0F" w:rsidRDefault="00CC2C18" w:rsidP="00CC2C18">
      <w:pPr>
        <w:spacing w:line="360" w:lineRule="auto"/>
        <w:rPr>
          <w:b/>
        </w:rPr>
      </w:pPr>
      <w:r w:rsidRPr="00013B0F">
        <w:rPr>
          <w:b/>
        </w:rPr>
        <w:t>Electives*:</w:t>
      </w:r>
    </w:p>
    <w:p w:rsidR="00CC2C18" w:rsidRPr="00013B0F" w:rsidRDefault="00CC2C18" w:rsidP="00CC2C18">
      <w:pPr>
        <w:spacing w:line="360" w:lineRule="auto"/>
      </w:pPr>
      <w:r>
        <w:t xml:space="preserve">1. </w:t>
      </w:r>
      <w:r w:rsidRPr="00E41FF6">
        <w:t>Statistics</w:t>
      </w:r>
      <w:r>
        <w:t xml:space="preserve"> and</w:t>
      </w:r>
      <w:r w:rsidRPr="00E41FF6">
        <w:t xml:space="preserve"> Computation</w:t>
      </w:r>
    </w:p>
    <w:p w:rsidR="00CC2C18" w:rsidRDefault="00CC2C18" w:rsidP="00CC2C18">
      <w:pPr>
        <w:spacing w:line="360" w:lineRule="auto"/>
        <w:rPr>
          <w:rFonts w:eastAsia="Batang"/>
          <w:lang w:eastAsia="ko-KR"/>
        </w:rPr>
      </w:pPr>
      <w:r w:rsidRPr="00013B0F">
        <w:rPr>
          <w:rFonts w:eastAsia="Batang"/>
          <w:lang w:eastAsia="ko-KR"/>
        </w:rPr>
        <w:t xml:space="preserve">2. </w:t>
      </w:r>
      <w:r w:rsidRPr="00E41FF6">
        <w:rPr>
          <w:rFonts w:eastAsia="Batang"/>
          <w:lang w:eastAsia="ko-KR"/>
        </w:rPr>
        <w:t xml:space="preserve">Cadastral Surveying and </w:t>
      </w:r>
      <w:r>
        <w:rPr>
          <w:rFonts w:eastAsia="Batang"/>
          <w:lang w:eastAsia="ko-KR"/>
        </w:rPr>
        <w:t>LIS</w:t>
      </w:r>
    </w:p>
    <w:p w:rsidR="00CC2C18" w:rsidRDefault="00CC2C18" w:rsidP="00CC2C18">
      <w:pPr>
        <w:spacing w:line="360" w:lineRule="auto"/>
        <w:rPr>
          <w:rFonts w:eastAsia="Batang"/>
          <w:bCs/>
          <w:lang w:eastAsia="ko-KR"/>
        </w:rPr>
      </w:pPr>
      <w:r>
        <w:rPr>
          <w:rFonts w:eastAsia="Batang"/>
          <w:lang w:eastAsia="ko-KR"/>
        </w:rPr>
        <w:t>3.</w:t>
      </w:r>
      <w:r w:rsidRPr="004E1215">
        <w:rPr>
          <w:rFonts w:eastAsia="Batang"/>
          <w:bCs/>
          <w:lang w:eastAsia="ko-KR"/>
        </w:rPr>
        <w:t xml:space="preserve"> </w:t>
      </w:r>
      <w:r w:rsidRPr="00013B0F">
        <w:rPr>
          <w:rFonts w:eastAsia="Batang"/>
          <w:lang w:eastAsia="ko-KR"/>
        </w:rPr>
        <w:t>Digital Image Processin</w:t>
      </w:r>
      <w:r>
        <w:rPr>
          <w:rFonts w:eastAsia="Batang"/>
          <w:lang w:eastAsia="ko-KR"/>
        </w:rPr>
        <w:t>g</w:t>
      </w:r>
    </w:p>
    <w:p w:rsidR="00CC2C18" w:rsidRDefault="00CC2C18" w:rsidP="00CC2C18">
      <w:pPr>
        <w:spacing w:line="360" w:lineRule="auto"/>
        <w:rPr>
          <w:rFonts w:eastAsia="Batang"/>
          <w:bCs/>
          <w:lang w:eastAsia="ko-KR"/>
        </w:rPr>
      </w:pPr>
    </w:p>
    <w:p w:rsidR="00CC2C18" w:rsidRDefault="00CC2C18" w:rsidP="00CC2C18">
      <w:pPr>
        <w:pStyle w:val="Heading2"/>
        <w:jc w:val="center"/>
        <w:rPr>
          <w:rFonts w:ascii="Times New Roman" w:hAnsi="Times New Roman" w:cs="Times New Roman"/>
          <w:bCs w:val="0"/>
          <w:sz w:val="24"/>
        </w:rPr>
      </w:pPr>
    </w:p>
    <w:p w:rsidR="00CC2C18" w:rsidRPr="00013B0F" w:rsidRDefault="00CC2C18" w:rsidP="00CC2C18">
      <w:pPr>
        <w:pStyle w:val="Heading2"/>
        <w:jc w:val="center"/>
        <w:rPr>
          <w:rFonts w:ascii="Times New Roman" w:hAnsi="Times New Roman" w:cs="Times New Roman"/>
          <w:bCs w:val="0"/>
          <w:sz w:val="24"/>
        </w:rPr>
      </w:pPr>
      <w:r w:rsidRPr="00013B0F">
        <w:rPr>
          <w:rFonts w:ascii="Times New Roman" w:hAnsi="Times New Roman" w:cs="Times New Roman"/>
          <w:bCs w:val="0"/>
          <w:sz w:val="24"/>
        </w:rPr>
        <w:t>I YEAR, II SEMESTER</w:t>
      </w:r>
    </w:p>
    <w:p w:rsidR="00CC2C18" w:rsidRDefault="00CC2C18" w:rsidP="00CC2C18">
      <w:pPr>
        <w:spacing w:line="360" w:lineRule="auto"/>
        <w:rPr>
          <w:rFonts w:eastAsia="Batang"/>
          <w:bCs/>
          <w:lang w:eastAsia="ko-KR"/>
        </w:rPr>
      </w:pP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803"/>
        <w:gridCol w:w="2568"/>
        <w:gridCol w:w="1364"/>
        <w:gridCol w:w="1170"/>
        <w:gridCol w:w="630"/>
        <w:gridCol w:w="810"/>
        <w:gridCol w:w="1080"/>
      </w:tblGrid>
      <w:tr w:rsidR="00CC2C18" w:rsidRPr="00013B0F" w:rsidTr="003125B7">
        <w:trPr>
          <w:trHeight w:val="255"/>
        </w:trPr>
        <w:tc>
          <w:tcPr>
            <w:tcW w:w="1368" w:type="dxa"/>
            <w:shd w:val="clear" w:color="auto" w:fill="auto"/>
            <w:vAlign w:val="center"/>
          </w:tcPr>
          <w:p w:rsidR="00CC2C18" w:rsidRPr="00013B0F" w:rsidRDefault="00CC2C18" w:rsidP="003125B7">
            <w:pPr>
              <w:jc w:val="center"/>
              <w:rPr>
                <w:rFonts w:eastAsia="Batang"/>
                <w:b/>
                <w:bCs/>
                <w:lang w:eastAsia="ko-KR"/>
              </w:rPr>
            </w:pPr>
            <w:r w:rsidRPr="00013B0F">
              <w:rPr>
                <w:rFonts w:eastAsia="Batang"/>
                <w:b/>
                <w:bCs/>
                <w:lang w:eastAsia="ko-KR"/>
              </w:rPr>
              <w:t>Code</w:t>
            </w:r>
          </w:p>
        </w:tc>
        <w:tc>
          <w:tcPr>
            <w:tcW w:w="1803" w:type="dxa"/>
            <w:vAlign w:val="center"/>
          </w:tcPr>
          <w:p w:rsidR="00CC2C18" w:rsidRPr="00013B0F" w:rsidRDefault="00CC2C18" w:rsidP="003125B7">
            <w:pPr>
              <w:jc w:val="center"/>
              <w:rPr>
                <w:rFonts w:eastAsia="Batang"/>
                <w:b/>
                <w:bCs/>
                <w:lang w:eastAsia="ko-KR"/>
              </w:rPr>
            </w:pPr>
          </w:p>
        </w:tc>
        <w:tc>
          <w:tcPr>
            <w:tcW w:w="25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COURSE TITLE</w:t>
            </w:r>
          </w:p>
        </w:tc>
        <w:tc>
          <w:tcPr>
            <w:tcW w:w="1364" w:type="dxa"/>
            <w:shd w:val="clear" w:color="auto" w:fill="auto"/>
            <w:vAlign w:val="center"/>
          </w:tcPr>
          <w:p w:rsidR="00CC2C18" w:rsidRPr="00F86E34" w:rsidRDefault="00CC2C18" w:rsidP="003125B7">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170" w:type="dxa"/>
            <w:shd w:val="clear" w:color="auto" w:fill="auto"/>
            <w:vAlign w:val="center"/>
          </w:tcPr>
          <w:p w:rsidR="00CC2C18" w:rsidRPr="00F86E34" w:rsidRDefault="00CC2C18" w:rsidP="003125B7">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630" w:type="dxa"/>
            <w:vAlign w:val="center"/>
          </w:tcPr>
          <w:p w:rsidR="00CC2C18" w:rsidRPr="00F86E34" w:rsidRDefault="00CC2C18" w:rsidP="003125B7">
            <w:pPr>
              <w:jc w:val="center"/>
              <w:rPr>
                <w:rFonts w:eastAsia="Batang"/>
                <w:b/>
                <w:lang w:eastAsia="ko-KR"/>
              </w:rPr>
            </w:pPr>
            <w:r>
              <w:rPr>
                <w:rFonts w:eastAsia="Batang"/>
                <w:b/>
                <w:lang w:eastAsia="ko-KR"/>
              </w:rPr>
              <w:t>L</w:t>
            </w:r>
          </w:p>
        </w:tc>
        <w:tc>
          <w:tcPr>
            <w:tcW w:w="810" w:type="dxa"/>
            <w:vAlign w:val="center"/>
          </w:tcPr>
          <w:p w:rsidR="00CC2C18" w:rsidRDefault="00CC2C18" w:rsidP="003125B7">
            <w:pPr>
              <w:jc w:val="center"/>
              <w:rPr>
                <w:rFonts w:eastAsia="Batang"/>
                <w:b/>
                <w:lang w:eastAsia="ko-KR"/>
              </w:rPr>
            </w:pPr>
            <w:r>
              <w:rPr>
                <w:rFonts w:eastAsia="Batang"/>
                <w:b/>
                <w:lang w:eastAsia="ko-KR"/>
              </w:rPr>
              <w:t>P</w:t>
            </w:r>
          </w:p>
        </w:tc>
        <w:tc>
          <w:tcPr>
            <w:tcW w:w="1080" w:type="dxa"/>
            <w:vAlign w:val="center"/>
          </w:tcPr>
          <w:p w:rsidR="00CC2C18" w:rsidRDefault="00CC2C18" w:rsidP="003125B7">
            <w:pPr>
              <w:jc w:val="center"/>
              <w:rPr>
                <w:rFonts w:eastAsia="Batang"/>
                <w:b/>
                <w:lang w:eastAsia="ko-KR"/>
              </w:rPr>
            </w:pPr>
            <w:r>
              <w:rPr>
                <w:rFonts w:eastAsia="Batang"/>
                <w:b/>
                <w:lang w:eastAsia="ko-KR"/>
              </w:rPr>
              <w:t>C</w:t>
            </w:r>
          </w:p>
        </w:tc>
      </w:tr>
      <w:tr w:rsidR="00CC2C18" w:rsidRPr="00013B0F" w:rsidTr="003125B7">
        <w:trPr>
          <w:trHeight w:val="304"/>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 – 2</w:t>
            </w:r>
            <w:r w:rsidRPr="00013B0F">
              <w:rPr>
                <w:rFonts w:eastAsia="Batang"/>
                <w:b/>
                <w:bCs/>
                <w:lang w:eastAsia="ko-KR"/>
              </w:rPr>
              <w:t>.1</w:t>
            </w:r>
          </w:p>
        </w:tc>
        <w:tc>
          <w:tcPr>
            <w:tcW w:w="1803" w:type="dxa"/>
            <w:vAlign w:val="center"/>
          </w:tcPr>
          <w:p w:rsidR="00CC2C18" w:rsidRPr="00013B0F" w:rsidRDefault="00CC2C18" w:rsidP="003125B7">
            <w:pPr>
              <w:jc w:val="center"/>
              <w:rPr>
                <w:rFonts w:eastAsia="Batang"/>
                <w:lang w:eastAsia="ko-KR"/>
              </w:rPr>
            </w:pPr>
            <w:r>
              <w:rPr>
                <w:rFonts w:eastAsia="Batang"/>
                <w:lang w:eastAsia="ko-KR"/>
              </w:rPr>
              <w:t>Core Course IV</w:t>
            </w:r>
          </w:p>
        </w:tc>
        <w:tc>
          <w:tcPr>
            <w:tcW w:w="2568" w:type="dxa"/>
            <w:shd w:val="clear" w:color="auto" w:fill="auto"/>
            <w:vAlign w:val="center"/>
          </w:tcPr>
          <w:p w:rsidR="00CC2C18" w:rsidRPr="00013B0F" w:rsidRDefault="00CC2C18" w:rsidP="003125B7">
            <w:pPr>
              <w:jc w:val="center"/>
              <w:rPr>
                <w:rFonts w:eastAsia="Batang"/>
                <w:lang w:eastAsia="ko-KR"/>
              </w:rPr>
            </w:pPr>
            <w:r>
              <w:rPr>
                <w:rFonts w:eastAsia="Batang"/>
                <w:lang w:eastAsia="ko-KR"/>
              </w:rPr>
              <w:t>Digital Photogrammetry</w:t>
            </w:r>
          </w:p>
        </w:tc>
        <w:tc>
          <w:tcPr>
            <w:tcW w:w="1364" w:type="dxa"/>
            <w:shd w:val="clear" w:color="auto" w:fill="auto"/>
            <w:vAlign w:val="center"/>
          </w:tcPr>
          <w:p w:rsidR="00CC2C18" w:rsidRPr="00013B0F" w:rsidRDefault="00CC2C18" w:rsidP="003125B7">
            <w:pPr>
              <w:jc w:val="center"/>
              <w:rPr>
                <w:rFonts w:eastAsia="Batang"/>
                <w:lang w:eastAsia="ko-KR"/>
              </w:rPr>
            </w:pPr>
            <w:r>
              <w:rPr>
                <w:rFonts w:eastAsia="Batang"/>
                <w:lang w:eastAsia="ko-KR"/>
              </w:rPr>
              <w:t>25</w:t>
            </w:r>
          </w:p>
        </w:tc>
        <w:tc>
          <w:tcPr>
            <w:tcW w:w="1170" w:type="dxa"/>
            <w:shd w:val="clear" w:color="auto" w:fill="auto"/>
            <w:vAlign w:val="center"/>
          </w:tcPr>
          <w:p w:rsidR="00CC2C18" w:rsidRPr="00013B0F" w:rsidRDefault="00CC2C18" w:rsidP="003125B7">
            <w:pPr>
              <w:jc w:val="center"/>
              <w:rPr>
                <w:rFonts w:eastAsia="Batang"/>
                <w:lang w:eastAsia="ko-KR"/>
              </w:rPr>
            </w:pPr>
            <w:r>
              <w:rPr>
                <w:rFonts w:eastAsia="Batang"/>
                <w:lang w:eastAsia="ko-KR"/>
              </w:rPr>
              <w:t>75</w:t>
            </w:r>
          </w:p>
        </w:tc>
        <w:tc>
          <w:tcPr>
            <w:tcW w:w="630" w:type="dxa"/>
            <w:vAlign w:val="center"/>
          </w:tcPr>
          <w:p w:rsidR="00CC2C18" w:rsidRDefault="00CC2C18" w:rsidP="003125B7">
            <w:pPr>
              <w:jc w:val="center"/>
              <w:rPr>
                <w:rFonts w:eastAsia="Batang"/>
                <w:lang w:eastAsia="ko-KR"/>
              </w:rPr>
            </w:pPr>
            <w:r>
              <w:rPr>
                <w:rFonts w:eastAsia="Batang"/>
                <w:lang w:eastAsia="ko-KR"/>
              </w:rPr>
              <w:t>4</w:t>
            </w:r>
          </w:p>
        </w:tc>
        <w:tc>
          <w:tcPr>
            <w:tcW w:w="810" w:type="dxa"/>
            <w:vAlign w:val="center"/>
          </w:tcPr>
          <w:p w:rsidR="00CC2C18" w:rsidRDefault="00CC2C18" w:rsidP="003125B7">
            <w:pPr>
              <w:jc w:val="center"/>
              <w:rPr>
                <w:rFonts w:eastAsia="Batang"/>
                <w:lang w:eastAsia="ko-KR"/>
              </w:rPr>
            </w:pPr>
            <w:r>
              <w:rPr>
                <w:rFonts w:eastAsia="Batang"/>
                <w:lang w:eastAsia="ko-KR"/>
              </w:rPr>
              <w:t>-</w:t>
            </w:r>
          </w:p>
        </w:tc>
        <w:tc>
          <w:tcPr>
            <w:tcW w:w="1080" w:type="dxa"/>
            <w:vAlign w:val="center"/>
          </w:tcPr>
          <w:p w:rsidR="00CC2C18" w:rsidRDefault="00CC2C18" w:rsidP="003125B7">
            <w:pPr>
              <w:jc w:val="center"/>
              <w:rPr>
                <w:rFonts w:eastAsia="Batang"/>
                <w:lang w:eastAsia="ko-KR"/>
              </w:rPr>
            </w:pPr>
            <w:r>
              <w:rPr>
                <w:rFonts w:eastAsia="Batang"/>
                <w:lang w:eastAsia="ko-KR"/>
              </w:rPr>
              <w:t>4</w:t>
            </w:r>
          </w:p>
        </w:tc>
      </w:tr>
      <w:tr w:rsidR="00CC2C18" w:rsidRPr="00013B0F" w:rsidTr="003125B7">
        <w:trPr>
          <w:trHeight w:val="236"/>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 – 2</w:t>
            </w:r>
            <w:r w:rsidRPr="00013B0F">
              <w:rPr>
                <w:rFonts w:eastAsia="Batang"/>
                <w:b/>
                <w:bCs/>
                <w:lang w:eastAsia="ko-KR"/>
              </w:rPr>
              <w:t>.2</w:t>
            </w:r>
          </w:p>
        </w:tc>
        <w:tc>
          <w:tcPr>
            <w:tcW w:w="1803" w:type="dxa"/>
            <w:vAlign w:val="center"/>
          </w:tcPr>
          <w:p w:rsidR="00CC2C18" w:rsidRPr="00013B0F" w:rsidRDefault="00CC2C18" w:rsidP="003125B7">
            <w:pPr>
              <w:jc w:val="center"/>
              <w:rPr>
                <w:rFonts w:eastAsia="Batang"/>
                <w:lang w:eastAsia="ko-KR"/>
              </w:rPr>
            </w:pPr>
            <w:r>
              <w:rPr>
                <w:rFonts w:eastAsia="Batang"/>
                <w:lang w:eastAsia="ko-KR"/>
              </w:rPr>
              <w:t>Core Course V</w:t>
            </w:r>
          </w:p>
        </w:tc>
        <w:tc>
          <w:tcPr>
            <w:tcW w:w="2568" w:type="dxa"/>
            <w:shd w:val="clear" w:color="auto" w:fill="auto"/>
            <w:vAlign w:val="center"/>
          </w:tcPr>
          <w:p w:rsidR="00CC2C18" w:rsidRPr="00013B0F" w:rsidRDefault="00CC2C18" w:rsidP="003125B7">
            <w:pPr>
              <w:jc w:val="center"/>
              <w:rPr>
                <w:rFonts w:eastAsia="Batang"/>
                <w:lang w:eastAsia="ko-KR"/>
              </w:rPr>
            </w:pPr>
            <w:r>
              <w:rPr>
                <w:rFonts w:eastAsia="Batang"/>
                <w:bCs/>
                <w:lang w:eastAsia="ko-KR"/>
              </w:rPr>
              <w:t>GNSS Surveying</w:t>
            </w:r>
          </w:p>
        </w:tc>
        <w:tc>
          <w:tcPr>
            <w:tcW w:w="1364" w:type="dxa"/>
            <w:shd w:val="clear" w:color="auto" w:fill="auto"/>
            <w:vAlign w:val="center"/>
          </w:tcPr>
          <w:p w:rsidR="00CC2C18" w:rsidRDefault="00CC2C18" w:rsidP="003125B7">
            <w:pPr>
              <w:jc w:val="center"/>
            </w:pPr>
            <w:r w:rsidRPr="00760C08">
              <w:rPr>
                <w:rFonts w:eastAsia="Batang"/>
                <w:lang w:eastAsia="ko-KR"/>
              </w:rPr>
              <w:t>25</w:t>
            </w:r>
          </w:p>
        </w:tc>
        <w:tc>
          <w:tcPr>
            <w:tcW w:w="1170" w:type="dxa"/>
            <w:shd w:val="clear" w:color="auto" w:fill="auto"/>
            <w:vAlign w:val="center"/>
          </w:tcPr>
          <w:p w:rsidR="00CC2C18" w:rsidRDefault="00CC2C18" w:rsidP="003125B7">
            <w:pPr>
              <w:jc w:val="center"/>
            </w:pPr>
            <w:r w:rsidRPr="00985DE3">
              <w:rPr>
                <w:rFonts w:eastAsia="Batang"/>
                <w:lang w:eastAsia="ko-KR"/>
              </w:rPr>
              <w:t>75</w:t>
            </w:r>
          </w:p>
        </w:tc>
        <w:tc>
          <w:tcPr>
            <w:tcW w:w="630" w:type="dxa"/>
            <w:vAlign w:val="center"/>
          </w:tcPr>
          <w:p w:rsidR="00CC2C18" w:rsidRDefault="00CC2C18" w:rsidP="003125B7">
            <w:pPr>
              <w:jc w:val="center"/>
            </w:pPr>
            <w:r w:rsidRPr="00D36340">
              <w:rPr>
                <w:rFonts w:eastAsia="Batang"/>
                <w:lang w:eastAsia="ko-KR"/>
              </w:rPr>
              <w:t>4</w:t>
            </w:r>
          </w:p>
        </w:tc>
        <w:tc>
          <w:tcPr>
            <w:tcW w:w="810" w:type="dxa"/>
            <w:vAlign w:val="center"/>
          </w:tcPr>
          <w:p w:rsidR="00CC2C18" w:rsidRPr="00985DE3" w:rsidRDefault="00CC2C18" w:rsidP="003125B7">
            <w:pPr>
              <w:jc w:val="center"/>
              <w:rPr>
                <w:rFonts w:eastAsia="Batang"/>
                <w:lang w:eastAsia="ko-KR"/>
              </w:rPr>
            </w:pPr>
            <w:r>
              <w:rPr>
                <w:rFonts w:eastAsia="Batang"/>
                <w:lang w:eastAsia="ko-KR"/>
              </w:rPr>
              <w:t>-</w:t>
            </w:r>
          </w:p>
        </w:tc>
        <w:tc>
          <w:tcPr>
            <w:tcW w:w="1080" w:type="dxa"/>
            <w:vAlign w:val="center"/>
          </w:tcPr>
          <w:p w:rsidR="00CC2C18" w:rsidRPr="00985DE3" w:rsidRDefault="00CC2C18" w:rsidP="003125B7">
            <w:pPr>
              <w:jc w:val="center"/>
              <w:rPr>
                <w:rFonts w:eastAsia="Batang"/>
                <w:lang w:eastAsia="ko-KR"/>
              </w:rPr>
            </w:pPr>
            <w:r>
              <w:rPr>
                <w:rFonts w:eastAsia="Batang"/>
                <w:lang w:eastAsia="ko-KR"/>
              </w:rPr>
              <w:t>4</w:t>
            </w:r>
          </w:p>
        </w:tc>
      </w:tr>
      <w:tr w:rsidR="00CC2C18" w:rsidRPr="00013B0F" w:rsidTr="003125B7">
        <w:trPr>
          <w:trHeight w:val="321"/>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 – 2</w:t>
            </w:r>
            <w:r w:rsidRPr="00013B0F">
              <w:rPr>
                <w:rFonts w:eastAsia="Batang"/>
                <w:b/>
                <w:bCs/>
                <w:lang w:eastAsia="ko-KR"/>
              </w:rPr>
              <w:t>.3</w:t>
            </w:r>
          </w:p>
        </w:tc>
        <w:tc>
          <w:tcPr>
            <w:tcW w:w="1803" w:type="dxa"/>
            <w:vAlign w:val="center"/>
          </w:tcPr>
          <w:p w:rsidR="00CC2C18" w:rsidRPr="00013B0F" w:rsidRDefault="00CC2C18" w:rsidP="003125B7">
            <w:pPr>
              <w:jc w:val="center"/>
              <w:rPr>
                <w:rFonts w:eastAsia="Batang"/>
                <w:lang w:eastAsia="ko-KR"/>
              </w:rPr>
            </w:pPr>
            <w:r>
              <w:rPr>
                <w:rFonts w:eastAsia="Batang"/>
                <w:lang w:eastAsia="ko-KR"/>
              </w:rPr>
              <w:t>Core Course VI</w:t>
            </w:r>
          </w:p>
        </w:tc>
        <w:tc>
          <w:tcPr>
            <w:tcW w:w="2568" w:type="dxa"/>
            <w:shd w:val="clear" w:color="auto" w:fill="auto"/>
            <w:noWrap/>
            <w:vAlign w:val="center"/>
          </w:tcPr>
          <w:p w:rsidR="00CC2C18" w:rsidRPr="00013B0F" w:rsidRDefault="00CC2C18" w:rsidP="003125B7">
            <w:pPr>
              <w:jc w:val="center"/>
              <w:rPr>
                <w:rFonts w:eastAsia="Batang"/>
                <w:lang w:eastAsia="ko-KR"/>
              </w:rPr>
            </w:pPr>
            <w:r w:rsidRPr="00013B0F">
              <w:rPr>
                <w:rFonts w:eastAsia="Batang"/>
                <w:lang w:eastAsia="ko-KR"/>
              </w:rPr>
              <w:t>Remote Sensing Applications</w:t>
            </w:r>
          </w:p>
        </w:tc>
        <w:tc>
          <w:tcPr>
            <w:tcW w:w="1364" w:type="dxa"/>
            <w:shd w:val="clear" w:color="auto" w:fill="auto"/>
            <w:vAlign w:val="center"/>
          </w:tcPr>
          <w:p w:rsidR="00CC2C18" w:rsidRDefault="00CC2C18" w:rsidP="003125B7">
            <w:pPr>
              <w:jc w:val="center"/>
            </w:pPr>
            <w:r w:rsidRPr="00760C08">
              <w:rPr>
                <w:rFonts w:eastAsia="Batang"/>
                <w:lang w:eastAsia="ko-KR"/>
              </w:rPr>
              <w:t>25</w:t>
            </w:r>
          </w:p>
        </w:tc>
        <w:tc>
          <w:tcPr>
            <w:tcW w:w="1170" w:type="dxa"/>
            <w:shd w:val="clear" w:color="auto" w:fill="auto"/>
            <w:vAlign w:val="center"/>
          </w:tcPr>
          <w:p w:rsidR="00CC2C18" w:rsidRDefault="00CC2C18" w:rsidP="003125B7">
            <w:pPr>
              <w:jc w:val="center"/>
            </w:pPr>
            <w:r w:rsidRPr="00985DE3">
              <w:rPr>
                <w:rFonts w:eastAsia="Batang"/>
                <w:lang w:eastAsia="ko-KR"/>
              </w:rPr>
              <w:t>75</w:t>
            </w:r>
          </w:p>
        </w:tc>
        <w:tc>
          <w:tcPr>
            <w:tcW w:w="630" w:type="dxa"/>
            <w:vAlign w:val="center"/>
          </w:tcPr>
          <w:p w:rsidR="00CC2C18" w:rsidRDefault="00CC2C18" w:rsidP="003125B7">
            <w:pPr>
              <w:jc w:val="center"/>
            </w:pPr>
            <w:r w:rsidRPr="00D36340">
              <w:rPr>
                <w:rFonts w:eastAsia="Batang"/>
                <w:lang w:eastAsia="ko-KR"/>
              </w:rPr>
              <w:t>4</w:t>
            </w:r>
          </w:p>
        </w:tc>
        <w:tc>
          <w:tcPr>
            <w:tcW w:w="810" w:type="dxa"/>
            <w:vAlign w:val="center"/>
          </w:tcPr>
          <w:p w:rsidR="00CC2C18" w:rsidRPr="00985DE3" w:rsidRDefault="00CC2C18" w:rsidP="003125B7">
            <w:pPr>
              <w:jc w:val="center"/>
              <w:rPr>
                <w:rFonts w:eastAsia="Batang"/>
                <w:lang w:eastAsia="ko-KR"/>
              </w:rPr>
            </w:pPr>
            <w:r>
              <w:rPr>
                <w:rFonts w:eastAsia="Batang"/>
                <w:lang w:eastAsia="ko-KR"/>
              </w:rPr>
              <w:t>-</w:t>
            </w:r>
          </w:p>
        </w:tc>
        <w:tc>
          <w:tcPr>
            <w:tcW w:w="1080" w:type="dxa"/>
            <w:vAlign w:val="center"/>
          </w:tcPr>
          <w:p w:rsidR="00CC2C18" w:rsidRPr="00985DE3" w:rsidRDefault="00CC2C18" w:rsidP="003125B7">
            <w:pPr>
              <w:jc w:val="center"/>
              <w:rPr>
                <w:rFonts w:eastAsia="Batang"/>
                <w:lang w:eastAsia="ko-KR"/>
              </w:rPr>
            </w:pPr>
            <w:r>
              <w:rPr>
                <w:rFonts w:eastAsia="Batang"/>
                <w:lang w:eastAsia="ko-KR"/>
              </w:rPr>
              <w:t>4</w:t>
            </w:r>
          </w:p>
        </w:tc>
      </w:tr>
      <w:tr w:rsidR="00CC2C18" w:rsidRPr="00013B0F" w:rsidTr="003125B7">
        <w:trPr>
          <w:trHeight w:val="237"/>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 – 2</w:t>
            </w:r>
            <w:r w:rsidRPr="00013B0F">
              <w:rPr>
                <w:rFonts w:eastAsia="Batang"/>
                <w:b/>
                <w:bCs/>
                <w:lang w:eastAsia="ko-KR"/>
              </w:rPr>
              <w:t>.4</w:t>
            </w:r>
          </w:p>
        </w:tc>
        <w:tc>
          <w:tcPr>
            <w:tcW w:w="1803" w:type="dxa"/>
            <w:vAlign w:val="center"/>
          </w:tcPr>
          <w:p w:rsidR="00CC2C18" w:rsidRPr="00013B0F" w:rsidRDefault="00CC2C18" w:rsidP="003125B7">
            <w:pPr>
              <w:jc w:val="center"/>
              <w:rPr>
                <w:rFonts w:eastAsia="Batang"/>
                <w:lang w:eastAsia="ko-KR"/>
              </w:rPr>
            </w:pPr>
            <w:r>
              <w:rPr>
                <w:rFonts w:eastAsia="Batang"/>
                <w:lang w:eastAsia="ko-KR"/>
              </w:rPr>
              <w:t>Core Elective III</w:t>
            </w:r>
          </w:p>
        </w:tc>
        <w:tc>
          <w:tcPr>
            <w:tcW w:w="2568" w:type="dxa"/>
            <w:shd w:val="clear" w:color="auto" w:fill="auto"/>
            <w:noWrap/>
            <w:vAlign w:val="center"/>
          </w:tcPr>
          <w:p w:rsidR="00CC2C18" w:rsidRPr="00013B0F" w:rsidRDefault="00CC2C18" w:rsidP="003125B7">
            <w:pPr>
              <w:jc w:val="center"/>
              <w:rPr>
                <w:rFonts w:eastAsia="Batang"/>
                <w:lang w:eastAsia="ko-KR"/>
              </w:rPr>
            </w:pPr>
            <w:r>
              <w:rPr>
                <w:rFonts w:eastAsia="Batang"/>
                <w:lang w:eastAsia="ko-KR"/>
              </w:rPr>
              <w:t>Electives*</w:t>
            </w:r>
          </w:p>
        </w:tc>
        <w:tc>
          <w:tcPr>
            <w:tcW w:w="1364" w:type="dxa"/>
            <w:shd w:val="clear" w:color="auto" w:fill="auto"/>
            <w:vAlign w:val="center"/>
          </w:tcPr>
          <w:p w:rsidR="00CC2C18" w:rsidRDefault="00CC2C18" w:rsidP="003125B7">
            <w:pPr>
              <w:jc w:val="center"/>
            </w:pPr>
            <w:r w:rsidRPr="00760C08">
              <w:rPr>
                <w:rFonts w:eastAsia="Batang"/>
                <w:lang w:eastAsia="ko-KR"/>
              </w:rPr>
              <w:t>25</w:t>
            </w:r>
          </w:p>
        </w:tc>
        <w:tc>
          <w:tcPr>
            <w:tcW w:w="1170" w:type="dxa"/>
            <w:shd w:val="clear" w:color="auto" w:fill="auto"/>
            <w:vAlign w:val="center"/>
          </w:tcPr>
          <w:p w:rsidR="00CC2C18" w:rsidRDefault="00CC2C18" w:rsidP="003125B7">
            <w:pPr>
              <w:jc w:val="center"/>
            </w:pPr>
            <w:r w:rsidRPr="00985DE3">
              <w:rPr>
                <w:rFonts w:eastAsia="Batang"/>
                <w:lang w:eastAsia="ko-KR"/>
              </w:rPr>
              <w:t>75</w:t>
            </w:r>
          </w:p>
        </w:tc>
        <w:tc>
          <w:tcPr>
            <w:tcW w:w="630" w:type="dxa"/>
            <w:vAlign w:val="center"/>
          </w:tcPr>
          <w:p w:rsidR="00CC2C18" w:rsidRDefault="00CC2C18" w:rsidP="003125B7">
            <w:pPr>
              <w:jc w:val="center"/>
            </w:pPr>
            <w:r w:rsidRPr="00D36340">
              <w:rPr>
                <w:rFonts w:eastAsia="Batang"/>
                <w:lang w:eastAsia="ko-KR"/>
              </w:rPr>
              <w:t>4</w:t>
            </w:r>
          </w:p>
        </w:tc>
        <w:tc>
          <w:tcPr>
            <w:tcW w:w="810" w:type="dxa"/>
            <w:vAlign w:val="center"/>
          </w:tcPr>
          <w:p w:rsidR="00CC2C18" w:rsidRPr="00985DE3" w:rsidRDefault="00CC2C18" w:rsidP="003125B7">
            <w:pPr>
              <w:jc w:val="center"/>
              <w:rPr>
                <w:rFonts w:eastAsia="Batang"/>
                <w:lang w:eastAsia="ko-KR"/>
              </w:rPr>
            </w:pPr>
            <w:r>
              <w:rPr>
                <w:rFonts w:eastAsia="Batang"/>
                <w:lang w:eastAsia="ko-KR"/>
              </w:rPr>
              <w:t>-</w:t>
            </w:r>
          </w:p>
        </w:tc>
        <w:tc>
          <w:tcPr>
            <w:tcW w:w="1080" w:type="dxa"/>
            <w:vAlign w:val="center"/>
          </w:tcPr>
          <w:p w:rsidR="00CC2C18" w:rsidRPr="00985DE3" w:rsidRDefault="00CC2C18" w:rsidP="003125B7">
            <w:pPr>
              <w:jc w:val="center"/>
              <w:rPr>
                <w:rFonts w:eastAsia="Batang"/>
                <w:lang w:eastAsia="ko-KR"/>
              </w:rPr>
            </w:pPr>
            <w:r>
              <w:rPr>
                <w:rFonts w:eastAsia="Batang"/>
                <w:lang w:eastAsia="ko-KR"/>
              </w:rPr>
              <w:t>4</w:t>
            </w:r>
          </w:p>
        </w:tc>
      </w:tr>
      <w:tr w:rsidR="00CC2C18" w:rsidRPr="00013B0F" w:rsidTr="003125B7">
        <w:trPr>
          <w:trHeight w:val="312"/>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 – 2</w:t>
            </w:r>
            <w:r w:rsidRPr="00013B0F">
              <w:rPr>
                <w:rFonts w:eastAsia="Batang"/>
                <w:b/>
                <w:bCs/>
                <w:lang w:eastAsia="ko-KR"/>
              </w:rPr>
              <w:t>.5</w:t>
            </w:r>
          </w:p>
        </w:tc>
        <w:tc>
          <w:tcPr>
            <w:tcW w:w="1803" w:type="dxa"/>
            <w:vAlign w:val="center"/>
          </w:tcPr>
          <w:p w:rsidR="00CC2C18" w:rsidRPr="00551A30" w:rsidRDefault="00CC2C18" w:rsidP="003125B7">
            <w:pPr>
              <w:jc w:val="center"/>
              <w:rPr>
                <w:rFonts w:eastAsia="Batang"/>
                <w:bCs/>
                <w:lang w:eastAsia="ko-KR"/>
              </w:rPr>
            </w:pPr>
            <w:r>
              <w:rPr>
                <w:rFonts w:eastAsia="Batang"/>
                <w:bCs/>
                <w:lang w:eastAsia="ko-KR"/>
              </w:rPr>
              <w:t>Core Elective IV</w:t>
            </w:r>
          </w:p>
        </w:tc>
        <w:tc>
          <w:tcPr>
            <w:tcW w:w="2568" w:type="dxa"/>
            <w:shd w:val="clear" w:color="auto" w:fill="auto"/>
            <w:noWrap/>
            <w:vAlign w:val="center"/>
          </w:tcPr>
          <w:p w:rsidR="00CC2C18" w:rsidRPr="00551A30" w:rsidRDefault="00CC2C18" w:rsidP="003125B7">
            <w:pPr>
              <w:jc w:val="center"/>
              <w:rPr>
                <w:rFonts w:eastAsia="Batang"/>
                <w:bCs/>
                <w:lang w:eastAsia="ko-KR"/>
              </w:rPr>
            </w:pPr>
            <w:r>
              <w:rPr>
                <w:rFonts w:eastAsia="Batang"/>
                <w:lang w:eastAsia="ko-KR"/>
              </w:rPr>
              <w:t>Electives*</w:t>
            </w:r>
          </w:p>
        </w:tc>
        <w:tc>
          <w:tcPr>
            <w:tcW w:w="1364" w:type="dxa"/>
            <w:shd w:val="clear" w:color="auto" w:fill="auto"/>
            <w:vAlign w:val="center"/>
          </w:tcPr>
          <w:p w:rsidR="00CC2C18" w:rsidRDefault="00CC2C18" w:rsidP="003125B7">
            <w:pPr>
              <w:jc w:val="center"/>
            </w:pPr>
            <w:r w:rsidRPr="00760C08">
              <w:rPr>
                <w:rFonts w:eastAsia="Batang"/>
                <w:lang w:eastAsia="ko-KR"/>
              </w:rPr>
              <w:t>25</w:t>
            </w:r>
          </w:p>
        </w:tc>
        <w:tc>
          <w:tcPr>
            <w:tcW w:w="1170" w:type="dxa"/>
            <w:shd w:val="clear" w:color="auto" w:fill="auto"/>
            <w:vAlign w:val="center"/>
          </w:tcPr>
          <w:p w:rsidR="00CC2C18" w:rsidRDefault="00CC2C18" w:rsidP="003125B7">
            <w:pPr>
              <w:jc w:val="center"/>
            </w:pPr>
            <w:r w:rsidRPr="00985DE3">
              <w:rPr>
                <w:rFonts w:eastAsia="Batang"/>
                <w:lang w:eastAsia="ko-KR"/>
              </w:rPr>
              <w:t>75</w:t>
            </w:r>
          </w:p>
        </w:tc>
        <w:tc>
          <w:tcPr>
            <w:tcW w:w="630" w:type="dxa"/>
            <w:vAlign w:val="center"/>
          </w:tcPr>
          <w:p w:rsidR="00CC2C18" w:rsidRDefault="00CC2C18" w:rsidP="003125B7">
            <w:pPr>
              <w:jc w:val="center"/>
            </w:pPr>
            <w:r w:rsidRPr="00D36340">
              <w:rPr>
                <w:rFonts w:eastAsia="Batang"/>
                <w:lang w:eastAsia="ko-KR"/>
              </w:rPr>
              <w:t>4</w:t>
            </w:r>
          </w:p>
        </w:tc>
        <w:tc>
          <w:tcPr>
            <w:tcW w:w="810" w:type="dxa"/>
            <w:vAlign w:val="center"/>
          </w:tcPr>
          <w:p w:rsidR="00CC2C18" w:rsidRPr="00985DE3" w:rsidRDefault="00CC2C18" w:rsidP="003125B7">
            <w:pPr>
              <w:jc w:val="center"/>
              <w:rPr>
                <w:rFonts w:eastAsia="Batang"/>
                <w:lang w:eastAsia="ko-KR"/>
              </w:rPr>
            </w:pPr>
            <w:r>
              <w:rPr>
                <w:rFonts w:eastAsia="Batang"/>
                <w:lang w:eastAsia="ko-KR"/>
              </w:rPr>
              <w:t>-</w:t>
            </w:r>
          </w:p>
        </w:tc>
        <w:tc>
          <w:tcPr>
            <w:tcW w:w="1080" w:type="dxa"/>
            <w:vAlign w:val="center"/>
          </w:tcPr>
          <w:p w:rsidR="00CC2C18" w:rsidRPr="00985DE3" w:rsidRDefault="00CC2C18" w:rsidP="003125B7">
            <w:pPr>
              <w:jc w:val="center"/>
              <w:rPr>
                <w:rFonts w:eastAsia="Batang"/>
                <w:lang w:eastAsia="ko-KR"/>
              </w:rPr>
            </w:pPr>
            <w:r>
              <w:rPr>
                <w:rFonts w:eastAsia="Batang"/>
                <w:lang w:eastAsia="ko-KR"/>
              </w:rPr>
              <w:t>4</w:t>
            </w:r>
          </w:p>
        </w:tc>
      </w:tr>
      <w:tr w:rsidR="00CC2C18" w:rsidRPr="00013B0F" w:rsidTr="003125B7">
        <w:trPr>
          <w:trHeight w:val="211"/>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w:t>
            </w:r>
            <w:r w:rsidRPr="00013B0F">
              <w:rPr>
                <w:rFonts w:eastAsia="Batang"/>
                <w:b/>
                <w:bCs/>
                <w:lang w:eastAsia="ko-KR"/>
              </w:rPr>
              <w:t xml:space="preserve"> – </w:t>
            </w:r>
            <w:r>
              <w:rPr>
                <w:rFonts w:eastAsia="Batang"/>
                <w:b/>
                <w:bCs/>
                <w:lang w:eastAsia="ko-KR"/>
              </w:rPr>
              <w:t>2</w:t>
            </w:r>
            <w:r w:rsidRPr="00013B0F">
              <w:rPr>
                <w:rFonts w:eastAsia="Batang"/>
                <w:b/>
                <w:bCs/>
                <w:lang w:eastAsia="ko-KR"/>
              </w:rPr>
              <w:t>.6</w:t>
            </w:r>
          </w:p>
        </w:tc>
        <w:tc>
          <w:tcPr>
            <w:tcW w:w="1803" w:type="dxa"/>
            <w:vAlign w:val="center"/>
          </w:tcPr>
          <w:p w:rsidR="00CC2C18" w:rsidRPr="00013B0F" w:rsidRDefault="00CC2C18" w:rsidP="003125B7">
            <w:pPr>
              <w:jc w:val="center"/>
              <w:rPr>
                <w:rFonts w:eastAsia="Batang"/>
                <w:bCs/>
                <w:lang w:eastAsia="ko-KR"/>
              </w:rPr>
            </w:pPr>
            <w:r>
              <w:rPr>
                <w:rFonts w:eastAsia="Batang"/>
                <w:bCs/>
                <w:lang w:eastAsia="ko-KR"/>
              </w:rPr>
              <w:t>Open Elective II</w:t>
            </w:r>
          </w:p>
        </w:tc>
        <w:tc>
          <w:tcPr>
            <w:tcW w:w="2568" w:type="dxa"/>
            <w:shd w:val="clear" w:color="auto" w:fill="auto"/>
            <w:vAlign w:val="center"/>
          </w:tcPr>
          <w:p w:rsidR="00CC2C18" w:rsidRPr="00013B0F" w:rsidRDefault="00CC2C18" w:rsidP="003125B7">
            <w:pPr>
              <w:jc w:val="center"/>
              <w:rPr>
                <w:rFonts w:eastAsia="Batang"/>
                <w:bCs/>
                <w:lang w:eastAsia="ko-KR"/>
              </w:rPr>
            </w:pPr>
            <w:r w:rsidRPr="00013B0F">
              <w:rPr>
                <w:rFonts w:eastAsia="Batang"/>
                <w:lang w:eastAsia="ko-KR"/>
              </w:rPr>
              <w:t>GIS Analysis and Applications</w:t>
            </w:r>
          </w:p>
        </w:tc>
        <w:tc>
          <w:tcPr>
            <w:tcW w:w="1364" w:type="dxa"/>
            <w:shd w:val="clear" w:color="auto" w:fill="auto"/>
            <w:vAlign w:val="center"/>
          </w:tcPr>
          <w:p w:rsidR="00CC2C18" w:rsidRDefault="00CC2C18" w:rsidP="003125B7">
            <w:pPr>
              <w:jc w:val="center"/>
            </w:pPr>
            <w:r w:rsidRPr="00760C08">
              <w:rPr>
                <w:rFonts w:eastAsia="Batang"/>
                <w:lang w:eastAsia="ko-KR"/>
              </w:rPr>
              <w:t>25</w:t>
            </w:r>
          </w:p>
        </w:tc>
        <w:tc>
          <w:tcPr>
            <w:tcW w:w="1170" w:type="dxa"/>
            <w:shd w:val="clear" w:color="auto" w:fill="auto"/>
            <w:vAlign w:val="center"/>
          </w:tcPr>
          <w:p w:rsidR="00CC2C18" w:rsidRDefault="00CC2C18" w:rsidP="003125B7">
            <w:pPr>
              <w:jc w:val="center"/>
            </w:pPr>
            <w:r w:rsidRPr="00985DE3">
              <w:rPr>
                <w:rFonts w:eastAsia="Batang"/>
                <w:lang w:eastAsia="ko-KR"/>
              </w:rPr>
              <w:t>75</w:t>
            </w:r>
          </w:p>
        </w:tc>
        <w:tc>
          <w:tcPr>
            <w:tcW w:w="630" w:type="dxa"/>
            <w:vAlign w:val="center"/>
          </w:tcPr>
          <w:p w:rsidR="00CC2C18" w:rsidRDefault="00CC2C18" w:rsidP="003125B7">
            <w:pPr>
              <w:jc w:val="center"/>
            </w:pPr>
            <w:r w:rsidRPr="00D36340">
              <w:rPr>
                <w:rFonts w:eastAsia="Batang"/>
                <w:lang w:eastAsia="ko-KR"/>
              </w:rPr>
              <w:t>4</w:t>
            </w:r>
          </w:p>
        </w:tc>
        <w:tc>
          <w:tcPr>
            <w:tcW w:w="810" w:type="dxa"/>
            <w:vAlign w:val="center"/>
          </w:tcPr>
          <w:p w:rsidR="00CC2C18" w:rsidRPr="00985DE3" w:rsidRDefault="00CC2C18" w:rsidP="003125B7">
            <w:pPr>
              <w:jc w:val="center"/>
              <w:rPr>
                <w:rFonts w:eastAsia="Batang"/>
                <w:lang w:eastAsia="ko-KR"/>
              </w:rPr>
            </w:pPr>
            <w:r>
              <w:rPr>
                <w:rFonts w:eastAsia="Batang"/>
                <w:lang w:eastAsia="ko-KR"/>
              </w:rPr>
              <w:t>-</w:t>
            </w:r>
          </w:p>
        </w:tc>
        <w:tc>
          <w:tcPr>
            <w:tcW w:w="1080" w:type="dxa"/>
            <w:vAlign w:val="center"/>
          </w:tcPr>
          <w:p w:rsidR="00CC2C18" w:rsidRPr="00985DE3" w:rsidRDefault="00CC2C18" w:rsidP="003125B7">
            <w:pPr>
              <w:jc w:val="center"/>
              <w:rPr>
                <w:rFonts w:eastAsia="Batang"/>
                <w:lang w:eastAsia="ko-KR"/>
              </w:rPr>
            </w:pPr>
            <w:r>
              <w:rPr>
                <w:rFonts w:eastAsia="Batang"/>
                <w:lang w:eastAsia="ko-KR"/>
              </w:rPr>
              <w:t>4</w:t>
            </w:r>
          </w:p>
        </w:tc>
      </w:tr>
      <w:tr w:rsidR="00CC2C18" w:rsidRPr="00013B0F" w:rsidTr="003125B7">
        <w:trPr>
          <w:trHeight w:val="211"/>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w:t>
            </w:r>
            <w:r w:rsidRPr="00013B0F">
              <w:rPr>
                <w:rFonts w:eastAsia="Batang"/>
                <w:b/>
                <w:bCs/>
                <w:lang w:eastAsia="ko-KR"/>
              </w:rPr>
              <w:t xml:space="preserve"> –</w:t>
            </w:r>
            <w:r>
              <w:rPr>
                <w:rFonts w:eastAsia="Batang"/>
                <w:b/>
                <w:bCs/>
                <w:lang w:eastAsia="ko-KR"/>
              </w:rPr>
              <w:t>2</w:t>
            </w:r>
            <w:r w:rsidRPr="00013B0F">
              <w:rPr>
                <w:rFonts w:eastAsia="Batang"/>
                <w:b/>
                <w:bCs/>
                <w:lang w:eastAsia="ko-KR"/>
              </w:rPr>
              <w:t>.7</w:t>
            </w:r>
          </w:p>
        </w:tc>
        <w:tc>
          <w:tcPr>
            <w:tcW w:w="1803" w:type="dxa"/>
            <w:vAlign w:val="center"/>
          </w:tcPr>
          <w:p w:rsidR="00CC2C18" w:rsidRPr="00013B0F" w:rsidRDefault="00CC2C18" w:rsidP="003125B7">
            <w:pPr>
              <w:jc w:val="center"/>
              <w:rPr>
                <w:rFonts w:eastAsia="Batang"/>
                <w:bCs/>
                <w:lang w:eastAsia="ko-KR"/>
              </w:rPr>
            </w:pPr>
            <w:r>
              <w:rPr>
                <w:rFonts w:eastAsia="Batang"/>
                <w:bCs/>
                <w:lang w:eastAsia="ko-KR"/>
              </w:rPr>
              <w:t>Laboratory II</w:t>
            </w:r>
          </w:p>
        </w:tc>
        <w:tc>
          <w:tcPr>
            <w:tcW w:w="2568" w:type="dxa"/>
            <w:shd w:val="clear" w:color="auto" w:fill="auto"/>
            <w:vAlign w:val="center"/>
          </w:tcPr>
          <w:p w:rsidR="00CC2C18" w:rsidRPr="00013B0F" w:rsidRDefault="00CC2C18" w:rsidP="003125B7">
            <w:pPr>
              <w:jc w:val="center"/>
              <w:rPr>
                <w:rFonts w:eastAsia="Batang"/>
                <w:bCs/>
                <w:lang w:eastAsia="ko-KR"/>
              </w:rPr>
            </w:pPr>
            <w:r w:rsidRPr="00013B0F">
              <w:rPr>
                <w:rFonts w:eastAsia="Batang"/>
                <w:bCs/>
                <w:lang w:eastAsia="ko-KR"/>
              </w:rPr>
              <w:t>SIT LAB – I (GIS)</w:t>
            </w:r>
          </w:p>
        </w:tc>
        <w:tc>
          <w:tcPr>
            <w:tcW w:w="1364" w:type="dxa"/>
            <w:shd w:val="clear" w:color="auto" w:fill="auto"/>
            <w:vAlign w:val="center"/>
          </w:tcPr>
          <w:p w:rsidR="00CC2C18" w:rsidRDefault="00CC2C18" w:rsidP="003125B7">
            <w:pPr>
              <w:jc w:val="center"/>
            </w:pPr>
            <w:r w:rsidRPr="00760C08">
              <w:rPr>
                <w:rFonts w:eastAsia="Batang"/>
                <w:lang w:eastAsia="ko-KR"/>
              </w:rPr>
              <w:t>25</w:t>
            </w:r>
          </w:p>
        </w:tc>
        <w:tc>
          <w:tcPr>
            <w:tcW w:w="1170" w:type="dxa"/>
            <w:shd w:val="clear" w:color="auto" w:fill="auto"/>
            <w:vAlign w:val="center"/>
          </w:tcPr>
          <w:p w:rsidR="00CC2C18" w:rsidRDefault="00CC2C18" w:rsidP="003125B7">
            <w:pPr>
              <w:jc w:val="center"/>
            </w:pPr>
            <w:r w:rsidRPr="00985DE3">
              <w:rPr>
                <w:rFonts w:eastAsia="Batang"/>
                <w:lang w:eastAsia="ko-KR"/>
              </w:rPr>
              <w:t>75</w:t>
            </w:r>
          </w:p>
        </w:tc>
        <w:tc>
          <w:tcPr>
            <w:tcW w:w="630" w:type="dxa"/>
            <w:vAlign w:val="center"/>
          </w:tcPr>
          <w:p w:rsidR="00CC2C18" w:rsidRPr="00985DE3" w:rsidRDefault="00CC2C18" w:rsidP="003125B7">
            <w:pPr>
              <w:jc w:val="center"/>
              <w:rPr>
                <w:rFonts w:eastAsia="Batang"/>
                <w:lang w:eastAsia="ko-KR"/>
              </w:rPr>
            </w:pPr>
            <w:r>
              <w:rPr>
                <w:rFonts w:eastAsia="Batang"/>
                <w:lang w:eastAsia="ko-KR"/>
              </w:rPr>
              <w:t>-</w:t>
            </w:r>
          </w:p>
        </w:tc>
        <w:tc>
          <w:tcPr>
            <w:tcW w:w="810" w:type="dxa"/>
            <w:vAlign w:val="center"/>
          </w:tcPr>
          <w:p w:rsidR="00CC2C18" w:rsidRPr="00985DE3" w:rsidRDefault="00CC2C18" w:rsidP="003125B7">
            <w:pPr>
              <w:jc w:val="center"/>
              <w:rPr>
                <w:rFonts w:eastAsia="Batang"/>
                <w:lang w:eastAsia="ko-KR"/>
              </w:rPr>
            </w:pPr>
            <w:r>
              <w:rPr>
                <w:rFonts w:eastAsia="Batang"/>
                <w:lang w:eastAsia="ko-KR"/>
              </w:rPr>
              <w:t>4</w:t>
            </w:r>
          </w:p>
        </w:tc>
        <w:tc>
          <w:tcPr>
            <w:tcW w:w="1080" w:type="dxa"/>
            <w:vAlign w:val="center"/>
          </w:tcPr>
          <w:p w:rsidR="00CC2C18" w:rsidRPr="00985DE3" w:rsidRDefault="00CC2C18" w:rsidP="003125B7">
            <w:pPr>
              <w:jc w:val="center"/>
              <w:rPr>
                <w:rFonts w:eastAsia="Batang"/>
                <w:lang w:eastAsia="ko-KR"/>
              </w:rPr>
            </w:pPr>
            <w:r>
              <w:rPr>
                <w:rFonts w:eastAsia="Batang"/>
                <w:lang w:eastAsia="ko-KR"/>
              </w:rPr>
              <w:t>2</w:t>
            </w:r>
          </w:p>
        </w:tc>
      </w:tr>
      <w:tr w:rsidR="00CC2C18" w:rsidRPr="00013B0F" w:rsidTr="003125B7">
        <w:trPr>
          <w:trHeight w:val="211"/>
        </w:trPr>
        <w:tc>
          <w:tcPr>
            <w:tcW w:w="1368" w:type="dxa"/>
            <w:shd w:val="clear" w:color="auto" w:fill="auto"/>
            <w:vAlign w:val="center"/>
          </w:tcPr>
          <w:p w:rsidR="00CC2C18" w:rsidRPr="00013B0F" w:rsidRDefault="00CC2C18" w:rsidP="003125B7">
            <w:pPr>
              <w:jc w:val="center"/>
              <w:rPr>
                <w:rFonts w:eastAsia="Batang"/>
                <w:b/>
                <w:bCs/>
                <w:lang w:eastAsia="ko-KR"/>
              </w:rPr>
            </w:pPr>
            <w:r>
              <w:rPr>
                <w:rFonts w:eastAsia="Batang"/>
                <w:b/>
                <w:bCs/>
                <w:lang w:eastAsia="ko-KR"/>
              </w:rPr>
              <w:t>GIST</w:t>
            </w:r>
            <w:r w:rsidRPr="00013B0F">
              <w:rPr>
                <w:rFonts w:eastAsia="Batang"/>
                <w:b/>
                <w:bCs/>
                <w:lang w:eastAsia="ko-KR"/>
              </w:rPr>
              <w:t xml:space="preserve"> – </w:t>
            </w:r>
            <w:r>
              <w:rPr>
                <w:rFonts w:eastAsia="Batang"/>
                <w:b/>
                <w:bCs/>
                <w:lang w:eastAsia="ko-KR"/>
              </w:rPr>
              <w:t>2</w:t>
            </w:r>
            <w:r w:rsidRPr="00013B0F">
              <w:rPr>
                <w:rFonts w:eastAsia="Batang"/>
                <w:b/>
                <w:bCs/>
                <w:lang w:eastAsia="ko-KR"/>
              </w:rPr>
              <w:t>.</w:t>
            </w:r>
            <w:r>
              <w:rPr>
                <w:rFonts w:eastAsia="Batang"/>
                <w:b/>
                <w:bCs/>
                <w:lang w:eastAsia="ko-KR"/>
              </w:rPr>
              <w:t>8</w:t>
            </w:r>
          </w:p>
        </w:tc>
        <w:tc>
          <w:tcPr>
            <w:tcW w:w="1803" w:type="dxa"/>
            <w:vAlign w:val="center"/>
          </w:tcPr>
          <w:p w:rsidR="00CC2C18" w:rsidRPr="00013B0F" w:rsidRDefault="00CC2C18" w:rsidP="003125B7">
            <w:pPr>
              <w:jc w:val="center"/>
              <w:rPr>
                <w:rFonts w:eastAsia="Batang"/>
                <w:bCs/>
                <w:lang w:eastAsia="ko-KR"/>
              </w:rPr>
            </w:pPr>
            <w:r>
              <w:rPr>
                <w:rFonts w:eastAsia="Batang"/>
                <w:bCs/>
                <w:lang w:eastAsia="ko-KR"/>
              </w:rPr>
              <w:t>Seminar II</w:t>
            </w:r>
          </w:p>
        </w:tc>
        <w:tc>
          <w:tcPr>
            <w:tcW w:w="2568" w:type="dxa"/>
            <w:shd w:val="clear" w:color="auto" w:fill="auto"/>
            <w:vAlign w:val="center"/>
          </w:tcPr>
          <w:p w:rsidR="00CC2C18" w:rsidRPr="00013B0F" w:rsidRDefault="00CC2C18" w:rsidP="003125B7">
            <w:pPr>
              <w:jc w:val="center"/>
              <w:rPr>
                <w:rFonts w:eastAsia="Batang"/>
                <w:lang w:eastAsia="ko-KR"/>
              </w:rPr>
            </w:pPr>
            <w:r w:rsidRPr="00013B0F">
              <w:rPr>
                <w:rFonts w:eastAsia="Batang"/>
                <w:bCs/>
                <w:lang w:eastAsia="ko-KR"/>
              </w:rPr>
              <w:t>Seminar</w:t>
            </w:r>
          </w:p>
        </w:tc>
        <w:tc>
          <w:tcPr>
            <w:tcW w:w="1364" w:type="dxa"/>
            <w:shd w:val="clear" w:color="auto" w:fill="auto"/>
            <w:vAlign w:val="center"/>
          </w:tcPr>
          <w:p w:rsidR="00CC2C18" w:rsidRPr="00013B0F" w:rsidRDefault="00CC2C18" w:rsidP="003125B7">
            <w:pPr>
              <w:jc w:val="center"/>
              <w:rPr>
                <w:rFonts w:eastAsia="Batang"/>
                <w:lang w:eastAsia="ko-KR"/>
              </w:rPr>
            </w:pPr>
            <w:r>
              <w:rPr>
                <w:rFonts w:eastAsia="Batang"/>
                <w:lang w:eastAsia="ko-KR"/>
              </w:rPr>
              <w:t>50</w:t>
            </w:r>
          </w:p>
        </w:tc>
        <w:tc>
          <w:tcPr>
            <w:tcW w:w="1170" w:type="dxa"/>
            <w:shd w:val="clear" w:color="auto" w:fill="auto"/>
            <w:vAlign w:val="center"/>
          </w:tcPr>
          <w:p w:rsidR="00CC2C18" w:rsidRPr="00013B0F" w:rsidRDefault="00CC2C18" w:rsidP="003125B7">
            <w:pPr>
              <w:jc w:val="center"/>
              <w:rPr>
                <w:rFonts w:eastAsia="Batang"/>
                <w:lang w:eastAsia="ko-KR"/>
              </w:rPr>
            </w:pPr>
            <w:r>
              <w:rPr>
                <w:rFonts w:eastAsia="Batang"/>
                <w:lang w:eastAsia="ko-KR"/>
              </w:rPr>
              <w:t>-</w:t>
            </w:r>
          </w:p>
        </w:tc>
        <w:tc>
          <w:tcPr>
            <w:tcW w:w="630" w:type="dxa"/>
            <w:vAlign w:val="center"/>
          </w:tcPr>
          <w:p w:rsidR="00CC2C18" w:rsidRDefault="00CC2C18" w:rsidP="003125B7">
            <w:pPr>
              <w:jc w:val="center"/>
              <w:rPr>
                <w:rFonts w:eastAsia="Batang"/>
                <w:lang w:eastAsia="ko-KR"/>
              </w:rPr>
            </w:pPr>
            <w:r>
              <w:rPr>
                <w:rFonts w:eastAsia="Batang"/>
                <w:lang w:eastAsia="ko-KR"/>
              </w:rPr>
              <w:t>-</w:t>
            </w:r>
          </w:p>
        </w:tc>
        <w:tc>
          <w:tcPr>
            <w:tcW w:w="810" w:type="dxa"/>
            <w:vAlign w:val="center"/>
          </w:tcPr>
          <w:p w:rsidR="00CC2C18" w:rsidRDefault="00CC2C18" w:rsidP="003125B7">
            <w:pPr>
              <w:jc w:val="center"/>
              <w:rPr>
                <w:rFonts w:eastAsia="Batang"/>
                <w:lang w:eastAsia="ko-KR"/>
              </w:rPr>
            </w:pPr>
            <w:r>
              <w:rPr>
                <w:rFonts w:eastAsia="Batang"/>
                <w:lang w:eastAsia="ko-KR"/>
              </w:rPr>
              <w:t>4</w:t>
            </w:r>
          </w:p>
        </w:tc>
        <w:tc>
          <w:tcPr>
            <w:tcW w:w="1080" w:type="dxa"/>
            <w:vAlign w:val="center"/>
          </w:tcPr>
          <w:p w:rsidR="00CC2C18" w:rsidRDefault="00CC2C18" w:rsidP="003125B7">
            <w:pPr>
              <w:jc w:val="center"/>
              <w:rPr>
                <w:rFonts w:eastAsia="Batang"/>
                <w:lang w:eastAsia="ko-KR"/>
              </w:rPr>
            </w:pPr>
            <w:r>
              <w:rPr>
                <w:rFonts w:eastAsia="Batang"/>
                <w:lang w:eastAsia="ko-KR"/>
              </w:rPr>
              <w:t>2</w:t>
            </w:r>
          </w:p>
        </w:tc>
      </w:tr>
      <w:tr w:rsidR="00CC2C18" w:rsidRPr="00013B0F" w:rsidTr="003125B7">
        <w:trPr>
          <w:trHeight w:val="312"/>
        </w:trPr>
        <w:tc>
          <w:tcPr>
            <w:tcW w:w="1368" w:type="dxa"/>
            <w:shd w:val="clear" w:color="auto" w:fill="auto"/>
            <w:vAlign w:val="center"/>
          </w:tcPr>
          <w:p w:rsidR="00CC2C18" w:rsidRPr="00013B0F" w:rsidRDefault="00CC2C18" w:rsidP="003125B7">
            <w:pPr>
              <w:jc w:val="center"/>
              <w:rPr>
                <w:rFonts w:eastAsia="Batang"/>
                <w:b/>
                <w:bCs/>
                <w:lang w:eastAsia="ko-KR"/>
              </w:rPr>
            </w:pPr>
          </w:p>
        </w:tc>
        <w:tc>
          <w:tcPr>
            <w:tcW w:w="1803" w:type="dxa"/>
            <w:vAlign w:val="center"/>
          </w:tcPr>
          <w:p w:rsidR="00CC2C18" w:rsidRPr="00013B0F" w:rsidRDefault="00CC2C18" w:rsidP="003125B7">
            <w:pPr>
              <w:jc w:val="center"/>
              <w:rPr>
                <w:rFonts w:eastAsia="Batang"/>
                <w:b/>
                <w:bCs/>
                <w:lang w:eastAsia="ko-KR"/>
              </w:rPr>
            </w:pPr>
          </w:p>
        </w:tc>
        <w:tc>
          <w:tcPr>
            <w:tcW w:w="2568" w:type="dxa"/>
            <w:shd w:val="clear" w:color="auto" w:fill="auto"/>
            <w:vAlign w:val="center"/>
          </w:tcPr>
          <w:p w:rsidR="00CC2C18" w:rsidRPr="00013B0F" w:rsidRDefault="00CC2C18" w:rsidP="003125B7">
            <w:pPr>
              <w:jc w:val="center"/>
              <w:rPr>
                <w:rFonts w:eastAsia="Batang"/>
                <w:b/>
                <w:bCs/>
                <w:lang w:eastAsia="ko-KR"/>
              </w:rPr>
            </w:pPr>
            <w:r w:rsidRPr="00013B0F">
              <w:rPr>
                <w:rFonts w:eastAsia="Batang"/>
                <w:b/>
                <w:bCs/>
                <w:lang w:eastAsia="ko-KR"/>
              </w:rPr>
              <w:t>Total</w:t>
            </w:r>
          </w:p>
        </w:tc>
        <w:tc>
          <w:tcPr>
            <w:tcW w:w="2534" w:type="dxa"/>
            <w:gridSpan w:val="2"/>
            <w:shd w:val="clear" w:color="auto" w:fill="auto"/>
            <w:vAlign w:val="center"/>
          </w:tcPr>
          <w:p w:rsidR="00CC2C18" w:rsidRPr="00013B0F" w:rsidRDefault="00CC2C18" w:rsidP="003125B7">
            <w:pPr>
              <w:jc w:val="center"/>
              <w:rPr>
                <w:rFonts w:eastAsia="Batang"/>
                <w:b/>
                <w:lang w:eastAsia="ko-KR"/>
              </w:rPr>
            </w:pPr>
          </w:p>
        </w:tc>
        <w:tc>
          <w:tcPr>
            <w:tcW w:w="630" w:type="dxa"/>
            <w:vAlign w:val="center"/>
          </w:tcPr>
          <w:p w:rsidR="00CC2C18" w:rsidRPr="00013B0F" w:rsidRDefault="00CC2C18" w:rsidP="003125B7">
            <w:pPr>
              <w:jc w:val="center"/>
              <w:rPr>
                <w:rFonts w:eastAsia="Batang"/>
                <w:b/>
                <w:lang w:eastAsia="ko-KR"/>
              </w:rPr>
            </w:pPr>
            <w:r>
              <w:rPr>
                <w:rFonts w:eastAsia="Batang"/>
                <w:b/>
                <w:lang w:eastAsia="ko-KR"/>
              </w:rPr>
              <w:t>24</w:t>
            </w:r>
          </w:p>
        </w:tc>
        <w:tc>
          <w:tcPr>
            <w:tcW w:w="810" w:type="dxa"/>
            <w:vAlign w:val="center"/>
          </w:tcPr>
          <w:p w:rsidR="00CC2C18" w:rsidRPr="00013B0F" w:rsidRDefault="00CC2C18" w:rsidP="003125B7">
            <w:pPr>
              <w:jc w:val="center"/>
              <w:rPr>
                <w:rFonts w:eastAsia="Batang"/>
                <w:b/>
                <w:lang w:eastAsia="ko-KR"/>
              </w:rPr>
            </w:pPr>
            <w:r>
              <w:rPr>
                <w:rFonts w:eastAsia="Batang"/>
                <w:b/>
                <w:lang w:eastAsia="ko-KR"/>
              </w:rPr>
              <w:t>8</w:t>
            </w:r>
          </w:p>
        </w:tc>
        <w:tc>
          <w:tcPr>
            <w:tcW w:w="1080" w:type="dxa"/>
            <w:vAlign w:val="center"/>
          </w:tcPr>
          <w:p w:rsidR="00CC2C18" w:rsidRPr="00013B0F" w:rsidRDefault="00CC2C18" w:rsidP="003125B7">
            <w:pPr>
              <w:jc w:val="center"/>
              <w:rPr>
                <w:rFonts w:eastAsia="Batang"/>
                <w:b/>
                <w:lang w:eastAsia="ko-KR"/>
              </w:rPr>
            </w:pPr>
            <w:r>
              <w:rPr>
                <w:rFonts w:eastAsia="Batang"/>
                <w:b/>
                <w:lang w:eastAsia="ko-KR"/>
              </w:rPr>
              <w:t>28</w:t>
            </w:r>
          </w:p>
        </w:tc>
      </w:tr>
    </w:tbl>
    <w:p w:rsidR="00CC2C18" w:rsidRDefault="00CC2C18" w:rsidP="00CC2C18">
      <w:pPr>
        <w:spacing w:line="360" w:lineRule="auto"/>
        <w:rPr>
          <w:rFonts w:eastAsia="Batang"/>
          <w:bCs/>
          <w:lang w:eastAsia="ko-KR"/>
        </w:rPr>
      </w:pPr>
    </w:p>
    <w:p w:rsidR="00CC2C18" w:rsidRDefault="00CC2C18" w:rsidP="00CC2C18">
      <w:pPr>
        <w:spacing w:line="360" w:lineRule="auto"/>
        <w:rPr>
          <w:rFonts w:eastAsia="Batang"/>
          <w:bCs/>
          <w:lang w:eastAsia="ko-KR"/>
        </w:rPr>
      </w:pPr>
    </w:p>
    <w:p w:rsidR="00CC2C18" w:rsidRDefault="00CC2C18" w:rsidP="00CC2C18">
      <w:pPr>
        <w:spacing w:line="360" w:lineRule="auto"/>
        <w:rPr>
          <w:b/>
        </w:rPr>
      </w:pPr>
      <w:r w:rsidRPr="00013B0F">
        <w:rPr>
          <w:b/>
        </w:rPr>
        <w:lastRenderedPageBreak/>
        <w:t>Electives*:</w:t>
      </w:r>
    </w:p>
    <w:p w:rsidR="00CC2C18" w:rsidRPr="00E41FF6" w:rsidRDefault="00CC2C18" w:rsidP="00CC2C18">
      <w:pPr>
        <w:numPr>
          <w:ilvl w:val="1"/>
          <w:numId w:val="1"/>
        </w:numPr>
        <w:tabs>
          <w:tab w:val="clear" w:pos="1440"/>
        </w:tabs>
      </w:pPr>
      <w:r>
        <w:t>Advanced Digital I</w:t>
      </w:r>
      <w:r w:rsidRPr="00E41FF6">
        <w:t>mage processing</w:t>
      </w:r>
    </w:p>
    <w:p w:rsidR="00CC2C18" w:rsidRPr="00E41FF6" w:rsidRDefault="00CC2C18" w:rsidP="00CC2C18">
      <w:pPr>
        <w:numPr>
          <w:ilvl w:val="1"/>
          <w:numId w:val="1"/>
        </w:numPr>
        <w:tabs>
          <w:tab w:val="clear" w:pos="1440"/>
        </w:tabs>
      </w:pPr>
      <w:r w:rsidRPr="00E41FF6">
        <w:t>Internet GIS</w:t>
      </w:r>
    </w:p>
    <w:p w:rsidR="00CC2C18" w:rsidRPr="00E41FF6" w:rsidRDefault="00CC2C18" w:rsidP="00CC2C18">
      <w:pPr>
        <w:numPr>
          <w:ilvl w:val="1"/>
          <w:numId w:val="1"/>
        </w:numPr>
        <w:tabs>
          <w:tab w:val="clear" w:pos="1440"/>
        </w:tabs>
      </w:pPr>
      <w:r w:rsidRPr="00E41FF6">
        <w:t>Disaster Management</w:t>
      </w:r>
    </w:p>
    <w:p w:rsidR="00CC2C18" w:rsidRPr="00013B0F" w:rsidRDefault="00CC2C18" w:rsidP="00CC2C18">
      <w:pPr>
        <w:rPr>
          <w:b/>
        </w:rPr>
      </w:pPr>
      <w:r w:rsidRPr="00013B0F">
        <w:rPr>
          <w:b/>
        </w:rPr>
        <w:t xml:space="preserve">Note: </w:t>
      </w:r>
      <w:r w:rsidRPr="00013B0F">
        <w:rPr>
          <w:b/>
        </w:rPr>
        <w:tab/>
        <w:t xml:space="preserve">1 session of theory </w:t>
      </w:r>
      <w:r w:rsidRPr="00013B0F">
        <w:rPr>
          <w:b/>
        </w:rPr>
        <w:tab/>
      </w:r>
      <w:r w:rsidRPr="00013B0F">
        <w:rPr>
          <w:b/>
        </w:rPr>
        <w:tab/>
        <w:t>= 1hr 40 min</w:t>
      </w:r>
      <w:r>
        <w:rPr>
          <w:b/>
        </w:rPr>
        <w:t>ute</w:t>
      </w:r>
      <w:r w:rsidRPr="00013B0F">
        <w:rPr>
          <w:b/>
        </w:rPr>
        <w:t xml:space="preserve">s </w:t>
      </w:r>
      <w:r w:rsidRPr="00013B0F">
        <w:rPr>
          <w:b/>
        </w:rPr>
        <w:tab/>
        <w:t>= 2 periods</w:t>
      </w:r>
    </w:p>
    <w:p w:rsidR="00CC2C18" w:rsidRPr="00013B0F" w:rsidRDefault="00CC2C18" w:rsidP="00CC2C18">
      <w:pPr>
        <w:rPr>
          <w:b/>
        </w:rPr>
      </w:pPr>
      <w:r w:rsidRPr="00013B0F">
        <w:rPr>
          <w:b/>
        </w:rPr>
        <w:tab/>
        <w:t>1 session</w:t>
      </w:r>
      <w:r>
        <w:rPr>
          <w:b/>
        </w:rPr>
        <w:t xml:space="preserve"> of practical </w:t>
      </w:r>
      <w:r>
        <w:rPr>
          <w:b/>
        </w:rPr>
        <w:tab/>
        <w:t>= 3 hrs 20 minutes</w:t>
      </w:r>
      <w:r>
        <w:rPr>
          <w:b/>
        </w:rPr>
        <w:tab/>
      </w:r>
      <w:r w:rsidRPr="00013B0F">
        <w:rPr>
          <w:b/>
        </w:rPr>
        <w:t>= 4 periods</w:t>
      </w:r>
    </w:p>
    <w:p w:rsidR="00CC2C18" w:rsidRPr="00013B0F" w:rsidRDefault="00CC2C18" w:rsidP="00CC2C18">
      <w:pPr>
        <w:jc w:val="center"/>
        <w:rPr>
          <w:b/>
          <w:bCs/>
        </w:rPr>
      </w:pPr>
    </w:p>
    <w:p w:rsidR="00CC2C18" w:rsidRPr="00013B0F" w:rsidRDefault="00CC2C18" w:rsidP="00CC2C18">
      <w:pPr>
        <w:jc w:val="center"/>
        <w:rPr>
          <w:b/>
          <w:bCs/>
        </w:rPr>
      </w:pPr>
    </w:p>
    <w:p w:rsidR="00CC2C18" w:rsidRDefault="00CC2C18" w:rsidP="00CC2C18">
      <w:pPr>
        <w:jc w:val="center"/>
        <w:rPr>
          <w:b/>
          <w:bCs/>
        </w:rPr>
      </w:pPr>
    </w:p>
    <w:p w:rsidR="00CC2C18" w:rsidRDefault="00CC2C18" w:rsidP="00CC2C18">
      <w:pPr>
        <w:jc w:val="center"/>
        <w:rPr>
          <w:b/>
          <w:bCs/>
        </w:rPr>
      </w:pPr>
      <w:r w:rsidRPr="00013B0F">
        <w:rPr>
          <w:b/>
          <w:bCs/>
        </w:rPr>
        <w:t>II Year, I SEMESTER</w:t>
      </w:r>
    </w:p>
    <w:p w:rsidR="00CC2C18" w:rsidRPr="00013B0F" w:rsidRDefault="00CC2C18" w:rsidP="00CC2C18">
      <w:pPr>
        <w:jc w:val="center"/>
        <w:rPr>
          <w:b/>
          <w:bCs/>
        </w:rPr>
      </w:pPr>
    </w:p>
    <w:tbl>
      <w:tblPr>
        <w:tblW w:w="95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149"/>
        <w:gridCol w:w="1110"/>
        <w:gridCol w:w="1465"/>
        <w:gridCol w:w="1378"/>
        <w:gridCol w:w="1387"/>
        <w:gridCol w:w="1387"/>
      </w:tblGrid>
      <w:tr w:rsidR="00CC2C18" w:rsidRPr="00013B0F" w:rsidTr="003125B7">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3125B7">
            <w:pPr>
              <w:jc w:val="center"/>
              <w:rPr>
                <w:rFonts w:eastAsia="Batang"/>
                <w:b/>
                <w:bCs/>
                <w:lang w:eastAsia="ko-KR"/>
              </w:rPr>
            </w:pPr>
            <w:r w:rsidRPr="00013B0F">
              <w:rPr>
                <w:rFonts w:eastAsia="Batang"/>
                <w:b/>
                <w:bCs/>
                <w:lang w:eastAsia="ko-KR"/>
              </w:rPr>
              <w:t>Sl. No</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3125B7">
            <w:pPr>
              <w:jc w:val="center"/>
              <w:rPr>
                <w:rFonts w:eastAsia="Batang"/>
                <w:bCs/>
                <w:lang w:eastAsia="ko-KR"/>
              </w:rPr>
            </w:pPr>
            <w:r w:rsidRPr="00803FBB">
              <w:rPr>
                <w:rFonts w:eastAsia="Batang"/>
                <w:bCs/>
                <w:lang w:eastAsia="ko-KR"/>
              </w:rPr>
              <w:t>Subject</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F86E34" w:rsidRDefault="00CC2C18" w:rsidP="003125B7">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F86E34" w:rsidRDefault="00CC2C18" w:rsidP="003125B7">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F86E34" w:rsidRDefault="00CC2C18" w:rsidP="003125B7">
            <w:pPr>
              <w:jc w:val="center"/>
              <w:rPr>
                <w:rFonts w:eastAsia="Batang"/>
                <w:b/>
                <w:lang w:eastAsia="ko-KR"/>
              </w:rPr>
            </w:pPr>
            <w:r>
              <w:rPr>
                <w:rFonts w:eastAsia="Batang"/>
                <w:b/>
                <w:lang w:eastAsia="ko-KR"/>
              </w:rPr>
              <w:t>L</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Default="00CC2C18" w:rsidP="003125B7">
            <w:pPr>
              <w:jc w:val="center"/>
              <w:rPr>
                <w:rFonts w:eastAsia="Batang"/>
                <w:b/>
                <w:lang w:eastAsia="ko-KR"/>
              </w:rPr>
            </w:pPr>
            <w:r>
              <w:rPr>
                <w:rFonts w:eastAsia="Batang"/>
                <w:b/>
                <w:lang w:eastAsia="ko-KR"/>
              </w:rPr>
              <w:t>P</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Default="00CC2C18" w:rsidP="003125B7">
            <w:pPr>
              <w:jc w:val="center"/>
              <w:rPr>
                <w:rFonts w:eastAsia="Batang"/>
                <w:b/>
                <w:lang w:eastAsia="ko-KR"/>
              </w:rPr>
            </w:pPr>
            <w:r>
              <w:rPr>
                <w:rFonts w:eastAsia="Batang"/>
                <w:b/>
                <w:lang w:eastAsia="ko-KR"/>
              </w:rPr>
              <w:t>C</w:t>
            </w:r>
          </w:p>
        </w:tc>
      </w:tr>
      <w:tr w:rsidR="00CC2C18" w:rsidRPr="00013B0F" w:rsidTr="003125B7">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3125B7">
            <w:pPr>
              <w:jc w:val="center"/>
              <w:rPr>
                <w:rFonts w:eastAsia="Batang"/>
                <w:b/>
                <w:bCs/>
                <w:lang w:eastAsia="ko-KR"/>
              </w:rPr>
            </w:pPr>
            <w:r w:rsidRPr="00013B0F">
              <w:rPr>
                <w:rFonts w:eastAsia="Batang"/>
                <w:b/>
                <w:bCs/>
                <w:lang w:eastAsia="ko-KR"/>
              </w:rPr>
              <w:t>1</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3125B7">
            <w:pPr>
              <w:jc w:val="center"/>
              <w:rPr>
                <w:rFonts w:eastAsia="Batang"/>
                <w:bCs/>
                <w:lang w:eastAsia="ko-KR"/>
              </w:rPr>
            </w:pPr>
            <w:r w:rsidRPr="00803FBB">
              <w:rPr>
                <w:rFonts w:eastAsia="Batang"/>
                <w:bCs/>
                <w:lang w:eastAsia="ko-KR"/>
              </w:rPr>
              <w:t>Comprehensive viva voce</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100</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4</w:t>
            </w:r>
          </w:p>
        </w:tc>
      </w:tr>
      <w:tr w:rsidR="00CC2C18" w:rsidRPr="00013B0F" w:rsidTr="003125B7">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3125B7">
            <w:pPr>
              <w:jc w:val="center"/>
              <w:rPr>
                <w:rFonts w:eastAsia="Batang"/>
                <w:b/>
                <w:bCs/>
                <w:lang w:eastAsia="ko-KR"/>
              </w:rPr>
            </w:pPr>
            <w:r w:rsidRPr="00013B0F">
              <w:rPr>
                <w:rFonts w:eastAsia="Batang"/>
                <w:b/>
                <w:bCs/>
                <w:lang w:eastAsia="ko-KR"/>
              </w:rPr>
              <w:t>2</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3125B7">
            <w:pPr>
              <w:jc w:val="center"/>
              <w:rPr>
                <w:rFonts w:eastAsia="Batang"/>
                <w:bCs/>
                <w:lang w:eastAsia="ko-KR"/>
              </w:rPr>
            </w:pPr>
            <w:r w:rsidRPr="00803FBB">
              <w:rPr>
                <w:rFonts w:eastAsia="Batang"/>
                <w:bCs/>
                <w:lang w:eastAsia="ko-KR"/>
              </w:rPr>
              <w:t>Project</w:t>
            </w:r>
            <w:r>
              <w:rPr>
                <w:rFonts w:eastAsia="Batang"/>
                <w:bCs/>
                <w:lang w:eastAsia="ko-KR"/>
              </w:rPr>
              <w:t xml:space="preserve"> Work Review I</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50</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12</w:t>
            </w:r>
          </w:p>
        </w:tc>
      </w:tr>
      <w:tr w:rsidR="00CC2C18" w:rsidRPr="00013B0F" w:rsidTr="003125B7">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3125B7">
            <w:pPr>
              <w:jc w:val="center"/>
              <w:rPr>
                <w:rFonts w:eastAsia="Batang"/>
                <w:b/>
                <w:bCs/>
                <w:lang w:eastAsia="ko-KR"/>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3125B7">
            <w:pPr>
              <w:jc w:val="center"/>
              <w:rPr>
                <w:rFonts w:eastAsia="Batang"/>
                <w:b/>
                <w:bCs/>
                <w:lang w:eastAsia="ko-KR"/>
              </w:rPr>
            </w:pPr>
            <w:r w:rsidRPr="00803FBB">
              <w:rPr>
                <w:rFonts w:eastAsia="Batang"/>
                <w:b/>
                <w:bCs/>
                <w:lang w:eastAsia="ko-KR"/>
              </w:rPr>
              <w:t>Total</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
                <w:bCs/>
                <w:lang w:eastAsia="ko-KR"/>
              </w:rPr>
            </w:pP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
                <w:bCs/>
                <w:lang w:eastAsia="ko-KR"/>
              </w:rPr>
            </w:pP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
                <w:bCs/>
                <w:lang w:eastAsia="ko-KR"/>
              </w:rPr>
            </w:pP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
                <w:bCs/>
                <w:lang w:eastAsia="ko-KR"/>
              </w:rPr>
            </w:pPr>
            <w:r>
              <w:rPr>
                <w:rFonts w:eastAsia="Batang"/>
                <w:b/>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
                <w:bCs/>
                <w:lang w:eastAsia="ko-KR"/>
              </w:rPr>
            </w:pPr>
            <w:r>
              <w:rPr>
                <w:rFonts w:eastAsia="Batang"/>
                <w:b/>
                <w:bCs/>
                <w:lang w:eastAsia="ko-KR"/>
              </w:rPr>
              <w:t>16</w:t>
            </w:r>
          </w:p>
        </w:tc>
      </w:tr>
    </w:tbl>
    <w:p w:rsidR="00CC2C18" w:rsidRPr="00013B0F" w:rsidRDefault="00CC2C18" w:rsidP="00CC2C18">
      <w:pPr>
        <w:rPr>
          <w:b/>
        </w:rPr>
      </w:pPr>
    </w:p>
    <w:p w:rsidR="00CC2C18" w:rsidRPr="00013B0F" w:rsidRDefault="00CC2C18" w:rsidP="00CC2C18">
      <w:pPr>
        <w:spacing w:line="360" w:lineRule="auto"/>
        <w:jc w:val="center"/>
        <w:rPr>
          <w:b/>
          <w:bCs/>
        </w:rPr>
      </w:pPr>
      <w:r w:rsidRPr="00013B0F">
        <w:rPr>
          <w:b/>
          <w:bCs/>
        </w:rPr>
        <w:t xml:space="preserve">II </w:t>
      </w:r>
      <w:r>
        <w:rPr>
          <w:b/>
          <w:bCs/>
        </w:rPr>
        <w:t>Year, II</w:t>
      </w:r>
      <w:r w:rsidRPr="00013B0F">
        <w:rPr>
          <w:b/>
          <w:bCs/>
        </w:rPr>
        <w:t xml:space="preserve"> SEMESTER</w:t>
      </w:r>
    </w:p>
    <w:p w:rsidR="00CC2C18" w:rsidRPr="00013B0F" w:rsidRDefault="00CC2C18" w:rsidP="00CC2C18">
      <w:pPr>
        <w:rPr>
          <w:b/>
        </w:rPr>
      </w:pPr>
    </w:p>
    <w:tbl>
      <w:tblPr>
        <w:tblW w:w="95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149"/>
        <w:gridCol w:w="1110"/>
        <w:gridCol w:w="1465"/>
        <w:gridCol w:w="1378"/>
        <w:gridCol w:w="1387"/>
        <w:gridCol w:w="1387"/>
      </w:tblGrid>
      <w:tr w:rsidR="00CC2C18" w:rsidRPr="00013B0F" w:rsidTr="003125B7">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3125B7">
            <w:pPr>
              <w:jc w:val="center"/>
              <w:rPr>
                <w:rFonts w:eastAsia="Batang"/>
                <w:b/>
                <w:bCs/>
                <w:lang w:eastAsia="ko-KR"/>
              </w:rPr>
            </w:pPr>
            <w:r w:rsidRPr="00013B0F">
              <w:rPr>
                <w:rFonts w:eastAsia="Batang"/>
                <w:b/>
                <w:bCs/>
                <w:lang w:eastAsia="ko-KR"/>
              </w:rPr>
              <w:t>Sl. No</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3125B7">
            <w:pPr>
              <w:jc w:val="center"/>
              <w:rPr>
                <w:rFonts w:eastAsia="Batang"/>
                <w:bCs/>
                <w:lang w:eastAsia="ko-KR"/>
              </w:rPr>
            </w:pPr>
            <w:r w:rsidRPr="00803FBB">
              <w:rPr>
                <w:rFonts w:eastAsia="Batang"/>
                <w:bCs/>
                <w:lang w:eastAsia="ko-KR"/>
              </w:rPr>
              <w:t>Subject</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F86E34" w:rsidRDefault="00CC2C18" w:rsidP="003125B7">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F86E34" w:rsidRDefault="00CC2C18" w:rsidP="003125B7">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F86E34" w:rsidRDefault="00CC2C18" w:rsidP="003125B7">
            <w:pPr>
              <w:jc w:val="center"/>
              <w:rPr>
                <w:rFonts w:eastAsia="Batang"/>
                <w:b/>
                <w:lang w:eastAsia="ko-KR"/>
              </w:rPr>
            </w:pPr>
            <w:r>
              <w:rPr>
                <w:rFonts w:eastAsia="Batang"/>
                <w:b/>
                <w:lang w:eastAsia="ko-KR"/>
              </w:rPr>
              <w:t>L</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Default="00CC2C18" w:rsidP="003125B7">
            <w:pPr>
              <w:jc w:val="center"/>
              <w:rPr>
                <w:rFonts w:eastAsia="Batang"/>
                <w:b/>
                <w:lang w:eastAsia="ko-KR"/>
              </w:rPr>
            </w:pPr>
            <w:r>
              <w:rPr>
                <w:rFonts w:eastAsia="Batang"/>
                <w:b/>
                <w:lang w:eastAsia="ko-KR"/>
              </w:rPr>
              <w:t>P</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Default="00CC2C18" w:rsidP="003125B7">
            <w:pPr>
              <w:jc w:val="center"/>
              <w:rPr>
                <w:rFonts w:eastAsia="Batang"/>
                <w:b/>
                <w:lang w:eastAsia="ko-KR"/>
              </w:rPr>
            </w:pPr>
            <w:r>
              <w:rPr>
                <w:rFonts w:eastAsia="Batang"/>
                <w:b/>
                <w:lang w:eastAsia="ko-KR"/>
              </w:rPr>
              <w:t>C</w:t>
            </w:r>
          </w:p>
        </w:tc>
      </w:tr>
      <w:tr w:rsidR="00CC2C18" w:rsidRPr="00013B0F" w:rsidTr="003125B7">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3125B7">
            <w:pPr>
              <w:jc w:val="center"/>
              <w:rPr>
                <w:rFonts w:eastAsia="Batang"/>
                <w:b/>
                <w:bCs/>
                <w:lang w:eastAsia="ko-KR"/>
              </w:rPr>
            </w:pPr>
            <w:r w:rsidRPr="00013B0F">
              <w:rPr>
                <w:rFonts w:eastAsia="Batang"/>
                <w:b/>
                <w:bCs/>
                <w:lang w:eastAsia="ko-KR"/>
              </w:rPr>
              <w:t>1</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3125B7">
            <w:pPr>
              <w:jc w:val="center"/>
              <w:rPr>
                <w:rFonts w:eastAsia="Batang"/>
                <w:bCs/>
                <w:lang w:eastAsia="ko-KR"/>
              </w:rPr>
            </w:pPr>
            <w:r w:rsidRPr="00803FBB">
              <w:rPr>
                <w:rFonts w:eastAsia="Batang"/>
                <w:bCs/>
                <w:lang w:eastAsia="ko-KR"/>
              </w:rPr>
              <w:t>Project</w:t>
            </w:r>
            <w:r>
              <w:rPr>
                <w:rFonts w:eastAsia="Batang"/>
                <w:bCs/>
                <w:lang w:eastAsia="ko-KR"/>
              </w:rPr>
              <w:t xml:space="preserve"> Work Review II</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50</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8</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4</w:t>
            </w:r>
          </w:p>
        </w:tc>
      </w:tr>
      <w:tr w:rsidR="00CC2C18" w:rsidRPr="00013B0F" w:rsidTr="003125B7">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3125B7">
            <w:pPr>
              <w:jc w:val="center"/>
              <w:rPr>
                <w:rFonts w:eastAsia="Batang"/>
                <w:b/>
                <w:bCs/>
                <w:lang w:eastAsia="ko-KR"/>
              </w:rPr>
            </w:pPr>
            <w:r w:rsidRPr="00013B0F">
              <w:rPr>
                <w:rFonts w:eastAsia="Batang"/>
                <w:b/>
                <w:bCs/>
                <w:lang w:eastAsia="ko-KR"/>
              </w:rPr>
              <w:t>2</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3125B7">
            <w:pPr>
              <w:jc w:val="center"/>
              <w:rPr>
                <w:rFonts w:eastAsia="Batang"/>
                <w:bCs/>
                <w:lang w:eastAsia="ko-KR"/>
              </w:rPr>
            </w:pPr>
            <w:r w:rsidRPr="00803FBB">
              <w:rPr>
                <w:rFonts w:eastAsia="Batang"/>
                <w:bCs/>
                <w:lang w:eastAsia="ko-KR"/>
              </w:rPr>
              <w:t>Project</w:t>
            </w:r>
            <w:r>
              <w:rPr>
                <w:rFonts w:eastAsia="Batang"/>
                <w:bCs/>
                <w:lang w:eastAsia="ko-KR"/>
              </w:rPr>
              <w:t xml:space="preserve"> Evaluation (Viva-Voce)</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150</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16</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Cs/>
                <w:lang w:eastAsia="ko-KR"/>
              </w:rPr>
            </w:pPr>
            <w:r>
              <w:rPr>
                <w:rFonts w:eastAsia="Batang"/>
                <w:bCs/>
                <w:lang w:eastAsia="ko-KR"/>
              </w:rPr>
              <w:t>12</w:t>
            </w:r>
          </w:p>
        </w:tc>
      </w:tr>
      <w:tr w:rsidR="00CC2C18" w:rsidRPr="00013B0F" w:rsidTr="003125B7">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3125B7">
            <w:pPr>
              <w:jc w:val="center"/>
              <w:rPr>
                <w:rFonts w:eastAsia="Batang"/>
                <w:b/>
                <w:bCs/>
                <w:lang w:eastAsia="ko-KR"/>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3125B7">
            <w:pPr>
              <w:jc w:val="center"/>
              <w:rPr>
                <w:rFonts w:eastAsia="Batang"/>
                <w:b/>
                <w:bCs/>
                <w:lang w:eastAsia="ko-KR"/>
              </w:rPr>
            </w:pPr>
            <w:r w:rsidRPr="00803FBB">
              <w:rPr>
                <w:rFonts w:eastAsia="Batang"/>
                <w:b/>
                <w:bCs/>
                <w:lang w:eastAsia="ko-KR"/>
              </w:rPr>
              <w:t>Total</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
                <w:bCs/>
                <w:lang w:eastAsia="ko-KR"/>
              </w:rPr>
            </w:pP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
                <w:bCs/>
                <w:lang w:eastAsia="ko-KR"/>
              </w:rPr>
            </w:pP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
                <w:bCs/>
                <w:lang w:eastAsia="ko-KR"/>
              </w:rPr>
            </w:pP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
                <w:bCs/>
                <w:lang w:eastAsia="ko-KR"/>
              </w:rPr>
            </w:pPr>
            <w:r>
              <w:rPr>
                <w:rFonts w:eastAsia="Batang"/>
                <w:b/>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3125B7">
            <w:pPr>
              <w:jc w:val="center"/>
              <w:rPr>
                <w:rFonts w:eastAsia="Batang"/>
                <w:b/>
                <w:bCs/>
                <w:lang w:eastAsia="ko-KR"/>
              </w:rPr>
            </w:pPr>
            <w:r>
              <w:rPr>
                <w:rFonts w:eastAsia="Batang"/>
                <w:b/>
                <w:bCs/>
                <w:lang w:eastAsia="ko-KR"/>
              </w:rPr>
              <w:t>16</w:t>
            </w:r>
          </w:p>
        </w:tc>
      </w:tr>
    </w:tbl>
    <w:p w:rsidR="00CC2C18" w:rsidRPr="00013B0F" w:rsidRDefault="00CC2C18" w:rsidP="00CC2C18">
      <w:pPr>
        <w:rPr>
          <w:b/>
        </w:rPr>
      </w:pPr>
    </w:p>
    <w:p w:rsidR="00CC2C18" w:rsidRPr="00013B0F" w:rsidRDefault="00CC2C18" w:rsidP="00CC2C18">
      <w:pPr>
        <w:spacing w:line="360" w:lineRule="auto"/>
        <w:jc w:val="center"/>
      </w:pPr>
    </w:p>
    <w:p w:rsidR="00105AB3" w:rsidRDefault="00105AB3">
      <w:pPr>
        <w:rPr>
          <w:b/>
          <w:sz w:val="32"/>
          <w:szCs w:val="32"/>
        </w:rPr>
      </w:pPr>
    </w:p>
    <w:p w:rsidR="00CC2C18" w:rsidRDefault="00CC2C18">
      <w:pPr>
        <w:rPr>
          <w:b/>
        </w:rPr>
      </w:pPr>
      <w:r>
        <w:rPr>
          <w:b/>
        </w:rPr>
        <w:br w:type="page"/>
      </w:r>
    </w:p>
    <w:p w:rsidR="00DF66F8" w:rsidRPr="00883DDF" w:rsidRDefault="00DF66F8" w:rsidP="00DF66F8">
      <w:pPr>
        <w:spacing w:line="276" w:lineRule="auto"/>
        <w:jc w:val="center"/>
        <w:rPr>
          <w:b/>
          <w:bCs/>
        </w:rPr>
      </w:pPr>
      <w:r>
        <w:rPr>
          <w:b/>
        </w:rPr>
        <w:lastRenderedPageBreak/>
        <w:t>GST – 1.1</w:t>
      </w:r>
      <w:r w:rsidRPr="00883DDF">
        <w:rPr>
          <w:b/>
        </w:rPr>
        <w:t xml:space="preserve"> –SURVEYING</w:t>
      </w:r>
      <w:r w:rsidRPr="00883DDF">
        <w:rPr>
          <w:b/>
          <w:bCs/>
        </w:rPr>
        <w:t xml:space="preserve"> </w:t>
      </w:r>
    </w:p>
    <w:p w:rsidR="00DF66F8" w:rsidRPr="00883DDF" w:rsidRDefault="00DF66F8" w:rsidP="00DF66F8">
      <w:pPr>
        <w:spacing w:line="276" w:lineRule="auto"/>
        <w:jc w:val="center"/>
        <w:rPr>
          <w:b/>
          <w:bCs/>
        </w:rPr>
      </w:pPr>
    </w:p>
    <w:p w:rsidR="00DF66F8" w:rsidRPr="00883DDF" w:rsidRDefault="00DF66F8" w:rsidP="00DF66F8">
      <w:pPr>
        <w:spacing w:line="276" w:lineRule="auto"/>
        <w:jc w:val="both"/>
        <w:rPr>
          <w:b/>
          <w:bCs/>
        </w:rPr>
      </w:pPr>
      <w:r w:rsidRPr="00883DDF">
        <w:rPr>
          <w:b/>
        </w:rPr>
        <w:t xml:space="preserve">Unit </w:t>
      </w:r>
      <w:r>
        <w:rPr>
          <w:b/>
        </w:rPr>
        <w:t xml:space="preserve">- </w:t>
      </w:r>
      <w:r w:rsidRPr="00883DDF">
        <w:rPr>
          <w:b/>
        </w:rPr>
        <w:t xml:space="preserve">I: </w:t>
      </w:r>
      <w:r w:rsidRPr="00883DDF">
        <w:rPr>
          <w:b/>
          <w:bCs/>
        </w:rPr>
        <w:t>Fundamentals of Surveying:</w:t>
      </w:r>
    </w:p>
    <w:p w:rsidR="00DF66F8" w:rsidRPr="00883DDF" w:rsidRDefault="00DF66F8" w:rsidP="00DF66F8">
      <w:pPr>
        <w:spacing w:line="276" w:lineRule="auto"/>
        <w:jc w:val="both"/>
      </w:pPr>
      <w:r w:rsidRPr="00883DDF">
        <w:t>Principles of surveying, types of surveying, classification of surveys &amp; maps,</w:t>
      </w:r>
      <w:r w:rsidRPr="00CA5112">
        <w:t xml:space="preserve"> </w:t>
      </w:r>
      <w:r w:rsidRPr="00191212">
        <w:t>Systems of Co-ordinates, Plan Vs Map, Accuracy Vs Precision, sources and kinds of error; error propagation,</w:t>
      </w:r>
      <w:r>
        <w:t xml:space="preserve"> </w:t>
      </w:r>
      <w:r w:rsidRPr="00883DDF">
        <w:t>Least Squares</w:t>
      </w:r>
      <w:r>
        <w:t xml:space="preserve"> adjustments and applications.</w:t>
      </w:r>
    </w:p>
    <w:p w:rsidR="00DF66F8" w:rsidRPr="00883DDF" w:rsidRDefault="00DF66F8" w:rsidP="00DF66F8">
      <w:pPr>
        <w:spacing w:line="276" w:lineRule="auto"/>
        <w:jc w:val="center"/>
      </w:pPr>
    </w:p>
    <w:p w:rsidR="00DF66F8" w:rsidRPr="00883DDF" w:rsidRDefault="00DF66F8" w:rsidP="00DF66F8">
      <w:pPr>
        <w:spacing w:line="276" w:lineRule="auto"/>
        <w:jc w:val="both"/>
        <w:rPr>
          <w:b/>
        </w:rPr>
      </w:pPr>
      <w:r w:rsidRPr="00883DDF">
        <w:rPr>
          <w:b/>
        </w:rPr>
        <w:t xml:space="preserve">Unit </w:t>
      </w:r>
      <w:r>
        <w:rPr>
          <w:b/>
        </w:rPr>
        <w:t xml:space="preserve">- </w:t>
      </w:r>
      <w:r w:rsidRPr="00883DDF">
        <w:rPr>
          <w:b/>
        </w:rPr>
        <w:t>II: Surveying &amp; Levelling:</w:t>
      </w:r>
    </w:p>
    <w:p w:rsidR="00DF66F8" w:rsidRPr="00883DDF" w:rsidRDefault="00DF66F8" w:rsidP="00DF66F8">
      <w:pPr>
        <w:spacing w:line="276" w:lineRule="auto"/>
        <w:jc w:val="both"/>
      </w:pPr>
      <w:r w:rsidRPr="00883DDF">
        <w:rPr>
          <w:bCs/>
        </w:rPr>
        <w:t>Chains</w:t>
      </w:r>
      <w:r w:rsidRPr="00883DDF">
        <w:t xml:space="preserve">: types, errors in chaining, chain triangulation, basic problems in chain surveying; </w:t>
      </w:r>
      <w:r w:rsidRPr="00883DDF">
        <w:rPr>
          <w:bCs/>
        </w:rPr>
        <w:t>Compass</w:t>
      </w:r>
      <w:r w:rsidRPr="00883DDF">
        <w:t xml:space="preserve">: types, designation of bearings, azimuth, bearing, relationship between bearings &amp; azimuths. </w:t>
      </w:r>
      <w:r w:rsidRPr="00883DDF">
        <w:rPr>
          <w:bCs/>
        </w:rPr>
        <w:t>Plane table</w:t>
      </w:r>
      <w:r w:rsidRPr="00883DDF">
        <w:t xml:space="preserve">: instruments used for plane table survey, methods of plane tabling; </w:t>
      </w:r>
    </w:p>
    <w:p w:rsidR="00DF66F8" w:rsidRPr="00883DDF" w:rsidRDefault="00DF66F8" w:rsidP="00DF66F8">
      <w:pPr>
        <w:spacing w:line="276" w:lineRule="auto"/>
        <w:jc w:val="both"/>
      </w:pPr>
    </w:p>
    <w:p w:rsidR="00DF66F8" w:rsidRPr="00883DDF" w:rsidRDefault="00DF66F8" w:rsidP="00DF66F8">
      <w:pPr>
        <w:spacing w:line="276" w:lineRule="auto"/>
        <w:jc w:val="both"/>
        <w:rPr>
          <w:bCs/>
        </w:rPr>
      </w:pPr>
      <w:r w:rsidRPr="00883DDF">
        <w:rPr>
          <w:bCs/>
        </w:rPr>
        <w:t>Leveling – definition, leveling instruments, methods of leveling (Dumpy level, Theodolite , Digital Level); Tacheometric surveying – principle, methods to determine horizontal distance, uses of Tachometric Surveying.</w:t>
      </w:r>
    </w:p>
    <w:p w:rsidR="00DF66F8" w:rsidRPr="00883DDF" w:rsidRDefault="00DF66F8" w:rsidP="00DF66F8">
      <w:pPr>
        <w:spacing w:line="276" w:lineRule="auto"/>
        <w:jc w:val="both"/>
        <w:rPr>
          <w:b/>
          <w:bCs/>
          <w:u w:val="single"/>
        </w:rPr>
      </w:pPr>
    </w:p>
    <w:p w:rsidR="00DF66F8" w:rsidRPr="00883DDF" w:rsidRDefault="00DF66F8" w:rsidP="00DF66F8">
      <w:pPr>
        <w:spacing w:line="276" w:lineRule="auto"/>
        <w:jc w:val="both"/>
        <w:rPr>
          <w:b/>
          <w:bCs/>
        </w:rPr>
      </w:pPr>
      <w:r w:rsidRPr="00883DDF">
        <w:rPr>
          <w:b/>
          <w:bCs/>
        </w:rPr>
        <w:t xml:space="preserve">Unit </w:t>
      </w:r>
      <w:r>
        <w:rPr>
          <w:b/>
          <w:bCs/>
        </w:rPr>
        <w:t xml:space="preserve">- </w:t>
      </w:r>
      <w:r w:rsidRPr="00883DDF">
        <w:rPr>
          <w:b/>
          <w:bCs/>
        </w:rPr>
        <w:t>III: EDM &amp; Total Station:</w:t>
      </w:r>
    </w:p>
    <w:p w:rsidR="00DF66F8" w:rsidRPr="00883DDF" w:rsidRDefault="00DF66F8" w:rsidP="00DF66F8">
      <w:pPr>
        <w:spacing w:line="276" w:lineRule="auto"/>
        <w:jc w:val="both"/>
      </w:pPr>
      <w:r w:rsidRPr="00883DDF">
        <w:rPr>
          <w:bCs/>
        </w:rPr>
        <w:t>P</w:t>
      </w:r>
      <w:r w:rsidRPr="00883DDF">
        <w:t xml:space="preserve">rinciple, instrument characteristics, accessories, operation, EDM without reflecting prisms; </w:t>
      </w:r>
      <w:r w:rsidRPr="00883DDF">
        <w:rPr>
          <w:b/>
          <w:bCs/>
        </w:rPr>
        <w:t>Total Station –</w:t>
      </w:r>
      <w:r w:rsidRPr="00883DDF">
        <w:t xml:space="preserve"> types, instrument description, field techniques, Traversing, motorized total stations; field procedures for total stations in topographic surveys.</w:t>
      </w:r>
    </w:p>
    <w:p w:rsidR="00DF66F8" w:rsidRPr="00883DDF" w:rsidRDefault="00DF66F8" w:rsidP="00DF66F8">
      <w:pPr>
        <w:spacing w:line="276" w:lineRule="auto"/>
        <w:jc w:val="both"/>
      </w:pPr>
    </w:p>
    <w:p w:rsidR="00DF66F8" w:rsidRPr="00883DDF" w:rsidRDefault="00DF66F8" w:rsidP="00DF66F8">
      <w:pPr>
        <w:spacing w:line="276" w:lineRule="auto"/>
        <w:jc w:val="both"/>
        <w:rPr>
          <w:b/>
        </w:rPr>
      </w:pPr>
      <w:r w:rsidRPr="00883DDF">
        <w:rPr>
          <w:b/>
          <w:bCs/>
        </w:rPr>
        <w:t xml:space="preserve">Unit </w:t>
      </w:r>
      <w:r>
        <w:rPr>
          <w:b/>
          <w:bCs/>
        </w:rPr>
        <w:t xml:space="preserve">- </w:t>
      </w:r>
      <w:r w:rsidRPr="00883DDF">
        <w:rPr>
          <w:b/>
          <w:bCs/>
        </w:rPr>
        <w:t>IV: Topographical Surveying: Concepts and Techniques:</w:t>
      </w:r>
    </w:p>
    <w:p w:rsidR="00DF66F8" w:rsidRPr="00883DDF" w:rsidRDefault="00DF66F8" w:rsidP="00DF66F8">
      <w:pPr>
        <w:spacing w:line="276" w:lineRule="auto"/>
        <w:jc w:val="both"/>
      </w:pPr>
      <w:r w:rsidRPr="00883DDF">
        <w:t>Definition, Procedure in topographic surveying , uses of topographical maps, Relief, methods of representing relief, contour and contour interval, characteristics of a contour, methods of locating contours, Interpolation of contours, Dam Surveys.</w:t>
      </w:r>
    </w:p>
    <w:p w:rsidR="00DF66F8" w:rsidRPr="00883DDF" w:rsidRDefault="00DF66F8" w:rsidP="00DF66F8">
      <w:pPr>
        <w:spacing w:line="276" w:lineRule="auto"/>
        <w:jc w:val="both"/>
        <w:rPr>
          <w:b/>
          <w:bCs/>
        </w:rPr>
      </w:pPr>
      <w:r w:rsidRPr="00883DDF">
        <w:rPr>
          <w:b/>
          <w:bCs/>
        </w:rPr>
        <w:t xml:space="preserve">Unit </w:t>
      </w:r>
      <w:r>
        <w:rPr>
          <w:b/>
          <w:bCs/>
        </w:rPr>
        <w:t xml:space="preserve">- </w:t>
      </w:r>
      <w:r w:rsidRPr="00883DDF">
        <w:rPr>
          <w:b/>
          <w:bCs/>
        </w:rPr>
        <w:t>V Project Planning I:</w:t>
      </w:r>
    </w:p>
    <w:p w:rsidR="00DF66F8" w:rsidRPr="00883DDF" w:rsidRDefault="00DF66F8" w:rsidP="00DF66F8">
      <w:pPr>
        <w:spacing w:line="276" w:lineRule="auto"/>
        <w:jc w:val="both"/>
      </w:pPr>
      <w:r w:rsidRPr="00883DDF">
        <w:t xml:space="preserve"> Systems of Co-ordinates, constitution of survey party, Planning, execution and completion of a topographical survey, Quality Vs Quantity. Case Studies.</w:t>
      </w:r>
    </w:p>
    <w:p w:rsidR="00DF66F8" w:rsidRPr="00883DDF" w:rsidRDefault="00DF66F8" w:rsidP="00DF66F8">
      <w:pPr>
        <w:pStyle w:val="Heading4"/>
        <w:spacing w:line="276" w:lineRule="auto"/>
        <w:jc w:val="both"/>
        <w:rPr>
          <w:b w:val="0"/>
          <w:bCs w:val="0"/>
        </w:rPr>
      </w:pPr>
      <w:r w:rsidRPr="00883DDF">
        <w:rPr>
          <w:b w:val="0"/>
          <w:bCs w:val="0"/>
        </w:rPr>
        <w:t>----------------------------------------------------------------------------------</w:t>
      </w:r>
    </w:p>
    <w:p w:rsidR="00DF66F8" w:rsidRPr="00883DDF" w:rsidRDefault="00DF66F8" w:rsidP="00DF66F8">
      <w:pPr>
        <w:spacing w:line="276" w:lineRule="auto"/>
        <w:jc w:val="both"/>
        <w:rPr>
          <w:b/>
          <w:bCs/>
          <w:u w:val="single"/>
        </w:rPr>
      </w:pPr>
      <w:r w:rsidRPr="00883DDF">
        <w:rPr>
          <w:b/>
          <w:bCs/>
          <w:u w:val="single"/>
        </w:rPr>
        <w:t>TEXT BOOKS:</w:t>
      </w:r>
    </w:p>
    <w:p w:rsidR="00DF66F8" w:rsidRPr="00883DDF" w:rsidRDefault="00DF66F8" w:rsidP="00DF66F8">
      <w:pPr>
        <w:spacing w:line="276" w:lineRule="auto"/>
        <w:jc w:val="both"/>
      </w:pPr>
      <w:r w:rsidRPr="00883DDF">
        <w:t>1. Text Book of Plane Surveying By David Clark Part I and Part II</w:t>
      </w:r>
    </w:p>
    <w:p w:rsidR="00DF66F8" w:rsidRDefault="00DF66F8" w:rsidP="00DF66F8">
      <w:pPr>
        <w:spacing w:line="276" w:lineRule="auto"/>
        <w:jc w:val="both"/>
      </w:pPr>
      <w:r w:rsidRPr="00883DDF">
        <w:t>2. Text Book of Surveying by Punmia Part I and Part II</w:t>
      </w:r>
    </w:p>
    <w:p w:rsidR="00DF66F8" w:rsidRPr="00F12EF2" w:rsidRDefault="00DF66F8" w:rsidP="00DF66F8">
      <w:pPr>
        <w:spacing w:line="276" w:lineRule="auto"/>
        <w:jc w:val="both"/>
        <w:rPr>
          <w:color w:val="0070C0"/>
        </w:rPr>
      </w:pPr>
      <w:r w:rsidRPr="00191212">
        <w:t>3.</w:t>
      </w:r>
      <w:r w:rsidRPr="00F12EF2">
        <w:rPr>
          <w:color w:val="0070C0"/>
        </w:rPr>
        <w:t xml:space="preserve"> </w:t>
      </w:r>
      <w:r w:rsidRPr="00191212">
        <w:t>Theory of Error by Edward Mikhail</w:t>
      </w:r>
    </w:p>
    <w:p w:rsidR="00DF66F8" w:rsidRPr="00883DDF" w:rsidRDefault="00DF66F8" w:rsidP="00DF66F8">
      <w:pPr>
        <w:spacing w:line="276" w:lineRule="auto"/>
        <w:jc w:val="both"/>
        <w:rPr>
          <w:b/>
          <w:bCs/>
          <w:u w:val="single"/>
        </w:rPr>
      </w:pPr>
    </w:p>
    <w:p w:rsidR="00DF66F8" w:rsidRPr="00883DDF" w:rsidRDefault="00DF66F8" w:rsidP="00DF66F8">
      <w:pPr>
        <w:spacing w:line="276" w:lineRule="auto"/>
        <w:jc w:val="both"/>
        <w:rPr>
          <w:b/>
          <w:bCs/>
          <w:u w:val="single"/>
        </w:rPr>
      </w:pPr>
      <w:r w:rsidRPr="00883DDF">
        <w:rPr>
          <w:b/>
          <w:bCs/>
          <w:u w:val="single"/>
        </w:rPr>
        <w:t>REFERENCES:</w:t>
      </w:r>
    </w:p>
    <w:p w:rsidR="00DF66F8" w:rsidRDefault="00DF66F8" w:rsidP="00DF66F8">
      <w:pPr>
        <w:pStyle w:val="ListParagraph"/>
        <w:numPr>
          <w:ilvl w:val="0"/>
          <w:numId w:val="20"/>
        </w:numPr>
        <w:spacing w:line="276" w:lineRule="auto"/>
        <w:jc w:val="both"/>
      </w:pPr>
      <w:r w:rsidRPr="00883DDF">
        <w:t>Surveying and Leveling – Agor</w:t>
      </w:r>
    </w:p>
    <w:p w:rsidR="00DF66F8" w:rsidRDefault="00DF66F8" w:rsidP="00DF66F8">
      <w:pPr>
        <w:pStyle w:val="ListParagraph"/>
        <w:numPr>
          <w:ilvl w:val="0"/>
          <w:numId w:val="20"/>
        </w:numPr>
        <w:spacing w:line="276" w:lineRule="auto"/>
        <w:jc w:val="both"/>
      </w:pPr>
      <w:r w:rsidRPr="00883DDF">
        <w:t>Principles of Cartography – K. S. Singh</w:t>
      </w:r>
    </w:p>
    <w:p w:rsidR="00DF66F8" w:rsidRDefault="00DF66F8" w:rsidP="00DF66F8">
      <w:pPr>
        <w:spacing w:line="276" w:lineRule="auto"/>
        <w:jc w:val="both"/>
      </w:pPr>
    </w:p>
    <w:p w:rsidR="00DF66F8" w:rsidRDefault="00DF66F8" w:rsidP="00DF66F8">
      <w:pPr>
        <w:spacing w:line="276" w:lineRule="auto"/>
        <w:jc w:val="both"/>
      </w:pPr>
    </w:p>
    <w:p w:rsidR="00DF66F8" w:rsidRDefault="00DF66F8" w:rsidP="00DF66F8">
      <w:pPr>
        <w:spacing w:line="276" w:lineRule="auto"/>
        <w:jc w:val="both"/>
      </w:pPr>
    </w:p>
    <w:p w:rsidR="00DF66F8" w:rsidRDefault="00DF66F8" w:rsidP="00DF66F8">
      <w:pPr>
        <w:spacing w:line="276" w:lineRule="auto"/>
        <w:jc w:val="both"/>
      </w:pPr>
    </w:p>
    <w:p w:rsidR="00CC2C18" w:rsidRDefault="00CC2C18" w:rsidP="00DF66F8">
      <w:pPr>
        <w:jc w:val="center"/>
        <w:rPr>
          <w:b/>
          <w:bCs/>
        </w:rPr>
      </w:pPr>
    </w:p>
    <w:p w:rsidR="00DF66F8" w:rsidRPr="00883DDF" w:rsidRDefault="00DF66F8" w:rsidP="00DF66F8">
      <w:pPr>
        <w:jc w:val="center"/>
        <w:rPr>
          <w:b/>
          <w:bCs/>
        </w:rPr>
      </w:pPr>
      <w:r>
        <w:rPr>
          <w:b/>
          <w:bCs/>
        </w:rPr>
        <w:lastRenderedPageBreak/>
        <w:t>GST – 1.2</w:t>
      </w:r>
      <w:r w:rsidRPr="00883DDF">
        <w:rPr>
          <w:b/>
          <w:bCs/>
        </w:rPr>
        <w:t xml:space="preserve"> –</w:t>
      </w:r>
      <w:r>
        <w:rPr>
          <w:b/>
          <w:bCs/>
        </w:rPr>
        <w:t xml:space="preserve">BASICS OF </w:t>
      </w:r>
      <w:r w:rsidRPr="00883DDF">
        <w:rPr>
          <w:b/>
          <w:bCs/>
        </w:rPr>
        <w:t xml:space="preserve"> REMOTE SENSING</w:t>
      </w:r>
    </w:p>
    <w:p w:rsidR="00DF66F8" w:rsidRPr="00883DDF" w:rsidRDefault="00DF66F8" w:rsidP="00DF66F8">
      <w:pPr>
        <w:rPr>
          <w:bCs/>
        </w:rPr>
      </w:pPr>
    </w:p>
    <w:p w:rsidR="00DF66F8" w:rsidRPr="00883DDF" w:rsidRDefault="00DF66F8" w:rsidP="00DF66F8">
      <w:pPr>
        <w:spacing w:line="276" w:lineRule="auto"/>
        <w:rPr>
          <w:bCs/>
        </w:rPr>
      </w:pPr>
      <w:r w:rsidRPr="00883DDF">
        <w:rPr>
          <w:b/>
          <w:bCs/>
        </w:rPr>
        <w:t xml:space="preserve">Unit </w:t>
      </w:r>
      <w:r>
        <w:rPr>
          <w:b/>
          <w:bCs/>
        </w:rPr>
        <w:t xml:space="preserve">- </w:t>
      </w:r>
      <w:r w:rsidRPr="00883DDF">
        <w:rPr>
          <w:b/>
          <w:bCs/>
        </w:rPr>
        <w:t>I: Fundamentals:</w:t>
      </w:r>
      <w:r w:rsidRPr="00883DDF">
        <w:rPr>
          <w:bCs/>
        </w:rPr>
        <w:t xml:space="preserve"> </w:t>
      </w:r>
    </w:p>
    <w:p w:rsidR="00DF66F8" w:rsidRDefault="00DF66F8" w:rsidP="00DF66F8">
      <w:pPr>
        <w:spacing w:line="240" w:lineRule="exact"/>
        <w:jc w:val="both"/>
        <w:rPr>
          <w:bCs/>
        </w:rPr>
      </w:pPr>
      <w:r>
        <w:rPr>
          <w:bCs/>
        </w:rPr>
        <w:t xml:space="preserve">Definition – Scope </w:t>
      </w:r>
      <w:r w:rsidRPr="00883DDF">
        <w:rPr>
          <w:bCs/>
        </w:rPr>
        <w:t>- chronological development – Energy sources – Electro Magnetic Radiation</w:t>
      </w:r>
      <w:r>
        <w:rPr>
          <w:bCs/>
        </w:rPr>
        <w:t>-Electromagnetic Spectrum</w:t>
      </w:r>
      <w:r w:rsidRPr="00883DDF">
        <w:rPr>
          <w:bCs/>
        </w:rPr>
        <w:t xml:space="preserve"> </w:t>
      </w:r>
    </w:p>
    <w:p w:rsidR="00DF66F8" w:rsidRPr="00883DDF" w:rsidRDefault="00DF66F8" w:rsidP="00DF66F8">
      <w:pPr>
        <w:spacing w:line="240" w:lineRule="exact"/>
        <w:jc w:val="both"/>
        <w:rPr>
          <w:bCs/>
        </w:rPr>
      </w:pPr>
    </w:p>
    <w:p w:rsidR="00DF66F8" w:rsidRDefault="00DF66F8" w:rsidP="00DF66F8">
      <w:pPr>
        <w:spacing w:line="240" w:lineRule="exact"/>
        <w:jc w:val="both"/>
        <w:rPr>
          <w:bCs/>
        </w:rPr>
      </w:pPr>
      <w:r w:rsidRPr="00883DDF">
        <w:rPr>
          <w:bCs/>
        </w:rPr>
        <w:t xml:space="preserve">Energy </w:t>
      </w:r>
      <w:r>
        <w:rPr>
          <w:bCs/>
        </w:rPr>
        <w:t xml:space="preserve">matter </w:t>
      </w:r>
      <w:r w:rsidRPr="00883DDF">
        <w:rPr>
          <w:bCs/>
        </w:rPr>
        <w:t>interactions: in atmosphere – atmospheric windows</w:t>
      </w:r>
      <w:r>
        <w:rPr>
          <w:bCs/>
        </w:rPr>
        <w:t>, with</w:t>
      </w:r>
      <w:r w:rsidRPr="00883DDF">
        <w:rPr>
          <w:bCs/>
        </w:rPr>
        <w:t xml:space="preserve"> earth surface features- spectral reflectance patterns. Factors affecting remote sensing</w:t>
      </w:r>
      <w:r>
        <w:rPr>
          <w:bCs/>
        </w:rPr>
        <w:t xml:space="preserve"> Spectral response pattern.</w:t>
      </w:r>
    </w:p>
    <w:p w:rsidR="00DF66F8" w:rsidRDefault="00DF66F8" w:rsidP="00DF66F8">
      <w:pPr>
        <w:spacing w:line="240" w:lineRule="exact"/>
        <w:jc w:val="both"/>
        <w:rPr>
          <w:bCs/>
        </w:rPr>
      </w:pPr>
      <w:r>
        <w:rPr>
          <w:bCs/>
        </w:rPr>
        <w:t xml:space="preserve"> </w:t>
      </w:r>
    </w:p>
    <w:p w:rsidR="00DF66F8" w:rsidRDefault="00DF66F8" w:rsidP="00DF66F8">
      <w:pPr>
        <w:spacing w:line="240" w:lineRule="exact"/>
        <w:jc w:val="both"/>
        <w:rPr>
          <w:bCs/>
        </w:rPr>
      </w:pPr>
      <w:r>
        <w:rPr>
          <w:bCs/>
        </w:rPr>
        <w:t xml:space="preserve">Resolution: Spatial, Spectral, Temporal, Radiometric &amp; Angular Resolution </w:t>
      </w:r>
    </w:p>
    <w:p w:rsidR="00DF66F8" w:rsidRPr="00883DDF" w:rsidRDefault="00DF66F8" w:rsidP="00DF66F8">
      <w:pPr>
        <w:spacing w:line="240" w:lineRule="exact"/>
        <w:jc w:val="both"/>
        <w:rPr>
          <w:bCs/>
        </w:rPr>
      </w:pPr>
    </w:p>
    <w:p w:rsidR="00DF66F8" w:rsidRPr="00883DDF" w:rsidRDefault="00DF66F8" w:rsidP="00DF66F8">
      <w:pPr>
        <w:spacing w:line="240" w:lineRule="exact"/>
        <w:jc w:val="both"/>
        <w:rPr>
          <w:bCs/>
        </w:rPr>
      </w:pPr>
      <w:r>
        <w:rPr>
          <w:bCs/>
        </w:rPr>
        <w:t xml:space="preserve">Platforms: Types of Platforms. </w:t>
      </w:r>
      <w:r w:rsidRPr="00883DDF">
        <w:rPr>
          <w:bCs/>
        </w:rPr>
        <w:t xml:space="preserve">Advantages and limitations of satellite remote sensing. </w:t>
      </w:r>
    </w:p>
    <w:p w:rsidR="00DF66F8" w:rsidRPr="00883DDF" w:rsidRDefault="00DF66F8" w:rsidP="00DF66F8">
      <w:pPr>
        <w:spacing w:line="276" w:lineRule="auto"/>
        <w:jc w:val="both"/>
        <w:rPr>
          <w:bCs/>
        </w:rPr>
      </w:pPr>
    </w:p>
    <w:p w:rsidR="00DF66F8" w:rsidRPr="00883DDF" w:rsidRDefault="00DF66F8" w:rsidP="00DF66F8">
      <w:pPr>
        <w:spacing w:line="276" w:lineRule="auto"/>
        <w:jc w:val="both"/>
        <w:rPr>
          <w:bCs/>
        </w:rPr>
      </w:pPr>
      <w:r w:rsidRPr="00883DDF">
        <w:rPr>
          <w:b/>
          <w:bCs/>
        </w:rPr>
        <w:t xml:space="preserve">Unit </w:t>
      </w:r>
      <w:r>
        <w:rPr>
          <w:b/>
          <w:bCs/>
        </w:rPr>
        <w:t xml:space="preserve">- </w:t>
      </w:r>
      <w:r w:rsidRPr="00883DDF">
        <w:rPr>
          <w:b/>
          <w:bCs/>
        </w:rPr>
        <w:t>II:  Satellites and Sensors:</w:t>
      </w:r>
    </w:p>
    <w:p w:rsidR="00DF66F8" w:rsidRDefault="00DF66F8" w:rsidP="00DF66F8">
      <w:pPr>
        <w:spacing w:line="276" w:lineRule="auto"/>
        <w:jc w:val="both"/>
        <w:rPr>
          <w:bCs/>
        </w:rPr>
      </w:pPr>
      <w:r>
        <w:rPr>
          <w:bCs/>
        </w:rPr>
        <w:t>Major s</w:t>
      </w:r>
      <w:r w:rsidRPr="00883DDF">
        <w:rPr>
          <w:bCs/>
        </w:rPr>
        <w:t xml:space="preserve">atellite programs of the world - Geostationary satellites and </w:t>
      </w:r>
      <w:r>
        <w:rPr>
          <w:bCs/>
        </w:rPr>
        <w:t>their</w:t>
      </w:r>
      <w:r w:rsidRPr="00883DDF">
        <w:rPr>
          <w:bCs/>
        </w:rPr>
        <w:t xml:space="preserve"> orbits: sensor characteristics and their applications. </w:t>
      </w:r>
      <w:r>
        <w:rPr>
          <w:bCs/>
        </w:rPr>
        <w:t>Earth observation s</w:t>
      </w:r>
      <w:r w:rsidRPr="00883DDF">
        <w:rPr>
          <w:bCs/>
        </w:rPr>
        <w:t xml:space="preserve">atellites : </w:t>
      </w:r>
      <w:r>
        <w:rPr>
          <w:bCs/>
        </w:rPr>
        <w:t>c</w:t>
      </w:r>
      <w:r w:rsidRPr="00883DDF">
        <w:rPr>
          <w:bCs/>
        </w:rPr>
        <w:t xml:space="preserve">oarse, </w:t>
      </w:r>
      <w:r>
        <w:rPr>
          <w:bCs/>
        </w:rPr>
        <w:t>m</w:t>
      </w:r>
      <w:r w:rsidRPr="00883DDF">
        <w:rPr>
          <w:bCs/>
        </w:rPr>
        <w:t xml:space="preserve">edium and </w:t>
      </w:r>
      <w:r>
        <w:rPr>
          <w:bCs/>
        </w:rPr>
        <w:t>h</w:t>
      </w:r>
      <w:r w:rsidRPr="00883DDF">
        <w:rPr>
          <w:bCs/>
        </w:rPr>
        <w:t xml:space="preserve">igh resolution </w:t>
      </w:r>
      <w:r>
        <w:rPr>
          <w:bCs/>
        </w:rPr>
        <w:t>s</w:t>
      </w:r>
      <w:r w:rsidRPr="00883DDF">
        <w:rPr>
          <w:bCs/>
        </w:rPr>
        <w:t xml:space="preserve">atellites - LANDSAT, SPOT, IRS, IKONOS , Quick bird, World View and other recent satellites  – scanning and orbiting mechanisms – </w:t>
      </w:r>
      <w:r>
        <w:rPr>
          <w:bCs/>
        </w:rPr>
        <w:t>Elements of image interpretation.</w:t>
      </w:r>
    </w:p>
    <w:p w:rsidR="00DF66F8" w:rsidRPr="00883DDF" w:rsidRDefault="00DF66F8" w:rsidP="00DF66F8">
      <w:pPr>
        <w:spacing w:line="276" w:lineRule="auto"/>
        <w:jc w:val="both"/>
        <w:rPr>
          <w:bCs/>
        </w:rPr>
      </w:pPr>
    </w:p>
    <w:p w:rsidR="00DF66F8" w:rsidRPr="00883DDF" w:rsidRDefault="00DF66F8" w:rsidP="00DF66F8">
      <w:pPr>
        <w:spacing w:line="276" w:lineRule="auto"/>
        <w:rPr>
          <w:bCs/>
        </w:rPr>
      </w:pPr>
      <w:r w:rsidRPr="00883DDF">
        <w:rPr>
          <w:b/>
          <w:bCs/>
        </w:rPr>
        <w:t xml:space="preserve">Unit </w:t>
      </w:r>
      <w:r>
        <w:rPr>
          <w:b/>
          <w:bCs/>
        </w:rPr>
        <w:t xml:space="preserve">- </w:t>
      </w:r>
      <w:r w:rsidRPr="00883DDF">
        <w:rPr>
          <w:b/>
          <w:bCs/>
        </w:rPr>
        <w:t>III: Thermal Remote Sensing:</w:t>
      </w:r>
    </w:p>
    <w:p w:rsidR="00DF66F8" w:rsidRPr="00883DDF" w:rsidRDefault="00DF66F8" w:rsidP="00DF66F8">
      <w:pPr>
        <w:spacing w:line="276" w:lineRule="auto"/>
        <w:jc w:val="both"/>
        <w:rPr>
          <w:bCs/>
        </w:rPr>
      </w:pPr>
      <w:r>
        <w:rPr>
          <w:bCs/>
        </w:rPr>
        <w:t>T</w:t>
      </w:r>
      <w:r w:rsidRPr="00883DDF">
        <w:rPr>
          <w:bCs/>
        </w:rPr>
        <w:t>hermal infrared radia</w:t>
      </w:r>
      <w:r>
        <w:rPr>
          <w:bCs/>
        </w:rPr>
        <w:t xml:space="preserve">tion-Radiant flux – heat transfer </w:t>
      </w:r>
      <w:r w:rsidRPr="00883DDF">
        <w:rPr>
          <w:bCs/>
        </w:rPr>
        <w:t>– thermal properties of materials – emissivity</w:t>
      </w:r>
      <w:r>
        <w:rPr>
          <w:bCs/>
        </w:rPr>
        <w:t xml:space="preserve"> </w:t>
      </w:r>
      <w:r w:rsidRPr="00883DDF">
        <w:rPr>
          <w:bCs/>
        </w:rPr>
        <w:t xml:space="preserve">– </w:t>
      </w:r>
      <w:r>
        <w:rPr>
          <w:bCs/>
        </w:rPr>
        <w:t>thermal inertia-heat capacity.</w:t>
      </w:r>
    </w:p>
    <w:p w:rsidR="00DF66F8" w:rsidRPr="00883DDF" w:rsidRDefault="00DF66F8" w:rsidP="00DF66F8">
      <w:pPr>
        <w:spacing w:line="276" w:lineRule="auto"/>
        <w:rPr>
          <w:bCs/>
        </w:rPr>
      </w:pPr>
      <w:r w:rsidRPr="00883DDF">
        <w:rPr>
          <w:bCs/>
        </w:rPr>
        <w:t xml:space="preserve">Thermal IR detection and imaging – characteristics of TIR images. Factors controlling IR </w:t>
      </w:r>
      <w:r>
        <w:rPr>
          <w:bCs/>
        </w:rPr>
        <w:t>s</w:t>
      </w:r>
      <w:r w:rsidRPr="00883DDF">
        <w:rPr>
          <w:bCs/>
        </w:rPr>
        <w:t>urvey – applications.</w:t>
      </w:r>
      <w:r w:rsidRPr="00883DDF">
        <w:rPr>
          <w:bCs/>
        </w:rPr>
        <w:br/>
      </w:r>
    </w:p>
    <w:p w:rsidR="00DF66F8" w:rsidRPr="00883DDF" w:rsidRDefault="00DF66F8" w:rsidP="00DF66F8">
      <w:pPr>
        <w:spacing w:line="276" w:lineRule="auto"/>
        <w:rPr>
          <w:bCs/>
        </w:rPr>
      </w:pPr>
      <w:r w:rsidRPr="00883DDF">
        <w:rPr>
          <w:b/>
          <w:bCs/>
        </w:rPr>
        <w:t xml:space="preserve">Unit </w:t>
      </w:r>
      <w:r>
        <w:rPr>
          <w:b/>
          <w:bCs/>
        </w:rPr>
        <w:t xml:space="preserve">- </w:t>
      </w:r>
      <w:r w:rsidRPr="00883DDF">
        <w:rPr>
          <w:b/>
          <w:bCs/>
        </w:rPr>
        <w:t>IV: Microwave Remote Sensing:</w:t>
      </w:r>
      <w:r w:rsidRPr="00883DDF">
        <w:rPr>
          <w:bCs/>
        </w:rPr>
        <w:t xml:space="preserve"> </w:t>
      </w:r>
    </w:p>
    <w:p w:rsidR="00DF66F8" w:rsidRPr="00883DDF" w:rsidRDefault="00DF66F8" w:rsidP="00DF66F8">
      <w:pPr>
        <w:spacing w:line="276" w:lineRule="auto"/>
        <w:jc w:val="both"/>
        <w:rPr>
          <w:bCs/>
        </w:rPr>
      </w:pPr>
      <w:r>
        <w:rPr>
          <w:bCs/>
        </w:rPr>
        <w:t>Concept,</w:t>
      </w:r>
      <w:r w:rsidRPr="009F16FD">
        <w:rPr>
          <w:bCs/>
        </w:rPr>
        <w:t xml:space="preserve"> </w:t>
      </w:r>
      <w:r>
        <w:rPr>
          <w:bCs/>
        </w:rPr>
        <w:t>side looking airborne radar system (</w:t>
      </w:r>
      <w:r w:rsidRPr="00883DDF">
        <w:rPr>
          <w:bCs/>
        </w:rPr>
        <w:t>SLAR</w:t>
      </w:r>
      <w:r>
        <w:rPr>
          <w:bCs/>
        </w:rPr>
        <w:t xml:space="preserve">) </w:t>
      </w:r>
      <w:r w:rsidRPr="00883DDF">
        <w:rPr>
          <w:bCs/>
        </w:rPr>
        <w:t xml:space="preserve">– components, – range and azimuth resolution – </w:t>
      </w:r>
      <w:r>
        <w:rPr>
          <w:bCs/>
        </w:rPr>
        <w:t>R</w:t>
      </w:r>
      <w:r w:rsidRPr="00883DDF">
        <w:rPr>
          <w:bCs/>
        </w:rPr>
        <w:t xml:space="preserve">eal aperture and </w:t>
      </w:r>
      <w:r>
        <w:rPr>
          <w:bCs/>
        </w:rPr>
        <w:t>S</w:t>
      </w:r>
      <w:r w:rsidRPr="00883DDF">
        <w:rPr>
          <w:bCs/>
        </w:rPr>
        <w:t>ynthetic aperture systems, geometry of radar images</w:t>
      </w:r>
      <w:r>
        <w:rPr>
          <w:bCs/>
        </w:rPr>
        <w:t>;</w:t>
      </w:r>
      <w:r w:rsidRPr="00883DDF">
        <w:rPr>
          <w:bCs/>
        </w:rPr>
        <w:t xml:space="preserve"> </w:t>
      </w:r>
      <w:r>
        <w:rPr>
          <w:bCs/>
        </w:rPr>
        <w:t>I</w:t>
      </w:r>
      <w:r w:rsidRPr="00883DDF">
        <w:rPr>
          <w:bCs/>
        </w:rPr>
        <w:t xml:space="preserve">mage characteristics: wavelength, surface roughness, orientation, moisture content, polarization, look direction and look angle, physical properties, electrical properties: dielectric constant, </w:t>
      </w:r>
      <w:r>
        <w:rPr>
          <w:bCs/>
        </w:rPr>
        <w:t>T</w:t>
      </w:r>
      <w:r w:rsidRPr="00883DDF">
        <w:rPr>
          <w:bCs/>
        </w:rPr>
        <w:t>opog</w:t>
      </w:r>
      <w:r>
        <w:rPr>
          <w:bCs/>
        </w:rPr>
        <w:t>raphic factors, layover, fore shortening</w:t>
      </w:r>
      <w:r w:rsidRPr="00883DDF">
        <w:rPr>
          <w:bCs/>
        </w:rPr>
        <w:t xml:space="preserve">, radar shadow, corner reflection </w:t>
      </w:r>
    </w:p>
    <w:p w:rsidR="00DF66F8" w:rsidRPr="00883DDF" w:rsidRDefault="00DF66F8" w:rsidP="00DF66F8">
      <w:pPr>
        <w:spacing w:line="276" w:lineRule="auto"/>
        <w:jc w:val="both"/>
        <w:rPr>
          <w:bCs/>
        </w:rPr>
      </w:pPr>
    </w:p>
    <w:p w:rsidR="00DF66F8" w:rsidRDefault="00DF66F8" w:rsidP="00DF66F8">
      <w:pPr>
        <w:spacing w:line="276" w:lineRule="auto"/>
        <w:jc w:val="both"/>
        <w:rPr>
          <w:b/>
          <w:bCs/>
        </w:rPr>
      </w:pPr>
      <w:r w:rsidRPr="00883DDF">
        <w:rPr>
          <w:b/>
          <w:bCs/>
        </w:rPr>
        <w:t xml:space="preserve">Unit </w:t>
      </w:r>
      <w:r>
        <w:rPr>
          <w:b/>
          <w:bCs/>
        </w:rPr>
        <w:t xml:space="preserve">- </w:t>
      </w:r>
      <w:r w:rsidRPr="00883DDF">
        <w:rPr>
          <w:b/>
          <w:bCs/>
        </w:rPr>
        <w:t>V: Hyper Spectral Remote Sensing:</w:t>
      </w:r>
    </w:p>
    <w:p w:rsidR="00DF66F8" w:rsidRPr="009F16FD" w:rsidRDefault="00DF66F8" w:rsidP="00DF66F8">
      <w:pPr>
        <w:spacing w:line="276" w:lineRule="auto"/>
        <w:jc w:val="both"/>
        <w:rPr>
          <w:bCs/>
        </w:rPr>
      </w:pPr>
      <w:r w:rsidRPr="009F16FD">
        <w:rPr>
          <w:bCs/>
        </w:rPr>
        <w:t xml:space="preserve">Concept of hyper spectral remote sensing, </w:t>
      </w:r>
      <w:r w:rsidRPr="00883DDF">
        <w:rPr>
          <w:bCs/>
        </w:rPr>
        <w:t>Hyperion</w:t>
      </w:r>
      <w:r>
        <w:rPr>
          <w:bCs/>
        </w:rPr>
        <w:t xml:space="preserve"> </w:t>
      </w:r>
      <w:r w:rsidRPr="00883DDF">
        <w:rPr>
          <w:bCs/>
        </w:rPr>
        <w:t>/HYSI</w:t>
      </w:r>
      <w:r>
        <w:rPr>
          <w:bCs/>
        </w:rPr>
        <w:t>,</w:t>
      </w:r>
      <w:r w:rsidRPr="009F16FD">
        <w:rPr>
          <w:bCs/>
        </w:rPr>
        <w:t xml:space="preserve"> </w:t>
      </w:r>
      <w:r w:rsidRPr="00883DDF">
        <w:rPr>
          <w:bCs/>
        </w:rPr>
        <w:t>Hyper s</w:t>
      </w:r>
      <w:r>
        <w:rPr>
          <w:bCs/>
        </w:rPr>
        <w:t>pectral</w:t>
      </w:r>
      <w:r w:rsidRPr="00883DDF">
        <w:rPr>
          <w:bCs/>
        </w:rPr>
        <w:t xml:space="preserve"> data</w:t>
      </w:r>
      <w:r>
        <w:rPr>
          <w:bCs/>
        </w:rPr>
        <w:t>,</w:t>
      </w:r>
      <w:r w:rsidRPr="009F16FD">
        <w:rPr>
          <w:bCs/>
        </w:rPr>
        <w:t xml:space="preserve"> </w:t>
      </w:r>
      <w:r w:rsidRPr="00883DDF">
        <w:rPr>
          <w:bCs/>
        </w:rPr>
        <w:t>Image cube</w:t>
      </w:r>
      <w:r>
        <w:rPr>
          <w:bCs/>
        </w:rPr>
        <w:t>,</w:t>
      </w:r>
      <w:r w:rsidRPr="009F16FD">
        <w:rPr>
          <w:bCs/>
        </w:rPr>
        <w:t xml:space="preserve"> </w:t>
      </w:r>
      <w:r w:rsidRPr="00883DDF">
        <w:rPr>
          <w:bCs/>
        </w:rPr>
        <w:t>Hyper</w:t>
      </w:r>
      <w:r>
        <w:rPr>
          <w:bCs/>
        </w:rPr>
        <w:t xml:space="preserve"> </w:t>
      </w:r>
      <w:r w:rsidRPr="00883DDF">
        <w:rPr>
          <w:bCs/>
        </w:rPr>
        <w:t>sp</w:t>
      </w:r>
      <w:r>
        <w:rPr>
          <w:bCs/>
        </w:rPr>
        <w:t>ectra</w:t>
      </w:r>
      <w:r w:rsidRPr="00883DDF">
        <w:rPr>
          <w:bCs/>
        </w:rPr>
        <w:t>l data</w:t>
      </w:r>
      <w:r>
        <w:rPr>
          <w:bCs/>
        </w:rPr>
        <w:t xml:space="preserve"> analysis, spectral library,</w:t>
      </w:r>
      <w:r w:rsidRPr="009F16FD">
        <w:rPr>
          <w:bCs/>
        </w:rPr>
        <w:t xml:space="preserve"> </w:t>
      </w:r>
      <w:r w:rsidRPr="00883DDF">
        <w:rPr>
          <w:bCs/>
        </w:rPr>
        <w:t>Application of</w:t>
      </w:r>
      <w:r>
        <w:rPr>
          <w:bCs/>
        </w:rPr>
        <w:t xml:space="preserve"> </w:t>
      </w:r>
      <w:r w:rsidRPr="00883DDF">
        <w:rPr>
          <w:bCs/>
        </w:rPr>
        <w:t>Hyper</w:t>
      </w:r>
      <w:r>
        <w:rPr>
          <w:bCs/>
        </w:rPr>
        <w:t xml:space="preserve"> spectra</w:t>
      </w:r>
      <w:r w:rsidRPr="00883DDF">
        <w:rPr>
          <w:bCs/>
        </w:rPr>
        <w:t>l data</w:t>
      </w:r>
      <w:r>
        <w:rPr>
          <w:bCs/>
        </w:rPr>
        <w:t>.</w:t>
      </w:r>
    </w:p>
    <w:p w:rsidR="00DF66F8" w:rsidRPr="00883DDF" w:rsidRDefault="00DF66F8" w:rsidP="00DF66F8">
      <w:pPr>
        <w:pBdr>
          <w:bottom w:val="double" w:sz="6" w:space="1" w:color="auto"/>
        </w:pBdr>
        <w:spacing w:after="200" w:line="276" w:lineRule="auto"/>
        <w:rPr>
          <w:b/>
          <w:bCs/>
        </w:rPr>
      </w:pPr>
    </w:p>
    <w:p w:rsidR="00DF66F8" w:rsidRPr="00883DDF" w:rsidRDefault="00DF66F8" w:rsidP="00DF66F8">
      <w:pPr>
        <w:spacing w:after="200" w:line="276" w:lineRule="auto"/>
        <w:rPr>
          <w:b/>
          <w:bCs/>
          <w:u w:val="single"/>
        </w:rPr>
      </w:pPr>
      <w:r w:rsidRPr="00883DDF">
        <w:rPr>
          <w:b/>
          <w:bCs/>
          <w:u w:val="single"/>
        </w:rPr>
        <w:t xml:space="preserve">TEXT BOOKS: </w:t>
      </w:r>
    </w:p>
    <w:p w:rsidR="00DF66F8" w:rsidRPr="00FD2554" w:rsidRDefault="00DF66F8" w:rsidP="00DF66F8">
      <w:pPr>
        <w:pStyle w:val="ListParagraph"/>
        <w:numPr>
          <w:ilvl w:val="0"/>
          <w:numId w:val="19"/>
        </w:numPr>
        <w:jc w:val="both"/>
        <w:rPr>
          <w:bCs/>
        </w:rPr>
      </w:pPr>
      <w:r>
        <w:rPr>
          <w:bCs/>
        </w:rPr>
        <w:t>L</w:t>
      </w:r>
      <w:r w:rsidRPr="00FD2554">
        <w:rPr>
          <w:bCs/>
        </w:rPr>
        <w:t>illisand T.M and R.W.Kiefer (2004) 4</w:t>
      </w:r>
      <w:r w:rsidRPr="00FD2554">
        <w:rPr>
          <w:bCs/>
          <w:vertAlign w:val="superscript"/>
        </w:rPr>
        <w:t>th</w:t>
      </w:r>
      <w:r w:rsidRPr="00FD2554">
        <w:rPr>
          <w:bCs/>
        </w:rPr>
        <w:t xml:space="preserve"> edition. Remote sensing and    image interpretation, John Wiley &amp; Sons, New York.</w:t>
      </w:r>
    </w:p>
    <w:p w:rsidR="00DF66F8" w:rsidRPr="00883DDF" w:rsidRDefault="00DF66F8" w:rsidP="00DF66F8">
      <w:pPr>
        <w:jc w:val="both"/>
        <w:rPr>
          <w:bCs/>
        </w:rPr>
      </w:pPr>
    </w:p>
    <w:p w:rsidR="00DF66F8" w:rsidRPr="00883DDF" w:rsidRDefault="00DF66F8" w:rsidP="00DF66F8">
      <w:pPr>
        <w:ind w:left="900" w:hanging="720"/>
        <w:jc w:val="both"/>
        <w:rPr>
          <w:bCs/>
        </w:rPr>
      </w:pPr>
      <w:r w:rsidRPr="00883DDF">
        <w:rPr>
          <w:bCs/>
        </w:rPr>
        <w:t xml:space="preserve">   2.</w:t>
      </w:r>
      <w:r w:rsidRPr="00883DDF">
        <w:rPr>
          <w:bCs/>
        </w:rPr>
        <w:tab/>
        <w:t>JOHN R.JENSEN “Remote sensing for Environment  ”Pearson edition Pvt    Ltd, New Delhi.</w:t>
      </w:r>
    </w:p>
    <w:p w:rsidR="00DF66F8" w:rsidRPr="00883DDF" w:rsidRDefault="00DF66F8" w:rsidP="00DF66F8">
      <w:pPr>
        <w:jc w:val="both"/>
        <w:rPr>
          <w:bCs/>
        </w:rPr>
      </w:pPr>
    </w:p>
    <w:p w:rsidR="00DF66F8" w:rsidRPr="00883DDF" w:rsidRDefault="00DF66F8" w:rsidP="00DF66F8">
      <w:pPr>
        <w:numPr>
          <w:ilvl w:val="0"/>
          <w:numId w:val="10"/>
        </w:numPr>
        <w:autoSpaceDE w:val="0"/>
        <w:autoSpaceDN w:val="0"/>
        <w:adjustRightInd w:val="0"/>
        <w:jc w:val="both"/>
        <w:rPr>
          <w:lang w:bidi="hi-IN"/>
        </w:rPr>
      </w:pPr>
      <w:r w:rsidRPr="00883DDF">
        <w:rPr>
          <w:lang w:bidi="hi-IN"/>
        </w:rPr>
        <w:lastRenderedPageBreak/>
        <w:t>Anji Reddy, M., (2001) Remote Sensing and Geographical Information Systems, 2nd edition, BS Publications, Hyderabad.</w:t>
      </w:r>
    </w:p>
    <w:p w:rsidR="00DF66F8" w:rsidRPr="00883DDF" w:rsidRDefault="00DF66F8" w:rsidP="00DF66F8">
      <w:pPr>
        <w:autoSpaceDE w:val="0"/>
        <w:autoSpaceDN w:val="0"/>
        <w:adjustRightInd w:val="0"/>
        <w:ind w:left="360"/>
        <w:jc w:val="both"/>
        <w:rPr>
          <w:lang w:bidi="hi-IN"/>
        </w:rPr>
      </w:pPr>
    </w:p>
    <w:p w:rsidR="00DF66F8" w:rsidRPr="00883DDF" w:rsidRDefault="00DF66F8" w:rsidP="00DF66F8">
      <w:pPr>
        <w:numPr>
          <w:ilvl w:val="0"/>
          <w:numId w:val="10"/>
        </w:numPr>
        <w:jc w:val="both"/>
        <w:rPr>
          <w:bCs/>
        </w:rPr>
      </w:pPr>
      <w:r w:rsidRPr="00883DDF">
        <w:rPr>
          <w:bCs/>
        </w:rPr>
        <w:t>George Joseph,(2005) Fundamentals of Remote sensing 2</w:t>
      </w:r>
      <w:r w:rsidRPr="00883DDF">
        <w:rPr>
          <w:bCs/>
          <w:vertAlign w:val="superscript"/>
        </w:rPr>
        <w:t>nd</w:t>
      </w:r>
      <w:r w:rsidRPr="00883DDF">
        <w:rPr>
          <w:bCs/>
        </w:rPr>
        <w:t xml:space="preserve"> edition , University press, Pvt, Ltd, Hyderabad .</w:t>
      </w:r>
    </w:p>
    <w:p w:rsidR="00DF66F8" w:rsidRPr="00883DDF" w:rsidRDefault="00DF66F8" w:rsidP="00DF66F8">
      <w:pPr>
        <w:jc w:val="both"/>
        <w:rPr>
          <w:bCs/>
        </w:rPr>
      </w:pPr>
    </w:p>
    <w:p w:rsidR="00DF66F8" w:rsidRPr="00883DDF" w:rsidRDefault="00DF66F8" w:rsidP="00DF66F8">
      <w:pPr>
        <w:numPr>
          <w:ilvl w:val="0"/>
          <w:numId w:val="10"/>
        </w:numPr>
        <w:jc w:val="both"/>
        <w:rPr>
          <w:bCs/>
        </w:rPr>
      </w:pPr>
      <w:r w:rsidRPr="00883DDF">
        <w:rPr>
          <w:bCs/>
        </w:rPr>
        <w:t>Remote sensing by JAMES B.CAMPBEL published by Taylor &amp; fancies Ltd.</w:t>
      </w:r>
    </w:p>
    <w:p w:rsidR="00DF66F8" w:rsidRPr="00883DDF" w:rsidRDefault="00DF66F8" w:rsidP="00DF66F8">
      <w:pPr>
        <w:ind w:left="360"/>
        <w:jc w:val="both"/>
        <w:rPr>
          <w:bCs/>
        </w:rPr>
      </w:pPr>
    </w:p>
    <w:p w:rsidR="00DF66F8" w:rsidRPr="00883DDF" w:rsidRDefault="00DF66F8" w:rsidP="00DF66F8">
      <w:pPr>
        <w:ind w:left="900" w:hanging="900"/>
        <w:jc w:val="both"/>
        <w:rPr>
          <w:bCs/>
        </w:rPr>
      </w:pPr>
      <w:r w:rsidRPr="00883DDF">
        <w:rPr>
          <w:bCs/>
        </w:rPr>
        <w:t xml:space="preserve">      6.     Sabins F.F Jr Latest Remote Sensing: Principles and Interpretation, W.H.Freeman &amp;   </w:t>
      </w:r>
    </w:p>
    <w:p w:rsidR="00DF66F8" w:rsidRDefault="00DF66F8" w:rsidP="00DF66F8">
      <w:pPr>
        <w:ind w:left="900" w:hanging="900"/>
        <w:jc w:val="both"/>
        <w:rPr>
          <w:bCs/>
        </w:rPr>
      </w:pPr>
      <w:r w:rsidRPr="00883DDF">
        <w:rPr>
          <w:bCs/>
        </w:rPr>
        <w:t xml:space="preserve">              Co., New York</w:t>
      </w:r>
    </w:p>
    <w:p w:rsidR="00DF66F8" w:rsidRDefault="00DF66F8" w:rsidP="00DF66F8">
      <w:pPr>
        <w:ind w:left="900" w:hanging="900"/>
        <w:jc w:val="both"/>
        <w:rPr>
          <w:bCs/>
        </w:rPr>
      </w:pPr>
    </w:p>
    <w:p w:rsidR="00DF66F8" w:rsidRPr="00883DDF" w:rsidRDefault="00DF66F8" w:rsidP="00DF66F8">
      <w:pPr>
        <w:ind w:left="900" w:hanging="900"/>
        <w:jc w:val="both"/>
        <w:rPr>
          <w:bCs/>
        </w:rPr>
      </w:pPr>
      <w:r>
        <w:rPr>
          <w:bCs/>
        </w:rPr>
        <w:t xml:space="preserve">      7.     Campbell, J.R. 2000, Introduction to Remote Sensing. Taylor &amp; Francis, London.</w:t>
      </w:r>
    </w:p>
    <w:p w:rsidR="00DF66F8" w:rsidRPr="00883DDF" w:rsidRDefault="00DF66F8" w:rsidP="00DF66F8">
      <w:pPr>
        <w:jc w:val="both"/>
        <w:rPr>
          <w:b/>
          <w:bCs/>
        </w:rPr>
      </w:pPr>
      <w:r w:rsidRPr="00883DDF">
        <w:rPr>
          <w:b/>
          <w:bCs/>
        </w:rPr>
        <w:t xml:space="preserve">           </w:t>
      </w:r>
    </w:p>
    <w:p w:rsidR="00DF66F8" w:rsidRPr="00883DDF" w:rsidRDefault="00DF66F8" w:rsidP="00DF66F8">
      <w:pPr>
        <w:jc w:val="both"/>
        <w:rPr>
          <w:b/>
          <w:bCs/>
        </w:rPr>
      </w:pPr>
    </w:p>
    <w:p w:rsidR="00DF66F8" w:rsidRPr="00883DDF" w:rsidRDefault="00DF66F8" w:rsidP="00DF66F8">
      <w:pPr>
        <w:jc w:val="both"/>
        <w:rPr>
          <w:bCs/>
          <w:u w:val="single"/>
        </w:rPr>
      </w:pPr>
      <w:r w:rsidRPr="00883DDF">
        <w:rPr>
          <w:b/>
          <w:bCs/>
          <w:u w:val="single"/>
        </w:rPr>
        <w:t xml:space="preserve">REFERENCES:  </w:t>
      </w:r>
      <w:r w:rsidRPr="00883DDF">
        <w:rPr>
          <w:b/>
          <w:bCs/>
          <w:u w:val="single"/>
        </w:rPr>
        <w:br/>
      </w:r>
    </w:p>
    <w:p w:rsidR="00DF66F8" w:rsidRPr="00883DDF" w:rsidRDefault="00DF66F8" w:rsidP="00DF66F8">
      <w:pPr>
        <w:numPr>
          <w:ilvl w:val="0"/>
          <w:numId w:val="9"/>
        </w:numPr>
        <w:spacing w:line="360" w:lineRule="auto"/>
        <w:jc w:val="both"/>
        <w:rPr>
          <w:bCs/>
        </w:rPr>
      </w:pPr>
      <w:r w:rsidRPr="00883DDF">
        <w:rPr>
          <w:bCs/>
        </w:rPr>
        <w:t>Hayesm L., [1991] Introduction to Remote Sensing, Taylor and Fransis Publication, London.</w:t>
      </w:r>
    </w:p>
    <w:p w:rsidR="00DF66F8" w:rsidRPr="00883DDF" w:rsidRDefault="00DF66F8" w:rsidP="00DF66F8">
      <w:pPr>
        <w:numPr>
          <w:ilvl w:val="0"/>
          <w:numId w:val="9"/>
        </w:numPr>
        <w:spacing w:line="360" w:lineRule="auto"/>
        <w:jc w:val="both"/>
        <w:rPr>
          <w:bCs/>
        </w:rPr>
      </w:pPr>
      <w:r w:rsidRPr="00883DDF">
        <w:rPr>
          <w:bCs/>
        </w:rPr>
        <w:t>Gibso, P., and Clare H.Power, [2000] Introductory Remote Sensing Principles and concepts, Routledge, 1st edition, London.</w:t>
      </w:r>
    </w:p>
    <w:p w:rsidR="00DF66F8" w:rsidRDefault="00DF66F8" w:rsidP="00DF66F8">
      <w:pPr>
        <w:numPr>
          <w:ilvl w:val="0"/>
          <w:numId w:val="9"/>
        </w:numPr>
        <w:spacing w:line="360" w:lineRule="auto"/>
        <w:jc w:val="both"/>
        <w:rPr>
          <w:bCs/>
        </w:rPr>
      </w:pPr>
      <w:r w:rsidRPr="00883DDF">
        <w:rPr>
          <w:bCs/>
        </w:rPr>
        <w:t>Henderson, F. M., and Anthony J. Lewis, 1998, Manual of Remote Sensing, Volume 2, Principles and Application of Imaging Radar, 3rd Edition, John Wiley and Sonc Inc, Canada, USA.</w:t>
      </w:r>
      <w:r w:rsidRPr="00883DDF">
        <w:rPr>
          <w:b/>
        </w:rPr>
        <w:t xml:space="preserve"> </w:t>
      </w:r>
    </w:p>
    <w:p w:rsidR="00DF66F8" w:rsidRDefault="00DF66F8" w:rsidP="00DF66F8">
      <w:pPr>
        <w:pStyle w:val="Heading2"/>
        <w:tabs>
          <w:tab w:val="left" w:pos="2940"/>
        </w:tabs>
        <w:jc w:val="left"/>
        <w:rPr>
          <w:rFonts w:ascii="Times New Roman" w:hAnsi="Times New Roman" w:cs="Times New Roman"/>
          <w:bCs w:val="0"/>
          <w:sz w:val="24"/>
        </w:rPr>
      </w:pPr>
    </w:p>
    <w:p w:rsidR="00DF66F8" w:rsidRDefault="00DF66F8">
      <w:pPr>
        <w:rPr>
          <w:b/>
        </w:rPr>
      </w:pPr>
      <w:r>
        <w:rPr>
          <w:bCs/>
        </w:rPr>
        <w:br w:type="page"/>
      </w:r>
    </w:p>
    <w:p w:rsidR="00DF66F8" w:rsidRPr="00883DDF" w:rsidRDefault="00DF66F8" w:rsidP="00DF66F8">
      <w:pPr>
        <w:pStyle w:val="Heading2"/>
        <w:tabs>
          <w:tab w:val="left" w:pos="2940"/>
        </w:tabs>
        <w:jc w:val="center"/>
        <w:rPr>
          <w:rFonts w:ascii="Times New Roman" w:hAnsi="Times New Roman" w:cs="Times New Roman"/>
          <w:sz w:val="24"/>
        </w:rPr>
      </w:pPr>
      <w:r>
        <w:rPr>
          <w:rFonts w:ascii="Times New Roman" w:hAnsi="Times New Roman" w:cs="Times New Roman"/>
          <w:bCs w:val="0"/>
          <w:sz w:val="24"/>
        </w:rPr>
        <w:lastRenderedPageBreak/>
        <w:t>GST – 1.3</w:t>
      </w:r>
      <w:r w:rsidRPr="00883DDF">
        <w:rPr>
          <w:rFonts w:ascii="Times New Roman" w:hAnsi="Times New Roman" w:cs="Times New Roman"/>
          <w:bCs w:val="0"/>
          <w:sz w:val="24"/>
        </w:rPr>
        <w:t xml:space="preserve"> – </w:t>
      </w:r>
      <w:r w:rsidRPr="00883DDF">
        <w:rPr>
          <w:rFonts w:ascii="Times New Roman" w:hAnsi="Times New Roman" w:cs="Times New Roman"/>
          <w:sz w:val="24"/>
        </w:rPr>
        <w:t>Fundamentals of GIS</w:t>
      </w:r>
      <w:r>
        <w:rPr>
          <w:rFonts w:ascii="Times New Roman" w:hAnsi="Times New Roman" w:cs="Times New Roman"/>
          <w:sz w:val="24"/>
        </w:rPr>
        <w:t xml:space="preserve"> &amp; Database</w:t>
      </w:r>
    </w:p>
    <w:p w:rsidR="00DF66F8" w:rsidRPr="00883DDF" w:rsidRDefault="00DF66F8" w:rsidP="00DF66F8"/>
    <w:p w:rsidR="00DF66F8" w:rsidRPr="00883DDF" w:rsidRDefault="00DF66F8" w:rsidP="00DF66F8"/>
    <w:p w:rsidR="00DF66F8" w:rsidRPr="00883DDF" w:rsidRDefault="00DF66F8" w:rsidP="00DF66F8">
      <w:pPr>
        <w:spacing w:line="276" w:lineRule="auto"/>
        <w:rPr>
          <w:b/>
          <w:bCs/>
        </w:rPr>
      </w:pPr>
      <w:r w:rsidRPr="00883DDF">
        <w:rPr>
          <w:b/>
        </w:rPr>
        <w:t xml:space="preserve">Unit </w:t>
      </w:r>
      <w:r>
        <w:rPr>
          <w:b/>
        </w:rPr>
        <w:t xml:space="preserve">- </w:t>
      </w:r>
      <w:r w:rsidRPr="00883DDF">
        <w:rPr>
          <w:b/>
        </w:rPr>
        <w:t xml:space="preserve">I: </w:t>
      </w:r>
      <w:r w:rsidRPr="00883DDF">
        <w:rPr>
          <w:b/>
          <w:bCs/>
        </w:rPr>
        <w:t>Introduction to GIS &amp; Data Structures:</w:t>
      </w:r>
    </w:p>
    <w:p w:rsidR="00DF66F8" w:rsidRPr="00883DDF" w:rsidRDefault="00DF66F8" w:rsidP="00DF66F8">
      <w:pPr>
        <w:spacing w:line="276" w:lineRule="auto"/>
        <w:jc w:val="both"/>
      </w:pPr>
      <w:r w:rsidRPr="00883DDF">
        <w:t>Spatial Elements</w:t>
      </w:r>
      <w:r>
        <w:t xml:space="preserve"> (Developing spatial awareness)</w:t>
      </w:r>
      <w:r w:rsidRPr="00883DDF">
        <w:t>, Spatial Measurement Level</w:t>
      </w:r>
      <w:r>
        <w:t>s</w:t>
      </w:r>
      <w:r w:rsidRPr="00883DDF">
        <w:t>, Spatial Location and Reference, Spatial Patterns, Geographic Data Collection, Populations and Sampling Schemes, Inferences from Samples</w:t>
      </w:r>
      <w:r>
        <w:t>, Map Scale and Map Characteristics, Map Projections, Grid Systems</w:t>
      </w:r>
      <w:r w:rsidRPr="00883DDF">
        <w:t>.</w:t>
      </w:r>
    </w:p>
    <w:p w:rsidR="00DF66F8" w:rsidRPr="00883DDF" w:rsidRDefault="00DF66F8" w:rsidP="00DF66F8">
      <w:pPr>
        <w:spacing w:line="276" w:lineRule="auto"/>
        <w:jc w:val="both"/>
      </w:pPr>
      <w:r w:rsidRPr="00883DDF">
        <w:rPr>
          <w:bCs/>
        </w:rPr>
        <w:t>Data Structures</w:t>
      </w:r>
      <w:r w:rsidRPr="00883DDF">
        <w:rPr>
          <w:b/>
          <w:bCs/>
        </w:rPr>
        <w:t xml:space="preserve">: </w:t>
      </w:r>
      <w:r w:rsidRPr="00883DDF">
        <w:t>Computer Database Structures for Managing Data, Hierarchical Data Structures, Network Systems, Database Management Systems, RDBMS,</w:t>
      </w:r>
      <w:r w:rsidRPr="00883DDF">
        <w:rPr>
          <w:b/>
          <w:bCs/>
        </w:rPr>
        <w:t xml:space="preserve"> </w:t>
      </w:r>
      <w:r w:rsidRPr="00883DDF">
        <w:rPr>
          <w:bCs/>
        </w:rPr>
        <w:t>Relational Model</w:t>
      </w:r>
      <w:r w:rsidRPr="00883DDF">
        <w:rPr>
          <w:b/>
          <w:bCs/>
        </w:rPr>
        <w:t xml:space="preserve"> –</w:t>
      </w:r>
      <w:r w:rsidRPr="00883DDF">
        <w:t xml:space="preserve"> Structure, Relational algebra, Relational calculus, C</w:t>
      </w:r>
      <w:r>
        <w:t>ommercial query languages, SQL</w:t>
      </w:r>
      <w:r w:rsidRPr="00883DDF">
        <w:t xml:space="preserve">, Query </w:t>
      </w:r>
      <w:r>
        <w:t>–</w:t>
      </w:r>
      <w:r w:rsidRPr="00883DDF">
        <w:t>by</w:t>
      </w:r>
      <w:r>
        <w:t>-</w:t>
      </w:r>
      <w:r w:rsidRPr="00883DDF">
        <w:t xml:space="preserve"> example</w:t>
      </w:r>
      <w:r>
        <w:t>, QUEL</w:t>
      </w:r>
      <w:r w:rsidRPr="00883DDF">
        <w:t>.</w:t>
      </w:r>
    </w:p>
    <w:p w:rsidR="00DF66F8" w:rsidRPr="00883DDF" w:rsidRDefault="00DF66F8" w:rsidP="00DF66F8">
      <w:pPr>
        <w:spacing w:line="276" w:lineRule="auto"/>
        <w:jc w:val="both"/>
      </w:pPr>
    </w:p>
    <w:p w:rsidR="00DF66F8" w:rsidRPr="00883DDF" w:rsidRDefault="00DF66F8" w:rsidP="00DF66F8">
      <w:pPr>
        <w:spacing w:line="276" w:lineRule="auto"/>
        <w:jc w:val="both"/>
        <w:rPr>
          <w:b/>
        </w:rPr>
      </w:pPr>
      <w:r w:rsidRPr="00883DDF">
        <w:rPr>
          <w:b/>
        </w:rPr>
        <w:t xml:space="preserve">Unit </w:t>
      </w:r>
      <w:r>
        <w:rPr>
          <w:b/>
        </w:rPr>
        <w:t xml:space="preserve">- </w:t>
      </w:r>
      <w:r w:rsidRPr="00883DDF">
        <w:rPr>
          <w:b/>
        </w:rPr>
        <w:t>II: Types of GIS Data Models and Input Devices:</w:t>
      </w:r>
    </w:p>
    <w:p w:rsidR="00DF66F8" w:rsidRPr="00883DDF" w:rsidRDefault="00DF66F8" w:rsidP="00DF66F8">
      <w:pPr>
        <w:spacing w:line="276" w:lineRule="auto"/>
        <w:jc w:val="both"/>
      </w:pPr>
      <w:r w:rsidRPr="00883DDF">
        <w:t>Graphic Representation of Entities and Attributes, GIS Data Models, Raster Models, Vector Models, Input Devices, Raster, Vector, Reference Frameworks and Transformation</w:t>
      </w:r>
      <w:r>
        <w:t>s</w:t>
      </w:r>
      <w:r w:rsidRPr="00883DDF">
        <w:t xml:space="preserve">, Map Preparation and the Digitizing Process. </w:t>
      </w:r>
    </w:p>
    <w:p w:rsidR="00DF66F8" w:rsidRPr="00883DDF" w:rsidRDefault="00DF66F8" w:rsidP="00DF66F8">
      <w:pPr>
        <w:spacing w:line="276" w:lineRule="auto"/>
        <w:jc w:val="both"/>
        <w:rPr>
          <w:b/>
        </w:rPr>
      </w:pPr>
    </w:p>
    <w:p w:rsidR="00DF66F8" w:rsidRDefault="00DF66F8" w:rsidP="00DF66F8">
      <w:pPr>
        <w:spacing w:line="276" w:lineRule="auto"/>
        <w:jc w:val="both"/>
      </w:pPr>
      <w:r w:rsidRPr="00883DDF">
        <w:rPr>
          <w:b/>
        </w:rPr>
        <w:t xml:space="preserve">Unit </w:t>
      </w:r>
      <w:r>
        <w:rPr>
          <w:b/>
        </w:rPr>
        <w:t xml:space="preserve">- </w:t>
      </w:r>
      <w:r w:rsidRPr="00883DDF">
        <w:rPr>
          <w:b/>
        </w:rPr>
        <w:t>III: GIS Data Input Methods</w:t>
      </w:r>
      <w:r w:rsidRPr="00883DDF">
        <w:rPr>
          <w:b/>
          <w:bCs/>
          <w:color w:val="000000"/>
        </w:rPr>
        <w:t xml:space="preserve"> and Data Storage and Editing</w:t>
      </w:r>
      <w:r w:rsidRPr="00883DDF">
        <w:t xml:space="preserve">: </w:t>
      </w:r>
    </w:p>
    <w:p w:rsidR="00DF66F8" w:rsidRPr="00883DDF" w:rsidRDefault="00DF66F8" w:rsidP="00DF66F8">
      <w:pPr>
        <w:spacing w:line="276" w:lineRule="auto"/>
        <w:jc w:val="both"/>
        <w:rPr>
          <w:b/>
          <w:bCs/>
        </w:rPr>
      </w:pPr>
      <w:r w:rsidRPr="00883DDF">
        <w:t>Methods of Vector Input, Method of Raster Input, Remote sensing, Data Input,</w:t>
      </w:r>
      <w:r>
        <w:t xml:space="preserve"> GPS Data input, Secondary data, Meta data and Meta data Standards</w:t>
      </w:r>
      <w:r w:rsidRPr="00883DDF">
        <w:t>.</w:t>
      </w:r>
      <w:r w:rsidRPr="00883DDF">
        <w:rPr>
          <w:b/>
          <w:bCs/>
          <w:color w:val="000000"/>
        </w:rPr>
        <w:t xml:space="preserve"> </w:t>
      </w:r>
      <w:r w:rsidRPr="00883DDF">
        <w:rPr>
          <w:color w:val="000000"/>
        </w:rPr>
        <w:t>- Storage of GIS Databases</w:t>
      </w:r>
      <w:r>
        <w:t xml:space="preserve">, Detecting and Editing, </w:t>
      </w:r>
      <w:r w:rsidRPr="00883DDF">
        <w:t>Entity Errors: Vector, Attribute Errors: Raster and Vector, Dealing with Projection Change</w:t>
      </w:r>
      <w:r>
        <w:t>s</w:t>
      </w:r>
      <w:r w:rsidRPr="00883DDF">
        <w:t>, Edge Matching, Conflation and Rubber Sheeting, Templating.</w:t>
      </w:r>
    </w:p>
    <w:p w:rsidR="00DF66F8" w:rsidRPr="00883DDF" w:rsidRDefault="00DF66F8" w:rsidP="00DF66F8">
      <w:pPr>
        <w:spacing w:line="276" w:lineRule="auto"/>
        <w:jc w:val="both"/>
      </w:pPr>
    </w:p>
    <w:p w:rsidR="00DF66F8" w:rsidRPr="00883DDF" w:rsidRDefault="00DF66F8" w:rsidP="00DF66F8">
      <w:pPr>
        <w:spacing w:line="276" w:lineRule="auto"/>
        <w:jc w:val="both"/>
        <w:rPr>
          <w:b/>
          <w:bCs/>
        </w:rPr>
      </w:pPr>
      <w:r w:rsidRPr="00883DDF">
        <w:rPr>
          <w:b/>
        </w:rPr>
        <w:t xml:space="preserve">Unit </w:t>
      </w:r>
      <w:r>
        <w:rPr>
          <w:b/>
        </w:rPr>
        <w:t xml:space="preserve">- </w:t>
      </w:r>
      <w:r w:rsidRPr="00883DDF">
        <w:rPr>
          <w:b/>
        </w:rPr>
        <w:t xml:space="preserve">IV: </w:t>
      </w:r>
      <w:r w:rsidRPr="00883DDF">
        <w:rPr>
          <w:b/>
          <w:bCs/>
        </w:rPr>
        <w:t>Database Systems &amp; Entity Relationship Model:</w:t>
      </w:r>
    </w:p>
    <w:p w:rsidR="00DF66F8" w:rsidRPr="00883DDF" w:rsidRDefault="00DF66F8" w:rsidP="00DF66F8">
      <w:pPr>
        <w:spacing w:line="276" w:lineRule="auto"/>
        <w:jc w:val="both"/>
      </w:pPr>
      <w:r w:rsidRPr="00883DDF">
        <w:t>Definition, Purpose, Data abstraction, Instances and Schem</w:t>
      </w:r>
      <w:r>
        <w:t>a</w:t>
      </w:r>
      <w:r w:rsidRPr="00883DDF">
        <w:t>, Data independence, Introduction to DDL, DML, Database manager, Database administrator, Database users, Overall system structure.</w:t>
      </w:r>
    </w:p>
    <w:p w:rsidR="00DF66F8" w:rsidRPr="00883DDF" w:rsidRDefault="00DF66F8" w:rsidP="00DF66F8">
      <w:pPr>
        <w:spacing w:line="276" w:lineRule="auto"/>
        <w:jc w:val="both"/>
      </w:pPr>
      <w:r w:rsidRPr="00883DDF">
        <w:rPr>
          <w:bCs/>
        </w:rPr>
        <w:t>Entity Relationship Model</w:t>
      </w:r>
      <w:r w:rsidRPr="00883DDF">
        <w:rPr>
          <w:b/>
          <w:bCs/>
        </w:rPr>
        <w:t xml:space="preserve">: </w:t>
      </w:r>
      <w:r w:rsidRPr="00883DDF">
        <w:t>Entities, Entity sets, Relationships, Relationship sets, Mapping constraints, Primary keys, E-R diagrams, Reduction of E-R diagrams to tables, Generalization, Aggregation.</w:t>
      </w:r>
    </w:p>
    <w:p w:rsidR="00DF66F8" w:rsidRPr="00883DDF" w:rsidRDefault="00DF66F8" w:rsidP="00DF66F8">
      <w:pPr>
        <w:spacing w:line="276" w:lineRule="auto"/>
        <w:jc w:val="both"/>
      </w:pPr>
    </w:p>
    <w:p w:rsidR="00DF66F8" w:rsidRPr="00883DDF" w:rsidRDefault="00DF66F8" w:rsidP="00DF66F8">
      <w:pPr>
        <w:autoSpaceDE w:val="0"/>
        <w:autoSpaceDN w:val="0"/>
        <w:adjustRightInd w:val="0"/>
        <w:spacing w:line="276" w:lineRule="auto"/>
        <w:rPr>
          <w:b/>
          <w:bCs/>
        </w:rPr>
      </w:pPr>
      <w:r w:rsidRPr="00883DDF">
        <w:rPr>
          <w:b/>
        </w:rPr>
        <w:t xml:space="preserve">Unit </w:t>
      </w:r>
      <w:r>
        <w:rPr>
          <w:b/>
        </w:rPr>
        <w:t xml:space="preserve">- </w:t>
      </w:r>
      <w:r w:rsidRPr="00883DDF">
        <w:rPr>
          <w:b/>
        </w:rPr>
        <w:t>V:</w:t>
      </w:r>
      <w:r w:rsidRPr="00883DDF">
        <w:rPr>
          <w:rFonts w:eastAsia="Batang"/>
          <w:b/>
          <w:bCs/>
          <w:lang w:eastAsia="ko-KR"/>
        </w:rPr>
        <w:t xml:space="preserve"> </w:t>
      </w:r>
      <w:r w:rsidRPr="00883DDF">
        <w:rPr>
          <w:b/>
          <w:bCs/>
        </w:rPr>
        <w:t>Concepts of</w:t>
      </w:r>
      <w:r w:rsidRPr="00883DDF">
        <w:rPr>
          <w:rFonts w:eastAsia="Batang"/>
          <w:b/>
          <w:bCs/>
          <w:lang w:eastAsia="ko-KR"/>
        </w:rPr>
        <w:t xml:space="preserve"> </w:t>
      </w:r>
      <w:r w:rsidRPr="00883DDF">
        <w:rPr>
          <w:b/>
          <w:bCs/>
        </w:rPr>
        <w:t>Data Warehousing &amp; ETL Architecture:</w:t>
      </w:r>
    </w:p>
    <w:p w:rsidR="00DF66F8" w:rsidRPr="00883DDF" w:rsidRDefault="00DF66F8" w:rsidP="00DF66F8">
      <w:pPr>
        <w:autoSpaceDE w:val="0"/>
        <w:autoSpaceDN w:val="0"/>
        <w:adjustRightInd w:val="0"/>
        <w:spacing w:line="276" w:lineRule="auto"/>
        <w:jc w:val="both"/>
      </w:pPr>
      <w:r w:rsidRPr="00883DDF">
        <w:t>Basic concepts, Data warehouse Implementation Approach, Architecture – Data Acquisition – Extraction, Transformation and Loading- Data Mart, comparison of OLTP &amp; DSS -Schemas, Dimension table – Facts- Different Scenarios</w:t>
      </w:r>
    </w:p>
    <w:p w:rsidR="00DF66F8" w:rsidRPr="00883DDF" w:rsidRDefault="00DF66F8" w:rsidP="00DF66F8">
      <w:pPr>
        <w:pBdr>
          <w:bottom w:val="double" w:sz="6" w:space="1" w:color="auto"/>
        </w:pBdr>
        <w:autoSpaceDE w:val="0"/>
        <w:autoSpaceDN w:val="0"/>
        <w:adjustRightInd w:val="0"/>
        <w:spacing w:line="276" w:lineRule="auto"/>
        <w:jc w:val="both"/>
      </w:pPr>
      <w:r w:rsidRPr="00883DDF">
        <w:t xml:space="preserve"> </w:t>
      </w:r>
    </w:p>
    <w:p w:rsidR="00DF66F8" w:rsidRPr="00883DDF" w:rsidRDefault="00DF66F8" w:rsidP="00DF66F8">
      <w:pPr>
        <w:autoSpaceDE w:val="0"/>
        <w:autoSpaceDN w:val="0"/>
        <w:adjustRightInd w:val="0"/>
        <w:jc w:val="both"/>
      </w:pPr>
    </w:p>
    <w:p w:rsidR="00DF66F8" w:rsidRPr="00883DDF" w:rsidRDefault="00DF66F8" w:rsidP="00DF66F8">
      <w:pPr>
        <w:jc w:val="both"/>
        <w:rPr>
          <w:b/>
          <w:bCs/>
          <w:u w:val="single"/>
        </w:rPr>
      </w:pPr>
    </w:p>
    <w:p w:rsidR="00DF66F8" w:rsidRPr="00883DDF" w:rsidRDefault="00DF66F8" w:rsidP="00DF66F8">
      <w:pPr>
        <w:spacing w:after="200" w:line="276" w:lineRule="auto"/>
        <w:rPr>
          <w:b/>
          <w:bCs/>
          <w:u w:val="single"/>
        </w:rPr>
      </w:pPr>
      <w:r w:rsidRPr="00883DDF">
        <w:rPr>
          <w:b/>
          <w:bCs/>
          <w:u w:val="single"/>
        </w:rPr>
        <w:br w:type="page"/>
      </w:r>
    </w:p>
    <w:p w:rsidR="00DF66F8" w:rsidRPr="00883DDF" w:rsidRDefault="00DF66F8" w:rsidP="00DF66F8">
      <w:pPr>
        <w:spacing w:line="360" w:lineRule="auto"/>
        <w:jc w:val="both"/>
      </w:pPr>
      <w:r w:rsidRPr="00883DDF">
        <w:rPr>
          <w:b/>
          <w:bCs/>
          <w:u w:val="single"/>
        </w:rPr>
        <w:lastRenderedPageBreak/>
        <w:t>TEXT BOOKS</w:t>
      </w:r>
      <w:r w:rsidRPr="00883DDF">
        <w:t xml:space="preserve">: </w:t>
      </w:r>
    </w:p>
    <w:p w:rsidR="00DF66F8" w:rsidRPr="00883DDF" w:rsidRDefault="00DF66F8" w:rsidP="00DF66F8">
      <w:pPr>
        <w:numPr>
          <w:ilvl w:val="0"/>
          <w:numId w:val="3"/>
        </w:numPr>
        <w:spacing w:line="360" w:lineRule="auto"/>
        <w:jc w:val="both"/>
      </w:pPr>
      <w:r w:rsidRPr="00883DDF">
        <w:rPr>
          <w:b/>
          <w:bCs/>
        </w:rPr>
        <w:t>Fundamental of GIS</w:t>
      </w:r>
      <w:r w:rsidRPr="00883DDF">
        <w:t xml:space="preserve"> by MICHAEL N DEMERS –</w:t>
      </w:r>
      <w:r>
        <w:t xml:space="preserve"> </w:t>
      </w:r>
      <w:r w:rsidRPr="00883DDF">
        <w:t>Published by John Wiley &amp; Sons Inc</w:t>
      </w:r>
    </w:p>
    <w:p w:rsidR="00DF66F8" w:rsidRPr="00883DDF" w:rsidRDefault="00DF66F8" w:rsidP="00DF66F8">
      <w:pPr>
        <w:numPr>
          <w:ilvl w:val="0"/>
          <w:numId w:val="3"/>
        </w:numPr>
        <w:spacing w:line="360" w:lineRule="auto"/>
        <w:jc w:val="both"/>
        <w:rPr>
          <w:color w:val="000000"/>
        </w:rPr>
      </w:pPr>
      <w:r w:rsidRPr="00883DDF">
        <w:rPr>
          <w:b/>
          <w:bCs/>
          <w:color w:val="000000"/>
        </w:rPr>
        <w:t xml:space="preserve">Principles of GIS </w:t>
      </w:r>
      <w:r>
        <w:rPr>
          <w:bCs/>
          <w:color w:val="000000"/>
        </w:rPr>
        <w:t xml:space="preserve">by P.A. Burrough and </w:t>
      </w:r>
      <w:r w:rsidRPr="00883DDF">
        <w:rPr>
          <w:bCs/>
          <w:color w:val="000000"/>
        </w:rPr>
        <w:t>Rachael Mc Donnell</w:t>
      </w:r>
    </w:p>
    <w:p w:rsidR="00DF66F8" w:rsidRPr="00883DDF" w:rsidRDefault="00DF66F8" w:rsidP="00DF66F8">
      <w:pPr>
        <w:numPr>
          <w:ilvl w:val="0"/>
          <w:numId w:val="3"/>
        </w:numPr>
        <w:spacing w:line="360" w:lineRule="auto"/>
        <w:jc w:val="both"/>
        <w:rPr>
          <w:color w:val="000000"/>
        </w:rPr>
      </w:pPr>
      <w:r w:rsidRPr="00883DDF">
        <w:rPr>
          <w:b/>
          <w:bCs/>
          <w:color w:val="000000"/>
        </w:rPr>
        <w:t xml:space="preserve">3. Principles of Geographical Information Systems for Land Resources Assessment </w:t>
      </w:r>
      <w:r w:rsidRPr="00883DDF">
        <w:rPr>
          <w:bCs/>
          <w:color w:val="000000"/>
        </w:rPr>
        <w:t>by P.A. Burrough</w:t>
      </w:r>
    </w:p>
    <w:p w:rsidR="00DF66F8" w:rsidRPr="00883DDF" w:rsidRDefault="00DF66F8" w:rsidP="00DF66F8">
      <w:pPr>
        <w:numPr>
          <w:ilvl w:val="0"/>
          <w:numId w:val="3"/>
        </w:numPr>
        <w:spacing w:line="360" w:lineRule="auto"/>
        <w:jc w:val="both"/>
        <w:rPr>
          <w:bCs/>
        </w:rPr>
      </w:pPr>
      <w:r w:rsidRPr="00883DDF">
        <w:rPr>
          <w:b/>
        </w:rPr>
        <w:t xml:space="preserve">Database System concepts </w:t>
      </w:r>
      <w:r w:rsidRPr="00883DDF">
        <w:rPr>
          <w:bCs/>
        </w:rPr>
        <w:t>by HENRY F. KORTH, Abraham Siberschatz</w:t>
      </w:r>
      <w:r>
        <w:rPr>
          <w:bCs/>
        </w:rPr>
        <w:t xml:space="preserve"> et.al.,</w:t>
      </w:r>
      <w:r w:rsidRPr="00883DDF">
        <w:rPr>
          <w:bCs/>
        </w:rPr>
        <w:t xml:space="preserve"> Mc Graw </w:t>
      </w:r>
      <w:r>
        <w:rPr>
          <w:bCs/>
        </w:rPr>
        <w:t>Hill</w:t>
      </w:r>
    </w:p>
    <w:p w:rsidR="00DF66F8" w:rsidRPr="00883DDF" w:rsidRDefault="00DF66F8" w:rsidP="00DF66F8">
      <w:pPr>
        <w:numPr>
          <w:ilvl w:val="0"/>
          <w:numId w:val="3"/>
        </w:numPr>
        <w:spacing w:line="360" w:lineRule="auto"/>
        <w:jc w:val="both"/>
        <w:rPr>
          <w:bCs/>
        </w:rPr>
      </w:pPr>
      <w:r w:rsidRPr="00883DDF">
        <w:rPr>
          <w:b/>
        </w:rPr>
        <w:t xml:space="preserve">Database Management Systems </w:t>
      </w:r>
      <w:r w:rsidRPr="00883DDF">
        <w:rPr>
          <w:bCs/>
        </w:rPr>
        <w:t>by Raghurama Krishnan</w:t>
      </w:r>
      <w:r>
        <w:rPr>
          <w:bCs/>
        </w:rPr>
        <w:t xml:space="preserve"> and </w:t>
      </w:r>
      <w:r w:rsidRPr="00883DDF">
        <w:rPr>
          <w:bCs/>
        </w:rPr>
        <w:t>Johannes Gehrke, TATA McGrawHill 3</w:t>
      </w:r>
      <w:r w:rsidRPr="00883DDF">
        <w:rPr>
          <w:bCs/>
          <w:vertAlign w:val="superscript"/>
        </w:rPr>
        <w:t>rd</w:t>
      </w:r>
      <w:r w:rsidRPr="00883DDF">
        <w:rPr>
          <w:bCs/>
        </w:rPr>
        <w:t xml:space="preserve"> Edition.</w:t>
      </w:r>
    </w:p>
    <w:p w:rsidR="00DF66F8" w:rsidRPr="00883DDF" w:rsidRDefault="00DF66F8" w:rsidP="00DF66F8">
      <w:pPr>
        <w:autoSpaceDE w:val="0"/>
        <w:autoSpaceDN w:val="0"/>
        <w:adjustRightInd w:val="0"/>
        <w:spacing w:line="360" w:lineRule="auto"/>
        <w:ind w:left="720" w:hanging="360"/>
        <w:jc w:val="both"/>
        <w:rPr>
          <w:rFonts w:eastAsia="Batang"/>
          <w:lang w:eastAsia="ko-KR"/>
        </w:rPr>
      </w:pPr>
      <w:r w:rsidRPr="00883DDF">
        <w:rPr>
          <w:b/>
        </w:rPr>
        <w:t>6.</w:t>
      </w:r>
      <w:r w:rsidRPr="00883DDF">
        <w:t xml:space="preserve"> </w:t>
      </w:r>
      <w:r w:rsidRPr="00883DDF">
        <w:rPr>
          <w:b/>
        </w:rPr>
        <w:t>Data Warehousing, Data Mining &amp; OLAP</w:t>
      </w:r>
      <w:r w:rsidRPr="00883DDF">
        <w:rPr>
          <w:rFonts w:eastAsia="Batang"/>
          <w:lang w:eastAsia="ko-KR"/>
        </w:rPr>
        <w:t>, by Alex Berson</w:t>
      </w:r>
      <w:r>
        <w:rPr>
          <w:rFonts w:eastAsia="Batang"/>
          <w:lang w:eastAsia="ko-KR"/>
        </w:rPr>
        <w:t xml:space="preserve"> and Stephen J.</w:t>
      </w:r>
      <w:r w:rsidRPr="00883DDF">
        <w:rPr>
          <w:rFonts w:eastAsia="Batang"/>
          <w:lang w:eastAsia="ko-KR"/>
        </w:rPr>
        <w:t>Smith, “Tata     McGraw – Hill Edition, Tenth Reprint 2007.</w:t>
      </w:r>
    </w:p>
    <w:p w:rsidR="00DF66F8" w:rsidRPr="00883DDF" w:rsidRDefault="00DF66F8" w:rsidP="00DF66F8">
      <w:pPr>
        <w:autoSpaceDE w:val="0"/>
        <w:autoSpaceDN w:val="0"/>
        <w:adjustRightInd w:val="0"/>
        <w:spacing w:line="360" w:lineRule="auto"/>
        <w:ind w:left="720" w:hanging="360"/>
        <w:jc w:val="both"/>
        <w:rPr>
          <w:bCs/>
        </w:rPr>
      </w:pPr>
    </w:p>
    <w:p w:rsidR="00DF66F8" w:rsidRPr="00883DDF" w:rsidRDefault="00DF66F8" w:rsidP="00DF66F8">
      <w:pPr>
        <w:spacing w:line="360" w:lineRule="auto"/>
        <w:jc w:val="both"/>
        <w:rPr>
          <w:b/>
          <w:bCs/>
        </w:rPr>
      </w:pPr>
      <w:r w:rsidRPr="00883DDF">
        <w:rPr>
          <w:b/>
          <w:bCs/>
          <w:u w:val="single"/>
        </w:rPr>
        <w:t>REFERENCES</w:t>
      </w:r>
      <w:r w:rsidRPr="00883DDF">
        <w:rPr>
          <w:b/>
          <w:bCs/>
        </w:rPr>
        <w:t>:</w:t>
      </w:r>
    </w:p>
    <w:p w:rsidR="00DF66F8" w:rsidRPr="00883DDF" w:rsidRDefault="00DF66F8" w:rsidP="00DF66F8">
      <w:pPr>
        <w:spacing w:line="360" w:lineRule="auto"/>
        <w:ind w:left="360"/>
        <w:jc w:val="both"/>
      </w:pPr>
      <w:r w:rsidRPr="00883DDF">
        <w:rPr>
          <w:b/>
          <w:bCs/>
        </w:rPr>
        <w:t xml:space="preserve">1.  Geographic Information System- An Introductory </w:t>
      </w:r>
      <w:r w:rsidRPr="00883DDF">
        <w:t>– Jeffrey Star and John Estates – Pretence Hall Inc.</w:t>
      </w:r>
    </w:p>
    <w:p w:rsidR="00DF66F8" w:rsidRPr="00883DDF" w:rsidRDefault="00DF66F8" w:rsidP="00DF66F8">
      <w:pPr>
        <w:numPr>
          <w:ilvl w:val="0"/>
          <w:numId w:val="4"/>
        </w:numPr>
        <w:spacing w:line="360" w:lineRule="auto"/>
        <w:jc w:val="both"/>
      </w:pPr>
      <w:r w:rsidRPr="00883DDF">
        <w:rPr>
          <w:b/>
          <w:bCs/>
        </w:rPr>
        <w:t xml:space="preserve">Basic Readings in Geographic Information System – </w:t>
      </w:r>
      <w:r w:rsidRPr="00883DDF">
        <w:t>Marble, D.F and Calkins, H.W – Spad Systems Ltd.</w:t>
      </w:r>
    </w:p>
    <w:p w:rsidR="00DF66F8" w:rsidRDefault="00DF66F8" w:rsidP="00DF66F8">
      <w:pPr>
        <w:pStyle w:val="BodyText"/>
        <w:numPr>
          <w:ilvl w:val="0"/>
          <w:numId w:val="4"/>
        </w:numPr>
        <w:spacing w:line="360" w:lineRule="auto"/>
        <w:rPr>
          <w:rFonts w:ascii="Times New Roman" w:hAnsi="Times New Roman"/>
          <w:b/>
          <w:bCs/>
          <w:szCs w:val="24"/>
        </w:rPr>
      </w:pPr>
      <w:r w:rsidRPr="00883DDF">
        <w:rPr>
          <w:rFonts w:ascii="Times New Roman" w:hAnsi="Times New Roman"/>
          <w:b/>
          <w:bCs/>
          <w:szCs w:val="24"/>
        </w:rPr>
        <w:t>Database Management Systems by P.Radha Krishna HI-TECH Publications 2005.</w:t>
      </w:r>
    </w:p>
    <w:p w:rsidR="00DF66F8" w:rsidRDefault="00DF66F8">
      <w:pPr>
        <w:rPr>
          <w:b/>
          <w:bCs/>
          <w:color w:val="222222"/>
        </w:rPr>
      </w:pPr>
      <w:r>
        <w:rPr>
          <w:b/>
          <w:bCs/>
          <w:color w:val="222222"/>
        </w:rPr>
        <w:br w:type="page"/>
      </w:r>
    </w:p>
    <w:p w:rsidR="00BC3F15" w:rsidRPr="00883DDF" w:rsidRDefault="00DF66F8" w:rsidP="007453D9">
      <w:pPr>
        <w:shd w:val="clear" w:color="auto" w:fill="FFFFFF"/>
        <w:spacing w:line="276" w:lineRule="auto"/>
        <w:jc w:val="center"/>
        <w:rPr>
          <w:color w:val="222222"/>
        </w:rPr>
      </w:pPr>
      <w:r>
        <w:rPr>
          <w:b/>
          <w:bCs/>
          <w:color w:val="222222"/>
        </w:rPr>
        <w:lastRenderedPageBreak/>
        <w:t>GST – 1.6</w:t>
      </w:r>
      <w:r w:rsidR="00BC3F15" w:rsidRPr="00883DDF">
        <w:rPr>
          <w:b/>
          <w:bCs/>
          <w:color w:val="222222"/>
        </w:rPr>
        <w:t xml:space="preserve"> –</w:t>
      </w:r>
      <w:r>
        <w:rPr>
          <w:b/>
          <w:bCs/>
          <w:color w:val="222222"/>
        </w:rPr>
        <w:t xml:space="preserve"> </w:t>
      </w:r>
      <w:r w:rsidR="00BC3F15" w:rsidRPr="00883DDF">
        <w:rPr>
          <w:b/>
          <w:bCs/>
          <w:color w:val="222222"/>
        </w:rPr>
        <w:t>PHOTOGRAMMETRY</w:t>
      </w:r>
    </w:p>
    <w:p w:rsidR="00BC3F15" w:rsidRPr="00883DDF" w:rsidRDefault="00BC3F15" w:rsidP="007453D9">
      <w:pPr>
        <w:shd w:val="clear" w:color="auto" w:fill="FFFFFF"/>
        <w:spacing w:line="276" w:lineRule="auto"/>
        <w:jc w:val="center"/>
        <w:rPr>
          <w:color w:val="222222"/>
        </w:rPr>
      </w:pPr>
      <w:r w:rsidRPr="00883DDF">
        <w:rPr>
          <w:color w:val="222222"/>
        </w:rPr>
        <w:t> </w:t>
      </w:r>
    </w:p>
    <w:p w:rsidR="00BC3F15" w:rsidRPr="00883DDF" w:rsidRDefault="00BC3F15" w:rsidP="007453D9">
      <w:pPr>
        <w:shd w:val="clear" w:color="auto" w:fill="FFFFFF"/>
        <w:spacing w:line="276" w:lineRule="auto"/>
        <w:jc w:val="both"/>
        <w:rPr>
          <w:b/>
          <w:bCs/>
          <w:color w:val="222222"/>
        </w:rPr>
      </w:pPr>
      <w:r w:rsidRPr="00883DDF">
        <w:rPr>
          <w:color w:val="222222"/>
        </w:rPr>
        <w:t> </w:t>
      </w:r>
      <w:r w:rsidRPr="00883DDF">
        <w:rPr>
          <w:b/>
          <w:bCs/>
          <w:color w:val="222222"/>
        </w:rPr>
        <w:t xml:space="preserve">Unit </w:t>
      </w:r>
      <w:r w:rsidR="00883DDF">
        <w:rPr>
          <w:b/>
          <w:bCs/>
          <w:color w:val="222222"/>
        </w:rPr>
        <w:t xml:space="preserve">- </w:t>
      </w:r>
      <w:r w:rsidRPr="00883DDF">
        <w:rPr>
          <w:b/>
          <w:bCs/>
          <w:color w:val="222222"/>
        </w:rPr>
        <w:t>I: In</w:t>
      </w:r>
      <w:r w:rsidR="00067658" w:rsidRPr="00883DDF">
        <w:rPr>
          <w:b/>
          <w:bCs/>
          <w:color w:val="222222"/>
        </w:rPr>
        <w:t xml:space="preserve">troduction to Photogrammetry &amp; </w:t>
      </w:r>
      <w:r w:rsidRPr="00883DDF">
        <w:rPr>
          <w:b/>
          <w:bCs/>
          <w:color w:val="222222"/>
        </w:rPr>
        <w:t>Vertical Photographs:</w:t>
      </w:r>
    </w:p>
    <w:p w:rsidR="00DD2224" w:rsidRDefault="00DD2224" w:rsidP="007453D9">
      <w:pPr>
        <w:shd w:val="clear" w:color="auto" w:fill="FFFFFF"/>
        <w:spacing w:line="276" w:lineRule="auto"/>
        <w:jc w:val="both"/>
        <w:rPr>
          <w:color w:val="222222"/>
        </w:rPr>
      </w:pPr>
      <w:r>
        <w:rPr>
          <w:color w:val="222222"/>
        </w:rPr>
        <w:t>Aerial Camera, Film and Filter combination</w:t>
      </w:r>
      <w:r w:rsidR="0040776B">
        <w:rPr>
          <w:color w:val="222222"/>
        </w:rPr>
        <w:t>: film</w:t>
      </w:r>
      <w:r>
        <w:rPr>
          <w:color w:val="222222"/>
        </w:rPr>
        <w:t xml:space="preserve"> processing, Printing of Aerial Photos</w:t>
      </w:r>
      <w:r w:rsidR="0040776B">
        <w:rPr>
          <w:color w:val="222222"/>
        </w:rPr>
        <w:t>.</w:t>
      </w:r>
    </w:p>
    <w:p w:rsidR="00DD2224" w:rsidRDefault="0040776B" w:rsidP="007453D9">
      <w:pPr>
        <w:shd w:val="clear" w:color="auto" w:fill="FFFFFF"/>
        <w:spacing w:line="276" w:lineRule="auto"/>
        <w:jc w:val="both"/>
        <w:rPr>
          <w:color w:val="222222"/>
        </w:rPr>
      </w:pPr>
      <w:r>
        <w:rPr>
          <w:color w:val="222222"/>
        </w:rPr>
        <w:t xml:space="preserve">Cartography: </w:t>
      </w:r>
      <w:r w:rsidR="00DD2224">
        <w:rPr>
          <w:color w:val="222222"/>
        </w:rPr>
        <w:t>terms &amp; definition, Map Projection</w:t>
      </w:r>
      <w:r>
        <w:rPr>
          <w:color w:val="222222"/>
        </w:rPr>
        <w:t>, Map numbering systems, Map legend symbols- Design and layout of map.</w:t>
      </w:r>
    </w:p>
    <w:p w:rsidR="00BC3F15" w:rsidRPr="00883DDF" w:rsidRDefault="00DD2224" w:rsidP="007453D9">
      <w:pPr>
        <w:shd w:val="clear" w:color="auto" w:fill="FFFFFF"/>
        <w:spacing w:line="276" w:lineRule="auto"/>
        <w:jc w:val="both"/>
        <w:rPr>
          <w:color w:val="222222"/>
        </w:rPr>
      </w:pPr>
      <w:r>
        <w:rPr>
          <w:color w:val="222222"/>
        </w:rPr>
        <w:t xml:space="preserve"> </w:t>
      </w:r>
      <w:r w:rsidR="00BC3F15" w:rsidRPr="00883DDF">
        <w:rPr>
          <w:color w:val="222222"/>
        </w:rPr>
        <w:t>Definition of Photogrammetry - types of photographs, vertical aerial photographs, Geometry of vertical photographs, Scale of a vertical photograph over flat terrain, Scale of a Vertical photograph over variable terrain - average photo scale, methods of determining scale of vertical photographs, Ground coordinates from a vertical photograph, Relief Displacement, Flying height of a vertical photograph, Error evaluation.</w:t>
      </w:r>
    </w:p>
    <w:p w:rsidR="00BC3F15" w:rsidRPr="00883DDF" w:rsidRDefault="00BC3F15" w:rsidP="007453D9">
      <w:pPr>
        <w:shd w:val="clear" w:color="auto" w:fill="FFFFFF"/>
        <w:spacing w:line="276" w:lineRule="auto"/>
        <w:jc w:val="both"/>
        <w:rPr>
          <w:color w:val="222222"/>
        </w:rPr>
      </w:pPr>
      <w:r w:rsidRPr="00883DDF">
        <w:rPr>
          <w:color w:val="222222"/>
        </w:rPr>
        <w:t> </w:t>
      </w:r>
    </w:p>
    <w:p w:rsidR="00BC3F15" w:rsidRPr="00883DDF" w:rsidRDefault="00BC3F15" w:rsidP="007453D9">
      <w:pPr>
        <w:shd w:val="clear" w:color="auto" w:fill="FFFFFF"/>
        <w:spacing w:line="276" w:lineRule="auto"/>
        <w:jc w:val="both"/>
        <w:rPr>
          <w:color w:val="222222"/>
        </w:rPr>
      </w:pPr>
      <w:r w:rsidRPr="00883DDF">
        <w:rPr>
          <w:color w:val="222222"/>
        </w:rPr>
        <w:t> </w:t>
      </w:r>
      <w:r w:rsidRPr="00883DDF">
        <w:rPr>
          <w:b/>
          <w:bCs/>
          <w:color w:val="222222"/>
        </w:rPr>
        <w:t>Unit</w:t>
      </w:r>
      <w:r w:rsidR="00883DDF">
        <w:rPr>
          <w:b/>
          <w:bCs/>
          <w:color w:val="222222"/>
        </w:rPr>
        <w:t xml:space="preserve"> -</w:t>
      </w:r>
      <w:r w:rsidRPr="00883DDF">
        <w:rPr>
          <w:b/>
          <w:bCs/>
          <w:color w:val="222222"/>
        </w:rPr>
        <w:t xml:space="preserve"> II: Stereoscopic Parallax:</w:t>
      </w:r>
    </w:p>
    <w:p w:rsidR="00BC3F15" w:rsidRPr="00883DDF" w:rsidRDefault="00BC3F15" w:rsidP="007453D9">
      <w:pPr>
        <w:shd w:val="clear" w:color="auto" w:fill="FFFFFF"/>
        <w:spacing w:line="276" w:lineRule="auto"/>
        <w:jc w:val="both"/>
        <w:rPr>
          <w:color w:val="222222"/>
        </w:rPr>
      </w:pPr>
      <w:r w:rsidRPr="00883DDF">
        <w:rPr>
          <w:color w:val="222222"/>
        </w:rPr>
        <w:t>Principle of the Floating Mark – Stereoscopic methods of Parallax Measurement – Parallax equation – Elevations by parallax Differences – Approximate Equation for elevations from Parallax Differences – Measurement of Parallax Differences with Stereoscope&amp; Parallax Bar- Parallax Correction Graph – Computing Flying Height and Air Base – Error Evaluation.</w:t>
      </w:r>
    </w:p>
    <w:p w:rsidR="00BC3F15" w:rsidRPr="00883DDF" w:rsidRDefault="00BC3F15" w:rsidP="007453D9">
      <w:pPr>
        <w:shd w:val="clear" w:color="auto" w:fill="FFFFFF"/>
        <w:spacing w:line="276" w:lineRule="auto"/>
        <w:jc w:val="both"/>
        <w:rPr>
          <w:color w:val="222222"/>
        </w:rPr>
      </w:pPr>
    </w:p>
    <w:p w:rsidR="00BC3F15" w:rsidRPr="00883DDF" w:rsidRDefault="00BC3F15" w:rsidP="007453D9">
      <w:pPr>
        <w:shd w:val="clear" w:color="auto" w:fill="FFFFFF"/>
        <w:spacing w:line="276" w:lineRule="auto"/>
        <w:jc w:val="both"/>
        <w:rPr>
          <w:b/>
          <w:bCs/>
          <w:color w:val="222222"/>
        </w:rPr>
      </w:pPr>
      <w:r w:rsidRPr="00883DDF">
        <w:rPr>
          <w:color w:val="222222"/>
        </w:rPr>
        <w:t> </w:t>
      </w:r>
      <w:r w:rsidRPr="00883DDF">
        <w:rPr>
          <w:b/>
          <w:bCs/>
          <w:color w:val="222222"/>
        </w:rPr>
        <w:t xml:space="preserve">Unit </w:t>
      </w:r>
      <w:r w:rsidR="00883DDF">
        <w:rPr>
          <w:b/>
          <w:bCs/>
          <w:color w:val="222222"/>
        </w:rPr>
        <w:t xml:space="preserve">- </w:t>
      </w:r>
      <w:r w:rsidRPr="00883DDF">
        <w:rPr>
          <w:b/>
          <w:bCs/>
          <w:color w:val="222222"/>
        </w:rPr>
        <w:t>III: Elementary Methods of Planimetric Mapping for GIS, Photomaps &amp; Mosaics :</w:t>
      </w:r>
    </w:p>
    <w:p w:rsidR="00BC3F15" w:rsidRPr="00883DDF" w:rsidRDefault="00BC3F15" w:rsidP="007453D9">
      <w:pPr>
        <w:shd w:val="clear" w:color="auto" w:fill="FFFFFF"/>
        <w:spacing w:line="276" w:lineRule="auto"/>
        <w:jc w:val="both"/>
        <w:rPr>
          <w:color w:val="222222"/>
        </w:rPr>
      </w:pPr>
      <w:r w:rsidRPr="00883DDF">
        <w:rPr>
          <w:color w:val="222222"/>
        </w:rPr>
        <w:t>Planimetric Mapping by Direct Tracing – Planimetric Mapping with Reflection and Projection Instruments – Georeferencing of Digital Imagery – Planimetric Mapping Using a Tablet Digitizer – Heads-up Digitizing – Photomaps and mosaics, Kinds of mosaics, uncontrolled digital mosaics, semi controlled Digital mosaics and Controlled Digital Mosaics</w:t>
      </w:r>
    </w:p>
    <w:p w:rsidR="00BC3F15" w:rsidRPr="00883DDF" w:rsidRDefault="00BC3F15" w:rsidP="007453D9">
      <w:pPr>
        <w:shd w:val="clear" w:color="auto" w:fill="FFFFFF"/>
        <w:spacing w:line="276" w:lineRule="auto"/>
        <w:jc w:val="both"/>
        <w:rPr>
          <w:color w:val="222222"/>
        </w:rPr>
      </w:pPr>
    </w:p>
    <w:p w:rsidR="00BC3F15" w:rsidRPr="00883DDF" w:rsidRDefault="00883DDF" w:rsidP="007453D9">
      <w:pPr>
        <w:shd w:val="clear" w:color="auto" w:fill="FFFFFF"/>
        <w:spacing w:line="276" w:lineRule="auto"/>
        <w:jc w:val="both"/>
        <w:rPr>
          <w:color w:val="222222"/>
        </w:rPr>
      </w:pPr>
      <w:r w:rsidRPr="00883DDF">
        <w:rPr>
          <w:b/>
          <w:bCs/>
          <w:color w:val="222222"/>
        </w:rPr>
        <w:t xml:space="preserve">Unit </w:t>
      </w:r>
      <w:r>
        <w:rPr>
          <w:b/>
          <w:bCs/>
          <w:color w:val="222222"/>
        </w:rPr>
        <w:t xml:space="preserve">- </w:t>
      </w:r>
      <w:r w:rsidR="00BC3F15" w:rsidRPr="00883DDF">
        <w:rPr>
          <w:b/>
          <w:bCs/>
          <w:color w:val="222222"/>
        </w:rPr>
        <w:t>IV: Tilted Photographs:</w:t>
      </w:r>
    </w:p>
    <w:p w:rsidR="00BC3F15" w:rsidRPr="00883DDF" w:rsidRDefault="00BC3F15" w:rsidP="007453D9">
      <w:pPr>
        <w:shd w:val="clear" w:color="auto" w:fill="FFFFFF"/>
        <w:spacing w:line="276" w:lineRule="auto"/>
        <w:jc w:val="both"/>
        <w:rPr>
          <w:color w:val="222222"/>
        </w:rPr>
      </w:pPr>
      <w:r w:rsidRPr="00883DDF">
        <w:rPr>
          <w:color w:val="222222"/>
        </w:rPr>
        <w:t>Introduction, Angular Orientation in Tilt, Swing, and Azimuth, Auxiliary Tilted Photo coordinate system, Scale of a Tilted Photograph, Relief Displacement on a Tilted Photograph, Tilt Displacement, Angular Orientation in Omega, Phi and Kappa, Determining the elements of Exterior Orientation, Rectification of Tilted photographs,  Geometry of Rectification,   Analytical Rectification,  Optical-Mechanical Rectification,  Digital Rectification, Atmospheric Refraction in tilted aerial photographs.</w:t>
      </w:r>
    </w:p>
    <w:p w:rsidR="00BC3F15" w:rsidRPr="00883DDF" w:rsidRDefault="00BC3F15" w:rsidP="007453D9">
      <w:pPr>
        <w:shd w:val="clear" w:color="auto" w:fill="FFFFFF"/>
        <w:spacing w:line="276" w:lineRule="auto"/>
        <w:jc w:val="both"/>
        <w:rPr>
          <w:color w:val="222222"/>
        </w:rPr>
      </w:pPr>
      <w:r w:rsidRPr="00883DDF">
        <w:rPr>
          <w:color w:val="222222"/>
        </w:rPr>
        <w:t> </w:t>
      </w:r>
    </w:p>
    <w:p w:rsidR="00BC3F15" w:rsidRPr="00883DDF" w:rsidRDefault="00BC3F15" w:rsidP="007453D9">
      <w:pPr>
        <w:shd w:val="clear" w:color="auto" w:fill="FFFFFF"/>
        <w:spacing w:line="276" w:lineRule="auto"/>
        <w:jc w:val="both"/>
        <w:rPr>
          <w:color w:val="222222"/>
        </w:rPr>
      </w:pPr>
      <w:r w:rsidRPr="00883DDF">
        <w:rPr>
          <w:b/>
          <w:bCs/>
          <w:color w:val="222222"/>
        </w:rPr>
        <w:t xml:space="preserve">Unit </w:t>
      </w:r>
      <w:r w:rsidR="00883DDF">
        <w:rPr>
          <w:b/>
          <w:bCs/>
          <w:color w:val="222222"/>
        </w:rPr>
        <w:t xml:space="preserve">- </w:t>
      </w:r>
      <w:r w:rsidRPr="00883DDF">
        <w:rPr>
          <w:b/>
          <w:bCs/>
          <w:color w:val="222222"/>
        </w:rPr>
        <w:t>V: Stereoscopic Plotting Instruments:</w:t>
      </w:r>
    </w:p>
    <w:p w:rsidR="00BC3F15" w:rsidRPr="00883DDF" w:rsidRDefault="00BC3F15" w:rsidP="007453D9">
      <w:pPr>
        <w:shd w:val="clear" w:color="auto" w:fill="FFFFFF"/>
        <w:spacing w:line="276" w:lineRule="auto"/>
        <w:jc w:val="both"/>
        <w:rPr>
          <w:color w:val="222222"/>
        </w:rPr>
      </w:pPr>
      <w:r w:rsidRPr="00883DDF">
        <w:rPr>
          <w:color w:val="222222"/>
        </w:rPr>
        <w:t>Classification</w:t>
      </w:r>
      <w:r w:rsidRPr="00883DDF">
        <w:rPr>
          <w:rStyle w:val="apple-converted-space"/>
          <w:b/>
          <w:bCs/>
          <w:color w:val="222222"/>
        </w:rPr>
        <w:t> </w:t>
      </w:r>
      <w:r w:rsidRPr="00883DDF">
        <w:rPr>
          <w:color w:val="222222"/>
        </w:rPr>
        <w:t>of stereoscopic</w:t>
      </w:r>
      <w:r w:rsidRPr="00883DDF">
        <w:rPr>
          <w:rStyle w:val="apple-converted-space"/>
          <w:b/>
          <w:bCs/>
          <w:color w:val="222222"/>
        </w:rPr>
        <w:t> </w:t>
      </w:r>
      <w:r w:rsidRPr="00883DDF">
        <w:rPr>
          <w:color w:val="222222"/>
        </w:rPr>
        <w:t>Plotters</w:t>
      </w:r>
      <w:r w:rsidRPr="00883DDF">
        <w:rPr>
          <w:rStyle w:val="apple-converted-space"/>
          <w:b/>
          <w:bCs/>
          <w:color w:val="222222"/>
        </w:rPr>
        <w:t> </w:t>
      </w:r>
      <w:r w:rsidRPr="00883DDF">
        <w:rPr>
          <w:b/>
          <w:bCs/>
          <w:color w:val="222222"/>
        </w:rPr>
        <w:t>-</w:t>
      </w:r>
      <w:r w:rsidRPr="00883DDF">
        <w:rPr>
          <w:rStyle w:val="apple-converted-space"/>
          <w:b/>
          <w:bCs/>
          <w:color w:val="222222"/>
        </w:rPr>
        <w:t> </w:t>
      </w:r>
      <w:r w:rsidRPr="00883DDF">
        <w:rPr>
          <w:color w:val="222222"/>
        </w:rPr>
        <w:t>Direct optical projection Stereo plotters: components, Projection systems, Viewing systems, Measuring and tracing systems, Interior Orientation, Relative Orientation, Absolute Orientation, Analytical plotter: Introduction, System components and Methods of operations and its advantages. Project planning: Flight planning: Introduction, Photographic end lap and side lap, Purpose of the Photography, Photo Scale, Flying Height, Stereoscopic Plotter Considerations, Ground coverage, Weather conditions, Season of year, Flight Map, Specifications, Cost estimating and Scheduling.</w:t>
      </w:r>
    </w:p>
    <w:p w:rsidR="00BC3F15" w:rsidRPr="00883DDF" w:rsidRDefault="00BC3F15" w:rsidP="00BC3F15">
      <w:pPr>
        <w:pBdr>
          <w:bottom w:val="double" w:sz="6" w:space="1" w:color="auto"/>
        </w:pBdr>
        <w:shd w:val="clear" w:color="auto" w:fill="FFFFFF"/>
        <w:jc w:val="both"/>
        <w:rPr>
          <w:color w:val="222222"/>
        </w:rPr>
      </w:pPr>
      <w:r w:rsidRPr="00883DDF">
        <w:rPr>
          <w:color w:val="222222"/>
        </w:rPr>
        <w:t> </w:t>
      </w:r>
    </w:p>
    <w:p w:rsidR="00606707" w:rsidRPr="00883DDF" w:rsidRDefault="00606707" w:rsidP="003A264F">
      <w:pPr>
        <w:spacing w:after="200" w:line="360" w:lineRule="auto"/>
        <w:rPr>
          <w:b/>
          <w:bCs/>
          <w:color w:val="222222"/>
          <w:u w:val="single"/>
        </w:rPr>
      </w:pPr>
    </w:p>
    <w:p w:rsidR="00BC3F15" w:rsidRPr="00883DDF" w:rsidRDefault="00BC3F15" w:rsidP="003A264F">
      <w:pPr>
        <w:spacing w:after="200" w:line="360" w:lineRule="auto"/>
        <w:rPr>
          <w:color w:val="222222"/>
        </w:rPr>
      </w:pPr>
      <w:r w:rsidRPr="00883DDF">
        <w:rPr>
          <w:b/>
          <w:bCs/>
          <w:color w:val="222222"/>
          <w:u w:val="single"/>
        </w:rPr>
        <w:lastRenderedPageBreak/>
        <w:t>TEXT BOOK</w:t>
      </w:r>
      <w:r w:rsidR="007D627C" w:rsidRPr="00883DDF">
        <w:rPr>
          <w:b/>
          <w:bCs/>
          <w:color w:val="222222"/>
          <w:u w:val="single"/>
        </w:rPr>
        <w:t>S</w:t>
      </w:r>
      <w:r w:rsidRPr="00883DDF">
        <w:rPr>
          <w:b/>
          <w:bCs/>
          <w:color w:val="222222"/>
        </w:rPr>
        <w:t>:</w:t>
      </w:r>
    </w:p>
    <w:p w:rsidR="00BC3F15" w:rsidRPr="00883DDF" w:rsidRDefault="00BC3F15" w:rsidP="00E40634">
      <w:pPr>
        <w:numPr>
          <w:ilvl w:val="0"/>
          <w:numId w:val="12"/>
        </w:numPr>
        <w:shd w:val="clear" w:color="auto" w:fill="FFFFFF"/>
        <w:spacing w:line="360" w:lineRule="auto"/>
        <w:jc w:val="both"/>
        <w:rPr>
          <w:color w:val="222222"/>
        </w:rPr>
      </w:pPr>
      <w:r w:rsidRPr="00883DDF">
        <w:rPr>
          <w:b/>
          <w:bCs/>
          <w:color w:val="222222"/>
        </w:rPr>
        <w:t>Elements of Photogrammetry</w:t>
      </w:r>
      <w:r w:rsidRPr="00883DDF">
        <w:rPr>
          <w:rStyle w:val="apple-converted-space"/>
          <w:color w:val="222222"/>
        </w:rPr>
        <w:t> </w:t>
      </w:r>
      <w:r w:rsidRPr="00883DDF">
        <w:rPr>
          <w:color w:val="222222"/>
        </w:rPr>
        <w:t>by PAUL R. WOLF, 3</w:t>
      </w:r>
      <w:r w:rsidRPr="00883DDF">
        <w:rPr>
          <w:color w:val="222222"/>
          <w:vertAlign w:val="superscript"/>
        </w:rPr>
        <w:t>rd</w:t>
      </w:r>
      <w:r w:rsidRPr="00883DDF">
        <w:rPr>
          <w:color w:val="222222"/>
        </w:rPr>
        <w:t xml:space="preserve"> edition, ISBN 007-123689-9</w:t>
      </w:r>
    </w:p>
    <w:p w:rsidR="007453D9" w:rsidRPr="00883DDF" w:rsidRDefault="00BC3F15" w:rsidP="003A264F">
      <w:pPr>
        <w:shd w:val="clear" w:color="auto" w:fill="FFFFFF"/>
        <w:spacing w:line="360" w:lineRule="auto"/>
        <w:ind w:left="360"/>
        <w:jc w:val="both"/>
      </w:pPr>
      <w:r w:rsidRPr="00883DDF">
        <w:rPr>
          <w:b/>
        </w:rPr>
        <w:t xml:space="preserve">2 </w:t>
      </w:r>
      <w:r w:rsidR="007453D9" w:rsidRPr="00883DDF">
        <w:rPr>
          <w:b/>
        </w:rPr>
        <w:t xml:space="preserve">  </w:t>
      </w:r>
      <w:r w:rsidRPr="00883DDF">
        <w:rPr>
          <w:b/>
        </w:rPr>
        <w:t xml:space="preserve">Introduction to Modern Photogrammetry (Paperback) </w:t>
      </w:r>
      <w:r w:rsidRPr="00883DDF">
        <w:t>by </w:t>
      </w:r>
      <w:hyperlink r:id="rId8" w:history="1">
        <w:r w:rsidRPr="00883DDF">
          <w:t>Edward M.   Mikhail</w:t>
        </w:r>
      </w:hyperlink>
      <w:r w:rsidRPr="00883DDF">
        <w:t>, </w:t>
      </w:r>
      <w:r w:rsidR="00F44264" w:rsidRPr="00883DDF">
        <w:fldChar w:fldCharType="begin"/>
      </w:r>
      <w:r w:rsidRPr="00883DDF">
        <w:instrText xml:space="preserve"> HYPERLINK "http://www.amazon.com/s/ref=rdr_ext_aut?_encoding=UTF8&amp;index=books&amp;field-author=James%20S.%20Bethel" </w:instrText>
      </w:r>
      <w:r w:rsidR="00F44264" w:rsidRPr="00883DDF">
        <w:fldChar w:fldCharType="separate"/>
      </w:r>
      <w:r w:rsidRPr="00883DDF">
        <w:t xml:space="preserve">James </w:t>
      </w:r>
      <w:r w:rsidR="007453D9" w:rsidRPr="00883DDF">
        <w:t xml:space="preserve"> </w:t>
      </w:r>
    </w:p>
    <w:p w:rsidR="00BC3F15" w:rsidRPr="00883DDF" w:rsidRDefault="007453D9" w:rsidP="003A264F">
      <w:pPr>
        <w:shd w:val="clear" w:color="auto" w:fill="FFFFFF"/>
        <w:spacing w:line="360" w:lineRule="auto"/>
        <w:ind w:left="360"/>
        <w:jc w:val="both"/>
        <w:rPr>
          <w:color w:val="222222"/>
        </w:rPr>
      </w:pPr>
      <w:r w:rsidRPr="00883DDF">
        <w:rPr>
          <w:b/>
        </w:rPr>
        <w:t xml:space="preserve">     </w:t>
      </w:r>
      <w:r w:rsidR="00BC3F15" w:rsidRPr="00883DDF">
        <w:t>S. Bethel</w:t>
      </w:r>
      <w:r w:rsidR="00F44264" w:rsidRPr="00883DDF">
        <w:fldChar w:fldCharType="end"/>
      </w:r>
    </w:p>
    <w:p w:rsidR="00BC3F15" w:rsidRPr="00883DDF" w:rsidRDefault="00BC3F15" w:rsidP="003A264F">
      <w:pPr>
        <w:shd w:val="clear" w:color="auto" w:fill="FFFFFF"/>
        <w:spacing w:line="360" w:lineRule="auto"/>
        <w:jc w:val="both"/>
        <w:rPr>
          <w:color w:val="222222"/>
        </w:rPr>
      </w:pPr>
    </w:p>
    <w:p w:rsidR="00BC3F15" w:rsidRPr="00883DDF" w:rsidRDefault="00BC3F15" w:rsidP="003A264F">
      <w:pPr>
        <w:shd w:val="clear" w:color="auto" w:fill="FFFFFF"/>
        <w:spacing w:line="360" w:lineRule="auto"/>
        <w:jc w:val="both"/>
        <w:rPr>
          <w:color w:val="222222"/>
        </w:rPr>
      </w:pPr>
      <w:r w:rsidRPr="00883DDF">
        <w:rPr>
          <w:b/>
          <w:bCs/>
          <w:color w:val="222222"/>
          <w:u w:val="single"/>
        </w:rPr>
        <w:t>REFERENCE</w:t>
      </w:r>
      <w:r w:rsidR="000C0429" w:rsidRPr="00883DDF">
        <w:rPr>
          <w:b/>
          <w:bCs/>
          <w:color w:val="222222"/>
          <w:u w:val="single"/>
        </w:rPr>
        <w:t>S</w:t>
      </w:r>
      <w:r w:rsidRPr="00883DDF">
        <w:rPr>
          <w:b/>
          <w:bCs/>
          <w:color w:val="222222"/>
        </w:rPr>
        <w:t>:</w:t>
      </w:r>
    </w:p>
    <w:p w:rsidR="00BC3F15" w:rsidRPr="00883DDF" w:rsidRDefault="00BC3F15" w:rsidP="00E40634">
      <w:pPr>
        <w:numPr>
          <w:ilvl w:val="0"/>
          <w:numId w:val="11"/>
        </w:numPr>
        <w:shd w:val="clear" w:color="auto" w:fill="FFFFFF"/>
        <w:spacing w:line="360" w:lineRule="auto"/>
        <w:ind w:left="945"/>
        <w:jc w:val="both"/>
        <w:rPr>
          <w:color w:val="222222"/>
        </w:rPr>
      </w:pPr>
      <w:r w:rsidRPr="00883DDF">
        <w:rPr>
          <w:b/>
          <w:bCs/>
          <w:color w:val="222222"/>
        </w:rPr>
        <w:t>Manual of Photogrammetry – American Society of Photogrammetry</w:t>
      </w:r>
      <w:r w:rsidRPr="00883DDF">
        <w:rPr>
          <w:rStyle w:val="apple-converted-space"/>
          <w:color w:val="222222"/>
        </w:rPr>
        <w:t> </w:t>
      </w:r>
      <w:r w:rsidRPr="00883DDF">
        <w:rPr>
          <w:color w:val="222222"/>
        </w:rPr>
        <w:t>By ALBERT.D</w:t>
      </w:r>
    </w:p>
    <w:p w:rsidR="00BC3F15" w:rsidRPr="00883DDF" w:rsidRDefault="00BC3F15" w:rsidP="00E40634">
      <w:pPr>
        <w:numPr>
          <w:ilvl w:val="0"/>
          <w:numId w:val="11"/>
        </w:numPr>
        <w:shd w:val="clear" w:color="auto" w:fill="FFFFFF"/>
        <w:spacing w:line="360" w:lineRule="auto"/>
        <w:ind w:left="945"/>
        <w:jc w:val="both"/>
        <w:rPr>
          <w:color w:val="222222"/>
        </w:rPr>
      </w:pPr>
      <w:r w:rsidRPr="00883DDF">
        <w:rPr>
          <w:rStyle w:val="st1"/>
          <w:b/>
          <w:bCs/>
          <w:color w:val="222222"/>
        </w:rPr>
        <w:t>Aerial Photographic Interpretation</w:t>
      </w:r>
      <w:r w:rsidRPr="00883DDF">
        <w:rPr>
          <w:rStyle w:val="st1"/>
          <w:color w:val="222222"/>
        </w:rPr>
        <w:t xml:space="preserve"> by D. R. </w:t>
      </w:r>
      <w:r w:rsidRPr="00883DDF">
        <w:rPr>
          <w:rStyle w:val="st1"/>
          <w:bCs/>
          <w:color w:val="222222"/>
        </w:rPr>
        <w:t>Lueder</w:t>
      </w:r>
      <w:r w:rsidRPr="00883DDF">
        <w:rPr>
          <w:rStyle w:val="st1"/>
          <w:color w:val="222222"/>
        </w:rPr>
        <w:t>, McGraw-Hill Companies</w:t>
      </w:r>
    </w:p>
    <w:p w:rsidR="00BC3F15" w:rsidRPr="00883DDF" w:rsidRDefault="00BC3F15" w:rsidP="00E40634">
      <w:pPr>
        <w:numPr>
          <w:ilvl w:val="0"/>
          <w:numId w:val="11"/>
        </w:numPr>
        <w:shd w:val="clear" w:color="auto" w:fill="FFFFFF"/>
        <w:spacing w:line="360" w:lineRule="auto"/>
        <w:ind w:left="945"/>
        <w:jc w:val="both"/>
        <w:rPr>
          <w:color w:val="222222"/>
        </w:rPr>
      </w:pPr>
      <w:r w:rsidRPr="00883DDF">
        <w:rPr>
          <w:b/>
          <w:bCs/>
          <w:color w:val="222222"/>
        </w:rPr>
        <w:t>Photogrammetry- Vol I</w:t>
      </w:r>
      <w:r w:rsidRPr="00883DDF">
        <w:rPr>
          <w:rStyle w:val="apple-converted-space"/>
          <w:b/>
          <w:bCs/>
          <w:color w:val="222222"/>
        </w:rPr>
        <w:t> </w:t>
      </w:r>
      <w:r w:rsidRPr="00883DDF">
        <w:rPr>
          <w:color w:val="222222"/>
        </w:rPr>
        <w:t>by Krauss, J., - Springler – Verlag Publications</w:t>
      </w:r>
    </w:p>
    <w:p w:rsidR="00BC3F15" w:rsidRPr="00883DDF" w:rsidRDefault="00BC3F15" w:rsidP="00E40634">
      <w:pPr>
        <w:numPr>
          <w:ilvl w:val="0"/>
          <w:numId w:val="11"/>
        </w:numPr>
        <w:shd w:val="clear" w:color="auto" w:fill="FFFFFF"/>
        <w:spacing w:line="360" w:lineRule="auto"/>
        <w:ind w:left="945"/>
        <w:jc w:val="both"/>
        <w:rPr>
          <w:color w:val="222222"/>
        </w:rPr>
      </w:pPr>
      <w:r w:rsidRPr="00883DDF">
        <w:rPr>
          <w:b/>
          <w:bCs/>
          <w:color w:val="222222"/>
        </w:rPr>
        <w:t>Photogrammetry 3</w:t>
      </w:r>
      <w:r w:rsidRPr="00883DDF">
        <w:rPr>
          <w:b/>
          <w:bCs/>
          <w:color w:val="222222"/>
          <w:vertAlign w:val="superscript"/>
        </w:rPr>
        <w:t>rd</w:t>
      </w:r>
      <w:r w:rsidRPr="00883DDF">
        <w:rPr>
          <w:rStyle w:val="apple-converted-space"/>
          <w:b/>
          <w:bCs/>
          <w:color w:val="222222"/>
        </w:rPr>
        <w:t> </w:t>
      </w:r>
      <w:r w:rsidRPr="00883DDF">
        <w:rPr>
          <w:b/>
          <w:bCs/>
          <w:color w:val="222222"/>
        </w:rPr>
        <w:t>Edition by</w:t>
      </w:r>
      <w:r w:rsidRPr="00883DDF">
        <w:rPr>
          <w:rStyle w:val="apple-converted-space"/>
          <w:color w:val="222222"/>
        </w:rPr>
        <w:t> </w:t>
      </w:r>
      <w:r w:rsidRPr="00883DDF">
        <w:rPr>
          <w:color w:val="222222"/>
        </w:rPr>
        <w:t>Moffitt, Francis H. &amp; Mikhail, Edward M., - Harper and Row Publishers.</w:t>
      </w:r>
    </w:p>
    <w:p w:rsidR="00BC3F15" w:rsidRPr="00883DDF" w:rsidRDefault="00BC3F15" w:rsidP="00E40634">
      <w:pPr>
        <w:numPr>
          <w:ilvl w:val="0"/>
          <w:numId w:val="11"/>
        </w:numPr>
        <w:shd w:val="clear" w:color="auto" w:fill="FFFFFF"/>
        <w:spacing w:line="360" w:lineRule="auto"/>
        <w:ind w:left="945"/>
        <w:jc w:val="both"/>
      </w:pPr>
      <w:r w:rsidRPr="00883DDF">
        <w:rPr>
          <w:b/>
          <w:bCs/>
          <w:color w:val="222222"/>
        </w:rPr>
        <w:t>Principles and Applications of Photo Geology</w:t>
      </w:r>
      <w:r w:rsidRPr="00883DDF">
        <w:rPr>
          <w:rStyle w:val="apple-converted-space"/>
          <w:color w:val="222222"/>
        </w:rPr>
        <w:t> </w:t>
      </w:r>
      <w:r w:rsidRPr="00883DDF">
        <w:rPr>
          <w:color w:val="222222"/>
        </w:rPr>
        <w:t>By SHIV PANDEY</w:t>
      </w:r>
      <w:r w:rsidR="00DD74F6">
        <w:rPr>
          <w:noProof/>
          <w:color w:val="222222"/>
        </w:rPr>
        <w:drawing>
          <wp:inline distT="0" distB="0" distL="0" distR="0">
            <wp:extent cx="9525" cy="9525"/>
            <wp:effectExtent l="0" t="0" r="0" b="0"/>
            <wp:docPr id="1" name="Picture 5"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eardot"/>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C3F15" w:rsidRPr="00883DDF" w:rsidRDefault="00BC3F15" w:rsidP="003A264F">
      <w:pPr>
        <w:spacing w:line="360" w:lineRule="auto"/>
        <w:jc w:val="center"/>
        <w:rPr>
          <w:b/>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606707" w:rsidRDefault="00606707" w:rsidP="00883DDF">
      <w:pPr>
        <w:autoSpaceDE w:val="0"/>
        <w:autoSpaceDN w:val="0"/>
        <w:adjustRightInd w:val="0"/>
        <w:jc w:val="center"/>
        <w:rPr>
          <w:b/>
          <w:bCs/>
          <w:color w:val="000000"/>
        </w:rPr>
      </w:pPr>
    </w:p>
    <w:p w:rsidR="00606707" w:rsidRDefault="00606707" w:rsidP="00883DDF">
      <w:pPr>
        <w:autoSpaceDE w:val="0"/>
        <w:autoSpaceDN w:val="0"/>
        <w:adjustRightInd w:val="0"/>
        <w:jc w:val="center"/>
        <w:rPr>
          <w:b/>
          <w:bCs/>
          <w:color w:val="000000"/>
        </w:rPr>
      </w:pPr>
    </w:p>
    <w:p w:rsidR="00606707" w:rsidRDefault="00606707" w:rsidP="00883DDF">
      <w:pPr>
        <w:autoSpaceDE w:val="0"/>
        <w:autoSpaceDN w:val="0"/>
        <w:adjustRightInd w:val="0"/>
        <w:jc w:val="center"/>
        <w:rPr>
          <w:b/>
          <w:bCs/>
          <w:color w:val="000000"/>
        </w:rPr>
      </w:pPr>
    </w:p>
    <w:p w:rsidR="00606707" w:rsidRDefault="00606707"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174BBB" w:rsidRDefault="00174BBB" w:rsidP="00883DDF">
      <w:pPr>
        <w:autoSpaceDE w:val="0"/>
        <w:autoSpaceDN w:val="0"/>
        <w:adjustRightInd w:val="0"/>
        <w:jc w:val="center"/>
        <w:rPr>
          <w:b/>
          <w:bCs/>
          <w:color w:val="000000"/>
        </w:rPr>
      </w:pPr>
    </w:p>
    <w:p w:rsidR="00C33E4E" w:rsidRDefault="00C33E4E" w:rsidP="00883DDF">
      <w:pPr>
        <w:autoSpaceDE w:val="0"/>
        <w:autoSpaceDN w:val="0"/>
        <w:adjustRightInd w:val="0"/>
        <w:jc w:val="center"/>
        <w:rPr>
          <w:b/>
          <w:bCs/>
          <w:color w:val="000000"/>
        </w:rPr>
      </w:pPr>
    </w:p>
    <w:p w:rsidR="00C33E4E" w:rsidRDefault="00C33E4E" w:rsidP="00883DDF">
      <w:pPr>
        <w:autoSpaceDE w:val="0"/>
        <w:autoSpaceDN w:val="0"/>
        <w:adjustRightInd w:val="0"/>
        <w:jc w:val="center"/>
        <w:rPr>
          <w:b/>
          <w:bCs/>
          <w:color w:val="000000"/>
        </w:rPr>
      </w:pPr>
    </w:p>
    <w:p w:rsidR="00C33E4E" w:rsidRDefault="00C33E4E" w:rsidP="00883DDF">
      <w:pPr>
        <w:autoSpaceDE w:val="0"/>
        <w:autoSpaceDN w:val="0"/>
        <w:adjustRightInd w:val="0"/>
        <w:jc w:val="center"/>
        <w:rPr>
          <w:b/>
          <w:bCs/>
          <w:color w:val="000000"/>
        </w:rPr>
      </w:pPr>
    </w:p>
    <w:p w:rsidR="00C33E4E" w:rsidRPr="00883DDF" w:rsidRDefault="00C33E4E" w:rsidP="00C33E4E">
      <w:pPr>
        <w:tabs>
          <w:tab w:val="left" w:pos="3120"/>
        </w:tabs>
        <w:jc w:val="center"/>
        <w:rPr>
          <w:b/>
        </w:rPr>
      </w:pPr>
      <w:r w:rsidRPr="00883DDF">
        <w:rPr>
          <w:b/>
          <w:color w:val="000000"/>
        </w:rPr>
        <w:lastRenderedPageBreak/>
        <w:t>GST</w:t>
      </w:r>
      <w:r>
        <w:rPr>
          <w:b/>
          <w:color w:val="000000"/>
        </w:rPr>
        <w:t>–</w:t>
      </w:r>
      <w:r w:rsidRPr="00883DDF">
        <w:rPr>
          <w:b/>
          <w:color w:val="000000"/>
        </w:rPr>
        <w:t xml:space="preserve"> </w:t>
      </w:r>
      <w:r>
        <w:rPr>
          <w:b/>
          <w:color w:val="000000"/>
        </w:rPr>
        <w:t>[ELECTIVE-1] STATISTICS AND COMPUTATIONS</w:t>
      </w:r>
    </w:p>
    <w:p w:rsidR="00C33E4E" w:rsidRPr="00883DDF" w:rsidRDefault="00C33E4E" w:rsidP="00C33E4E"/>
    <w:p w:rsidR="00C33E4E" w:rsidRPr="00883DDF" w:rsidRDefault="00C33E4E" w:rsidP="00C33E4E"/>
    <w:p w:rsidR="00C33E4E" w:rsidRPr="005C12CA" w:rsidRDefault="00C33E4E" w:rsidP="00C33E4E">
      <w:pPr>
        <w:autoSpaceDE w:val="0"/>
        <w:autoSpaceDN w:val="0"/>
        <w:adjustRightInd w:val="0"/>
        <w:rPr>
          <w:b/>
          <w:bCs/>
        </w:rPr>
      </w:pPr>
      <w:r w:rsidRPr="005C12CA">
        <w:rPr>
          <w:b/>
          <w:bCs/>
        </w:rPr>
        <w:t>Unit I</w:t>
      </w:r>
      <w:r>
        <w:rPr>
          <w:b/>
          <w:bCs/>
        </w:rPr>
        <w:t>: Measurements and Their Analysis</w:t>
      </w:r>
    </w:p>
    <w:p w:rsidR="00C33E4E" w:rsidRDefault="00C33E4E" w:rsidP="00C33E4E">
      <w:pPr>
        <w:autoSpaceDE w:val="0"/>
        <w:autoSpaceDN w:val="0"/>
        <w:adjustRightInd w:val="0"/>
      </w:pPr>
      <w:r w:rsidRPr="005C12CA">
        <w:t>Introduction, Direct and Indirect Measurement, Measurement Error Sources</w:t>
      </w:r>
      <w:r>
        <w:t>.</w:t>
      </w:r>
    </w:p>
    <w:p w:rsidR="00C33E4E" w:rsidRDefault="00C33E4E" w:rsidP="00C33E4E">
      <w:pPr>
        <w:autoSpaceDE w:val="0"/>
        <w:autoSpaceDN w:val="0"/>
        <w:adjustRightInd w:val="0"/>
      </w:pPr>
      <w:r w:rsidRPr="005C12CA">
        <w:t>Sample versus Population, Range and Median, Graphical Representation of Data.</w:t>
      </w:r>
    </w:p>
    <w:p w:rsidR="00C33E4E" w:rsidRPr="005C12CA" w:rsidRDefault="00C33E4E" w:rsidP="00C33E4E">
      <w:pPr>
        <w:autoSpaceDE w:val="0"/>
        <w:autoSpaceDN w:val="0"/>
        <w:adjustRightInd w:val="0"/>
      </w:pPr>
    </w:p>
    <w:p w:rsidR="00C33E4E" w:rsidRPr="005C12CA" w:rsidRDefault="00C33E4E" w:rsidP="00C33E4E">
      <w:pPr>
        <w:autoSpaceDE w:val="0"/>
        <w:autoSpaceDN w:val="0"/>
        <w:adjustRightInd w:val="0"/>
        <w:rPr>
          <w:b/>
          <w:bCs/>
        </w:rPr>
      </w:pPr>
      <w:r w:rsidRPr="00FC2319">
        <w:rPr>
          <w:b/>
          <w:bCs/>
          <w:color w:val="000000" w:themeColor="text1"/>
        </w:rPr>
        <w:t>Unit</w:t>
      </w:r>
      <w:r w:rsidRPr="005C12CA">
        <w:rPr>
          <w:b/>
          <w:bCs/>
        </w:rPr>
        <w:t xml:space="preserve"> </w:t>
      </w:r>
      <w:r>
        <w:rPr>
          <w:b/>
          <w:bCs/>
        </w:rPr>
        <w:t>II: Random Error Theory</w:t>
      </w:r>
    </w:p>
    <w:p w:rsidR="00C33E4E" w:rsidRPr="005C12CA" w:rsidRDefault="00C33E4E" w:rsidP="00C33E4E">
      <w:pPr>
        <w:autoSpaceDE w:val="0"/>
        <w:autoSpaceDN w:val="0"/>
        <w:adjustRightInd w:val="0"/>
      </w:pPr>
      <w:r w:rsidRPr="005C12CA">
        <w:t>Introduction, Theory of Probability, Properties of the Normal Distribution Function, Probability</w:t>
      </w:r>
    </w:p>
    <w:p w:rsidR="00C33E4E" w:rsidRDefault="00C33E4E" w:rsidP="00C33E4E">
      <w:pPr>
        <w:autoSpaceDE w:val="0"/>
        <w:autoSpaceDN w:val="0"/>
        <w:adjustRightInd w:val="0"/>
      </w:pPr>
      <w:r w:rsidRPr="005C12CA">
        <w:t>of the Standard Error, Uses of Percent Errors</w:t>
      </w:r>
    </w:p>
    <w:p w:rsidR="00C33E4E" w:rsidRPr="005C12CA" w:rsidRDefault="00C33E4E" w:rsidP="00C33E4E">
      <w:pPr>
        <w:autoSpaceDE w:val="0"/>
        <w:autoSpaceDN w:val="0"/>
        <w:adjustRightInd w:val="0"/>
      </w:pPr>
    </w:p>
    <w:p w:rsidR="00C33E4E" w:rsidRDefault="00C33E4E" w:rsidP="00C33E4E">
      <w:pPr>
        <w:autoSpaceDE w:val="0"/>
        <w:autoSpaceDN w:val="0"/>
        <w:adjustRightInd w:val="0"/>
        <w:rPr>
          <w:b/>
          <w:bCs/>
        </w:rPr>
      </w:pPr>
      <w:r w:rsidRPr="005C12CA">
        <w:rPr>
          <w:b/>
          <w:bCs/>
        </w:rPr>
        <w:t>Unit</w:t>
      </w:r>
      <w:r>
        <w:rPr>
          <w:b/>
          <w:bCs/>
        </w:rPr>
        <w:t xml:space="preserve"> III</w:t>
      </w:r>
      <w:r w:rsidRPr="005C12CA">
        <w:rPr>
          <w:b/>
          <w:bCs/>
        </w:rPr>
        <w:t>: Hypothesis</w:t>
      </w:r>
      <w:r>
        <w:rPr>
          <w:b/>
          <w:bCs/>
        </w:rPr>
        <w:t xml:space="preserve"> Testing</w:t>
      </w:r>
    </w:p>
    <w:p w:rsidR="00C33E4E" w:rsidRPr="005C12CA" w:rsidRDefault="00C33E4E" w:rsidP="00C33E4E">
      <w:pPr>
        <w:autoSpaceDE w:val="0"/>
        <w:autoSpaceDN w:val="0"/>
        <w:adjustRightInd w:val="0"/>
        <w:rPr>
          <w:bCs/>
        </w:rPr>
      </w:pPr>
      <w:r w:rsidRPr="005C12CA">
        <w:rPr>
          <w:bCs/>
        </w:rPr>
        <w:t>Hypothesis Testing:</w:t>
      </w:r>
      <w:r>
        <w:rPr>
          <w:bCs/>
        </w:rPr>
        <w:t xml:space="preserve"> </w:t>
      </w:r>
      <w:r w:rsidRPr="005C12CA">
        <w:t>Test of Hypothesis for the Population Mean, Test of Hypothesis for the Population Variance: Test of Hypothesis for the Ratio of Two Population Variances.</w:t>
      </w:r>
    </w:p>
    <w:p w:rsidR="00C33E4E" w:rsidRPr="005C12CA" w:rsidRDefault="00C33E4E" w:rsidP="00C33E4E">
      <w:pPr>
        <w:autoSpaceDE w:val="0"/>
        <w:autoSpaceDN w:val="0"/>
        <w:adjustRightInd w:val="0"/>
      </w:pPr>
    </w:p>
    <w:p w:rsidR="00C33E4E" w:rsidRPr="005C12CA" w:rsidRDefault="00C33E4E" w:rsidP="00C33E4E">
      <w:pPr>
        <w:autoSpaceDE w:val="0"/>
        <w:autoSpaceDN w:val="0"/>
        <w:adjustRightInd w:val="0"/>
        <w:rPr>
          <w:b/>
          <w:bCs/>
        </w:rPr>
      </w:pPr>
      <w:r w:rsidRPr="00FC2319">
        <w:rPr>
          <w:b/>
          <w:bCs/>
        </w:rPr>
        <w:t>Unit I</w:t>
      </w:r>
      <w:r>
        <w:rPr>
          <w:b/>
          <w:bCs/>
        </w:rPr>
        <w:t>V:</w:t>
      </w:r>
      <w:r w:rsidRPr="005C12CA">
        <w:rPr>
          <w:b/>
          <w:bCs/>
        </w:rPr>
        <w:t xml:space="preserve"> Error </w:t>
      </w:r>
      <w:r>
        <w:rPr>
          <w:b/>
          <w:bCs/>
        </w:rPr>
        <w:t>Propagation in Traverse Surveys</w:t>
      </w:r>
    </w:p>
    <w:p w:rsidR="00C33E4E" w:rsidRPr="005C12CA" w:rsidRDefault="00C33E4E" w:rsidP="00C33E4E">
      <w:pPr>
        <w:autoSpaceDE w:val="0"/>
        <w:autoSpaceDN w:val="0"/>
        <w:adjustRightInd w:val="0"/>
      </w:pPr>
      <w:r w:rsidRPr="005C12CA">
        <w:t>Introduction, Derivation of Estimated Error in Latitude and Departure, Derivation of Estimated</w:t>
      </w:r>
    </w:p>
    <w:p w:rsidR="00C33E4E" w:rsidRPr="005C12CA" w:rsidRDefault="00C33E4E" w:rsidP="00C33E4E">
      <w:pPr>
        <w:autoSpaceDE w:val="0"/>
        <w:autoSpaceDN w:val="0"/>
        <w:adjustRightInd w:val="0"/>
      </w:pPr>
      <w:r w:rsidRPr="005C12CA">
        <w:t>Standard Errors in Course Azimuth, Computing and Analyzing Polygon Traverse Misclosure</w:t>
      </w:r>
    </w:p>
    <w:p w:rsidR="00C33E4E" w:rsidRDefault="00C33E4E" w:rsidP="00C33E4E">
      <w:pPr>
        <w:autoSpaceDE w:val="0"/>
        <w:autoSpaceDN w:val="0"/>
        <w:adjustRightInd w:val="0"/>
      </w:pPr>
      <w:r w:rsidRPr="005C12CA">
        <w:t>Errors, Computing and Analyzing Link Traverse Misclosure Errors</w:t>
      </w:r>
    </w:p>
    <w:p w:rsidR="00C33E4E" w:rsidRDefault="00C33E4E" w:rsidP="00C33E4E">
      <w:pPr>
        <w:autoSpaceDE w:val="0"/>
        <w:autoSpaceDN w:val="0"/>
        <w:adjustRightInd w:val="0"/>
      </w:pPr>
    </w:p>
    <w:p w:rsidR="00C33E4E" w:rsidRDefault="00C33E4E" w:rsidP="00C33E4E">
      <w:pPr>
        <w:autoSpaceDE w:val="0"/>
        <w:autoSpaceDN w:val="0"/>
        <w:adjustRightInd w:val="0"/>
        <w:rPr>
          <w:b/>
        </w:rPr>
      </w:pPr>
      <w:r w:rsidRPr="005C12CA">
        <w:rPr>
          <w:b/>
        </w:rPr>
        <w:t>Unit</w:t>
      </w:r>
      <w:r>
        <w:rPr>
          <w:b/>
        </w:rPr>
        <w:t xml:space="preserve"> </w:t>
      </w:r>
      <w:r w:rsidRPr="005C12CA">
        <w:rPr>
          <w:b/>
        </w:rPr>
        <w:t>V:</w:t>
      </w:r>
      <w:r>
        <w:rPr>
          <w:b/>
        </w:rPr>
        <w:t xml:space="preserve"> Neural Network and Fuzzy Logic</w:t>
      </w:r>
    </w:p>
    <w:p w:rsidR="00C33E4E" w:rsidRDefault="00C33E4E" w:rsidP="00C33E4E">
      <w:pPr>
        <w:autoSpaceDE w:val="0"/>
        <w:autoSpaceDN w:val="0"/>
        <w:adjustRightInd w:val="0"/>
      </w:pPr>
      <w:r w:rsidRPr="005C12CA">
        <w:rPr>
          <w:b/>
        </w:rPr>
        <w:t xml:space="preserve"> </w:t>
      </w:r>
      <w:r w:rsidRPr="005C12CA">
        <w:t>Introduction: Basic Concepts of Neural Networks and Fuzzy Logic, Differences Between Conventional Computing and Neuro-Fuzzy Computing, Characteristics of Neuro-Fuzzy Computing. Fuzzy Set Theory: Basic Definitions and Terminology and Membership Functions – Formulation and Parameters, Neural Networks, Fuzzy Logic and Genetic Algorithm</w:t>
      </w:r>
    </w:p>
    <w:p w:rsidR="00C33E4E" w:rsidRPr="00883DDF" w:rsidRDefault="00C33E4E" w:rsidP="00C33E4E">
      <w:pPr>
        <w:pBdr>
          <w:bottom w:val="double" w:sz="6" w:space="1" w:color="auto"/>
        </w:pBdr>
      </w:pPr>
    </w:p>
    <w:p w:rsidR="00C33E4E" w:rsidRPr="00883DDF" w:rsidRDefault="00C33E4E" w:rsidP="00C33E4E"/>
    <w:p w:rsidR="00C33E4E" w:rsidRDefault="00C33E4E" w:rsidP="00C33E4E">
      <w:pPr>
        <w:pStyle w:val="BodyText"/>
        <w:rPr>
          <w:rFonts w:ascii="Times New Roman" w:hAnsi="Times New Roman"/>
          <w:b/>
          <w:bCs/>
          <w:szCs w:val="24"/>
        </w:rPr>
      </w:pPr>
      <w:r w:rsidRPr="00883DDF">
        <w:rPr>
          <w:rFonts w:ascii="Times New Roman" w:hAnsi="Times New Roman"/>
          <w:b/>
          <w:color w:val="000000"/>
          <w:szCs w:val="24"/>
          <w:u w:val="single"/>
        </w:rPr>
        <w:t>TEXT BOOK</w:t>
      </w:r>
      <w:r w:rsidRPr="00883DDF">
        <w:rPr>
          <w:rFonts w:ascii="Times New Roman" w:hAnsi="Times New Roman"/>
          <w:b/>
          <w:color w:val="000000"/>
          <w:szCs w:val="24"/>
        </w:rPr>
        <w:t>:</w:t>
      </w:r>
      <w:r w:rsidRPr="00883DDF">
        <w:rPr>
          <w:rFonts w:ascii="Times New Roman" w:hAnsi="Times New Roman"/>
          <w:b/>
          <w:bCs/>
          <w:szCs w:val="24"/>
        </w:rPr>
        <w:t xml:space="preserve"> </w:t>
      </w:r>
    </w:p>
    <w:p w:rsidR="00C33E4E" w:rsidRPr="005C12CA" w:rsidRDefault="00C33E4E" w:rsidP="00C33E4E">
      <w:pPr>
        <w:autoSpaceDE w:val="0"/>
        <w:autoSpaceDN w:val="0"/>
        <w:adjustRightInd w:val="0"/>
      </w:pPr>
      <w:r w:rsidRPr="005C12CA">
        <w:t>1. Adjustment Computations (Statistics and Least Squares in Surveying and GIS ) - Paul</w:t>
      </w:r>
    </w:p>
    <w:p w:rsidR="00C33E4E" w:rsidRDefault="00C33E4E" w:rsidP="00C33E4E">
      <w:r w:rsidRPr="005C12CA">
        <w:t>R.Wolf &amp; Charles D. Ghilani</w:t>
      </w:r>
    </w:p>
    <w:p w:rsidR="00C33E4E" w:rsidRDefault="00C33E4E" w:rsidP="00C33E4E">
      <w:r>
        <w:t>2.</w:t>
      </w:r>
      <w:r w:rsidRPr="005C12CA">
        <w:t xml:space="preserve"> Finite Element by Buchnan, TataMcgraw Hill, 2006</w:t>
      </w:r>
    </w:p>
    <w:p w:rsidR="00C33E4E" w:rsidRPr="00883DDF" w:rsidRDefault="00C33E4E" w:rsidP="00C33E4E">
      <w:pPr>
        <w:pStyle w:val="BodyText"/>
        <w:rPr>
          <w:rFonts w:ascii="Times New Roman" w:hAnsi="Times New Roman"/>
          <w:bCs/>
          <w:szCs w:val="24"/>
        </w:rPr>
      </w:pPr>
    </w:p>
    <w:p w:rsidR="00C33E4E" w:rsidRPr="00883DDF" w:rsidRDefault="00C33E4E" w:rsidP="00C33E4E">
      <w:pPr>
        <w:pStyle w:val="BodyText"/>
        <w:rPr>
          <w:rFonts w:ascii="Times New Roman" w:hAnsi="Times New Roman"/>
          <w:b/>
          <w:szCs w:val="24"/>
        </w:rPr>
      </w:pPr>
      <w:r w:rsidRPr="00883DDF">
        <w:rPr>
          <w:rFonts w:ascii="Times New Roman" w:hAnsi="Times New Roman"/>
          <w:b/>
          <w:szCs w:val="24"/>
          <w:u w:val="single"/>
        </w:rPr>
        <w:t>REFERENCES</w:t>
      </w:r>
      <w:r w:rsidRPr="00883DDF">
        <w:rPr>
          <w:rFonts w:ascii="Times New Roman" w:hAnsi="Times New Roman"/>
          <w:b/>
          <w:szCs w:val="24"/>
        </w:rPr>
        <w:t xml:space="preserve">: </w:t>
      </w:r>
    </w:p>
    <w:p w:rsidR="00C33E4E" w:rsidRPr="005C12CA" w:rsidRDefault="00C33E4E" w:rsidP="00C33E4E">
      <w:r>
        <w:t xml:space="preserve">1. </w:t>
      </w:r>
      <w:r w:rsidRPr="005C12CA">
        <w:t>Neural Networks by Satish Kumar,Tata Mcgraw Hill,2004.</w:t>
      </w:r>
    </w:p>
    <w:p w:rsidR="00C33E4E" w:rsidRDefault="00C33E4E">
      <w:pPr>
        <w:rPr>
          <w:b/>
          <w:color w:val="000000"/>
        </w:rPr>
      </w:pPr>
      <w:r>
        <w:rPr>
          <w:b/>
          <w:color w:val="000000"/>
        </w:rPr>
        <w:br w:type="page"/>
      </w:r>
    </w:p>
    <w:p w:rsidR="00C33E4E" w:rsidRDefault="00C33E4E" w:rsidP="00EB6510">
      <w:pPr>
        <w:tabs>
          <w:tab w:val="left" w:pos="3120"/>
        </w:tabs>
        <w:jc w:val="center"/>
        <w:rPr>
          <w:b/>
          <w:color w:val="000000"/>
        </w:rPr>
      </w:pPr>
      <w:r>
        <w:rPr>
          <w:b/>
          <w:color w:val="000000"/>
        </w:rPr>
        <w:lastRenderedPageBreak/>
        <w:t>GST</w:t>
      </w:r>
      <w:r w:rsidRPr="00883DDF">
        <w:rPr>
          <w:b/>
          <w:color w:val="000000"/>
        </w:rPr>
        <w:t xml:space="preserve"> </w:t>
      </w:r>
      <w:r>
        <w:rPr>
          <w:b/>
          <w:color w:val="000000"/>
        </w:rPr>
        <w:t>–</w:t>
      </w:r>
      <w:r w:rsidRPr="00883DDF">
        <w:rPr>
          <w:b/>
          <w:color w:val="000000"/>
        </w:rPr>
        <w:t xml:space="preserve"> </w:t>
      </w:r>
      <w:r>
        <w:rPr>
          <w:b/>
          <w:color w:val="000000"/>
        </w:rPr>
        <w:t xml:space="preserve">[ELECTIVE-2] </w:t>
      </w:r>
      <w:r w:rsidRPr="0091417E">
        <w:rPr>
          <w:b/>
          <w:color w:val="000000"/>
        </w:rPr>
        <w:t xml:space="preserve">CADASTRAL SURVEYING AND </w:t>
      </w:r>
      <w:r w:rsidR="00EB6510">
        <w:rPr>
          <w:b/>
          <w:color w:val="000000"/>
        </w:rPr>
        <w:t>LAND INFORMATION SYSTEMS</w:t>
      </w:r>
    </w:p>
    <w:p w:rsidR="00EB6510" w:rsidRPr="00883DDF" w:rsidRDefault="00EB6510" w:rsidP="00EB6510">
      <w:pPr>
        <w:tabs>
          <w:tab w:val="left" w:pos="3120"/>
        </w:tabs>
        <w:jc w:val="center"/>
      </w:pPr>
    </w:p>
    <w:p w:rsidR="00EB6510" w:rsidRPr="007853D5" w:rsidRDefault="00EB6510" w:rsidP="00EB6510">
      <w:pPr>
        <w:autoSpaceDE w:val="0"/>
        <w:autoSpaceDN w:val="0"/>
        <w:adjustRightInd w:val="0"/>
        <w:rPr>
          <w:b/>
          <w:bCs/>
        </w:rPr>
      </w:pPr>
      <w:r w:rsidRPr="007853D5">
        <w:rPr>
          <w:b/>
          <w:bCs/>
        </w:rPr>
        <w:t xml:space="preserve">UNIT I : INTRODUCTION </w:t>
      </w:r>
    </w:p>
    <w:p w:rsidR="00EB6510" w:rsidRPr="007853D5" w:rsidRDefault="00EB6510" w:rsidP="00EB6510">
      <w:pPr>
        <w:autoSpaceDE w:val="0"/>
        <w:autoSpaceDN w:val="0"/>
        <w:adjustRightInd w:val="0"/>
        <w:rPr>
          <w:b/>
          <w:bCs/>
        </w:rPr>
      </w:pPr>
    </w:p>
    <w:p w:rsidR="00EB6510" w:rsidRPr="007853D5" w:rsidRDefault="00EB6510" w:rsidP="00EB6510">
      <w:pPr>
        <w:autoSpaceDE w:val="0"/>
        <w:autoSpaceDN w:val="0"/>
        <w:adjustRightInd w:val="0"/>
      </w:pPr>
      <w:r w:rsidRPr="007853D5">
        <w:t>History and Principles of Cadastral Survey - Status and Types of survey in India , Legal cadastre -Graphical and Numerical cadastre, Land and Property registration system , Legal Characteristics of Records, Record of Rights ( RoR ), Torrens System.</w:t>
      </w:r>
    </w:p>
    <w:p w:rsidR="00EB6510" w:rsidRPr="007853D5" w:rsidRDefault="00EB6510" w:rsidP="00EB6510">
      <w:pPr>
        <w:autoSpaceDE w:val="0"/>
        <w:autoSpaceDN w:val="0"/>
        <w:adjustRightInd w:val="0"/>
      </w:pPr>
    </w:p>
    <w:p w:rsidR="00EB6510" w:rsidRPr="007853D5" w:rsidRDefault="00EB6510" w:rsidP="00EB6510">
      <w:pPr>
        <w:autoSpaceDE w:val="0"/>
        <w:autoSpaceDN w:val="0"/>
        <w:adjustRightInd w:val="0"/>
        <w:rPr>
          <w:b/>
          <w:bCs/>
        </w:rPr>
      </w:pPr>
      <w:r w:rsidRPr="007853D5">
        <w:rPr>
          <w:b/>
          <w:bCs/>
        </w:rPr>
        <w:t xml:space="preserve">UNIT II : METHODS of SURVEYING </w:t>
      </w:r>
    </w:p>
    <w:p w:rsidR="00EB6510" w:rsidRPr="007853D5" w:rsidRDefault="00EB6510" w:rsidP="00EB6510">
      <w:pPr>
        <w:autoSpaceDE w:val="0"/>
        <w:autoSpaceDN w:val="0"/>
        <w:adjustRightInd w:val="0"/>
        <w:rPr>
          <w:rFonts w:ascii="Arial" w:hAnsi="Arial" w:cs="Arial"/>
          <w:b/>
          <w:bCs/>
        </w:rPr>
      </w:pPr>
    </w:p>
    <w:p w:rsidR="00EB6510" w:rsidRPr="007853D5" w:rsidRDefault="00EB6510" w:rsidP="00EB6510">
      <w:pPr>
        <w:autoSpaceDE w:val="0"/>
        <w:autoSpaceDN w:val="0"/>
        <w:adjustRightInd w:val="0"/>
        <w:jc w:val="both"/>
      </w:pPr>
      <w:r w:rsidRPr="007853D5">
        <w:t>Cadastral Survey Methods - Steps in survey of a Village boundaries, Instruments used for Cadastral survey &amp; Mapping - Orthogonal, Polar survey Methods - Boundary survey - Rectangulation, Calculation of area of Land Parcels, Functions of GPS / DGPS and Electronic Total Station ( ETS ), LiDAR, Terrestrial Scanners , UAV'S in Land surveying.</w:t>
      </w:r>
    </w:p>
    <w:p w:rsidR="00EB6510" w:rsidRPr="007853D5" w:rsidRDefault="00EB6510" w:rsidP="00EB6510">
      <w:pPr>
        <w:autoSpaceDE w:val="0"/>
        <w:autoSpaceDN w:val="0"/>
        <w:adjustRightInd w:val="0"/>
      </w:pPr>
    </w:p>
    <w:p w:rsidR="00EB6510" w:rsidRPr="007853D5" w:rsidRDefault="00EB6510" w:rsidP="00EB6510">
      <w:pPr>
        <w:autoSpaceDE w:val="0"/>
        <w:autoSpaceDN w:val="0"/>
        <w:adjustRightInd w:val="0"/>
        <w:rPr>
          <w:b/>
          <w:bCs/>
        </w:rPr>
      </w:pPr>
      <w:r w:rsidRPr="007853D5">
        <w:rPr>
          <w:b/>
          <w:bCs/>
        </w:rPr>
        <w:t xml:space="preserve">UNIT III : MAINTENANCE and MEASUREMENTS </w:t>
      </w:r>
    </w:p>
    <w:p w:rsidR="00EB6510" w:rsidRPr="007853D5" w:rsidRDefault="00EB6510" w:rsidP="00EB6510">
      <w:pPr>
        <w:autoSpaceDE w:val="0"/>
        <w:autoSpaceDN w:val="0"/>
        <w:adjustRightInd w:val="0"/>
        <w:rPr>
          <w:rFonts w:ascii="Arial" w:hAnsi="Arial" w:cs="Arial"/>
          <w:b/>
          <w:bCs/>
        </w:rPr>
      </w:pPr>
    </w:p>
    <w:p w:rsidR="00EB6510" w:rsidRPr="007853D5" w:rsidRDefault="00EB6510" w:rsidP="00EB6510">
      <w:pPr>
        <w:autoSpaceDE w:val="0"/>
        <w:autoSpaceDN w:val="0"/>
        <w:adjustRightInd w:val="0"/>
        <w:jc w:val="both"/>
      </w:pPr>
      <w:r w:rsidRPr="007853D5">
        <w:t xml:space="preserve">Cadastral survey maintenance – Resurveys and Relocation of parcels - Measurement of division / sub-division of Parcels , Consolidation of Parcels - Measurement of obstructed lines, Relaying of missing pillars - Survey of Urban areas - Control requirement for Urban survey, Property  Tax, , Land management-land acquisition,, land settlement and consolidation of land holdings. </w:t>
      </w:r>
    </w:p>
    <w:p w:rsidR="00EB6510" w:rsidRPr="007853D5" w:rsidRDefault="00EB6510" w:rsidP="00EB6510">
      <w:pPr>
        <w:autoSpaceDE w:val="0"/>
        <w:autoSpaceDN w:val="0"/>
        <w:adjustRightInd w:val="0"/>
      </w:pPr>
    </w:p>
    <w:p w:rsidR="00EB6510" w:rsidRPr="007853D5" w:rsidRDefault="00EB6510" w:rsidP="00EB6510">
      <w:pPr>
        <w:autoSpaceDE w:val="0"/>
        <w:autoSpaceDN w:val="0"/>
        <w:adjustRightInd w:val="0"/>
        <w:rPr>
          <w:b/>
          <w:bCs/>
        </w:rPr>
      </w:pPr>
      <w:r w:rsidRPr="007853D5">
        <w:rPr>
          <w:b/>
          <w:bCs/>
        </w:rPr>
        <w:t xml:space="preserve">UNIT IV : PHOTOGRAMMETRIC METHODS </w:t>
      </w:r>
    </w:p>
    <w:p w:rsidR="00EB6510" w:rsidRPr="007853D5" w:rsidRDefault="00EB6510" w:rsidP="00EB6510">
      <w:pPr>
        <w:autoSpaceDE w:val="0"/>
        <w:autoSpaceDN w:val="0"/>
        <w:adjustRightInd w:val="0"/>
        <w:rPr>
          <w:b/>
          <w:bCs/>
        </w:rPr>
      </w:pPr>
    </w:p>
    <w:p w:rsidR="00EB6510" w:rsidRPr="007853D5" w:rsidRDefault="00EB6510" w:rsidP="00EB6510">
      <w:pPr>
        <w:autoSpaceDE w:val="0"/>
        <w:autoSpaceDN w:val="0"/>
        <w:adjustRightInd w:val="0"/>
        <w:jc w:val="both"/>
      </w:pPr>
      <w:r w:rsidRPr="007853D5">
        <w:t xml:space="preserve">Photogrammetry for Cadastral surveying and Mapping and Updation, Data Processing procedures, Orthoimage generation and Map – Accuracies and Errors , Use of Satellite Imagery in boundary fixing, Land Assets, Quality control measures -  National / International Application scenario. </w:t>
      </w:r>
    </w:p>
    <w:p w:rsidR="00EB6510" w:rsidRPr="007853D5" w:rsidRDefault="00EB6510" w:rsidP="00EB6510">
      <w:pPr>
        <w:autoSpaceDE w:val="0"/>
        <w:autoSpaceDN w:val="0"/>
        <w:adjustRightInd w:val="0"/>
        <w:rPr>
          <w:rFonts w:ascii="Arial" w:hAnsi="Arial" w:cs="Arial"/>
        </w:rPr>
      </w:pPr>
    </w:p>
    <w:p w:rsidR="00EB6510" w:rsidRPr="007853D5" w:rsidRDefault="00EB6510" w:rsidP="00EB6510">
      <w:pPr>
        <w:autoSpaceDE w:val="0"/>
        <w:autoSpaceDN w:val="0"/>
        <w:adjustRightInd w:val="0"/>
        <w:rPr>
          <w:b/>
          <w:bCs/>
        </w:rPr>
      </w:pPr>
      <w:r w:rsidRPr="007853D5">
        <w:rPr>
          <w:b/>
          <w:bCs/>
        </w:rPr>
        <w:t xml:space="preserve">UNIT V : MAPPING PROCEDURES and LAND INFORMATION SYSTEM ( LIS ) </w:t>
      </w:r>
    </w:p>
    <w:p w:rsidR="00EB6510" w:rsidRPr="007853D5" w:rsidRDefault="00EB6510" w:rsidP="00EB6510">
      <w:pPr>
        <w:autoSpaceDE w:val="0"/>
        <w:autoSpaceDN w:val="0"/>
        <w:adjustRightInd w:val="0"/>
        <w:rPr>
          <w:rFonts w:ascii="Arial" w:hAnsi="Arial" w:cs="Arial"/>
          <w:b/>
          <w:bCs/>
        </w:rPr>
      </w:pPr>
    </w:p>
    <w:p w:rsidR="00EB6510" w:rsidRPr="007853D5" w:rsidRDefault="00EB6510" w:rsidP="00EB6510">
      <w:pPr>
        <w:autoSpaceDE w:val="0"/>
        <w:autoSpaceDN w:val="0"/>
        <w:adjustRightInd w:val="0"/>
        <w:jc w:val="both"/>
      </w:pPr>
      <w:r w:rsidRPr="007853D5">
        <w:t>Cadastral Map generation procedures – Datum, Scale and Map Projection ( Cassini, LCC, UTM ) and Co-ordinate systems / conversions for Cadastral maps, Automated cadastral maps,  Indian Grid ,Conventional / GIS symbols - Digitization and Map reproduction processes - Computerization of Cadastral Land records ( CLR ) Data, Land Register, Concepts and Creation of Land Information System ( LIS ). Integrating LIS - FMB, Revenue records, Land administration.</w:t>
      </w:r>
    </w:p>
    <w:p w:rsidR="002A2E31" w:rsidRPr="00192286" w:rsidRDefault="002A2E31" w:rsidP="002A2E31">
      <w:pPr>
        <w:pBdr>
          <w:bottom w:val="double" w:sz="6" w:space="1" w:color="auto"/>
        </w:pBdr>
        <w:jc w:val="both"/>
        <w:rPr>
          <w:color w:val="FF0000"/>
        </w:rPr>
      </w:pPr>
    </w:p>
    <w:p w:rsidR="00C33E4E" w:rsidRPr="00883DDF" w:rsidRDefault="00C33E4E" w:rsidP="00C33E4E"/>
    <w:p w:rsidR="00C33E4E" w:rsidRDefault="00C33E4E" w:rsidP="00C33E4E">
      <w:pPr>
        <w:pStyle w:val="BodyText"/>
        <w:rPr>
          <w:rFonts w:ascii="Times New Roman" w:hAnsi="Times New Roman"/>
          <w:b/>
          <w:bCs/>
          <w:szCs w:val="24"/>
        </w:rPr>
      </w:pPr>
      <w:r w:rsidRPr="00883DDF">
        <w:rPr>
          <w:rFonts w:ascii="Times New Roman" w:hAnsi="Times New Roman"/>
          <w:b/>
          <w:color w:val="000000"/>
          <w:szCs w:val="24"/>
          <w:u w:val="single"/>
        </w:rPr>
        <w:t>TEXT BOOK</w:t>
      </w:r>
      <w:r w:rsidRPr="00883DDF">
        <w:rPr>
          <w:rFonts w:ascii="Times New Roman" w:hAnsi="Times New Roman"/>
          <w:b/>
          <w:color w:val="000000"/>
          <w:szCs w:val="24"/>
        </w:rPr>
        <w:t>:</w:t>
      </w:r>
      <w:r w:rsidRPr="00883DDF">
        <w:rPr>
          <w:rFonts w:ascii="Times New Roman" w:hAnsi="Times New Roman"/>
          <w:b/>
          <w:bCs/>
          <w:szCs w:val="24"/>
        </w:rPr>
        <w:t xml:space="preserve"> </w:t>
      </w:r>
    </w:p>
    <w:p w:rsidR="00C33E4E" w:rsidRPr="0091417E" w:rsidRDefault="00C33E4E" w:rsidP="00C33E4E">
      <w:pPr>
        <w:autoSpaceDE w:val="0"/>
        <w:autoSpaceDN w:val="0"/>
        <w:adjustRightInd w:val="0"/>
        <w:rPr>
          <w:rFonts w:eastAsia="Calibri"/>
        </w:rPr>
      </w:pPr>
      <w:r w:rsidRPr="0091417E">
        <w:rPr>
          <w:rFonts w:eastAsia="Calibri"/>
        </w:rPr>
        <w:t>1. James, M. Anderson and Edward N. Mikhail, Introduction to Surveying, McGraw Hill</w:t>
      </w:r>
    </w:p>
    <w:p w:rsidR="00C33E4E" w:rsidRPr="0091417E" w:rsidRDefault="00C33E4E" w:rsidP="00C33E4E">
      <w:pPr>
        <w:autoSpaceDE w:val="0"/>
        <w:autoSpaceDN w:val="0"/>
        <w:adjustRightInd w:val="0"/>
        <w:rPr>
          <w:rFonts w:eastAsia="Calibri"/>
        </w:rPr>
      </w:pPr>
      <w:r w:rsidRPr="0091417E">
        <w:rPr>
          <w:rFonts w:eastAsia="Calibri"/>
        </w:rPr>
        <w:t>Book Co, 1985</w:t>
      </w:r>
    </w:p>
    <w:p w:rsidR="00C33E4E" w:rsidRPr="0091417E" w:rsidRDefault="00C33E4E" w:rsidP="00C33E4E">
      <w:pPr>
        <w:pStyle w:val="BodyText"/>
        <w:rPr>
          <w:rFonts w:ascii="Times New Roman" w:hAnsi="Times New Roman"/>
          <w:b/>
          <w:bCs/>
          <w:szCs w:val="24"/>
        </w:rPr>
      </w:pPr>
      <w:r w:rsidRPr="0091417E">
        <w:rPr>
          <w:rFonts w:ascii="Times New Roman" w:hAnsi="Times New Roman"/>
          <w:szCs w:val="24"/>
        </w:rPr>
        <w:t>2. Survey of India, Hand book of Topography, 1971</w:t>
      </w:r>
    </w:p>
    <w:p w:rsidR="00C33E4E" w:rsidRPr="00883DDF" w:rsidRDefault="00C33E4E" w:rsidP="00C33E4E">
      <w:pPr>
        <w:pStyle w:val="BodyText"/>
        <w:rPr>
          <w:rFonts w:ascii="Times New Roman" w:hAnsi="Times New Roman"/>
          <w:bCs/>
          <w:szCs w:val="24"/>
        </w:rPr>
      </w:pPr>
    </w:p>
    <w:p w:rsidR="00C33E4E" w:rsidRPr="00883DDF" w:rsidRDefault="00C33E4E" w:rsidP="00C33E4E">
      <w:pPr>
        <w:pStyle w:val="BodyText"/>
        <w:rPr>
          <w:rFonts w:ascii="Times New Roman" w:hAnsi="Times New Roman"/>
          <w:b/>
          <w:szCs w:val="24"/>
        </w:rPr>
      </w:pPr>
      <w:r w:rsidRPr="00883DDF">
        <w:rPr>
          <w:rFonts w:ascii="Times New Roman" w:hAnsi="Times New Roman"/>
          <w:b/>
          <w:szCs w:val="24"/>
          <w:u w:val="single"/>
        </w:rPr>
        <w:t>REFERENCES</w:t>
      </w:r>
      <w:r w:rsidRPr="00883DDF">
        <w:rPr>
          <w:rFonts w:ascii="Times New Roman" w:hAnsi="Times New Roman"/>
          <w:b/>
          <w:szCs w:val="24"/>
        </w:rPr>
        <w:t xml:space="preserve">: </w:t>
      </w:r>
    </w:p>
    <w:p w:rsidR="00C33E4E" w:rsidRPr="00883DDF" w:rsidRDefault="00C33E4E" w:rsidP="00C33E4E">
      <w:pPr>
        <w:pStyle w:val="BodyText"/>
        <w:rPr>
          <w:rFonts w:ascii="Times New Roman" w:hAnsi="Times New Roman"/>
          <w:b/>
          <w:bCs/>
          <w:szCs w:val="24"/>
        </w:rPr>
      </w:pPr>
    </w:p>
    <w:p w:rsidR="00C33E4E" w:rsidRPr="0091417E" w:rsidRDefault="00C33E4E" w:rsidP="00C33E4E">
      <w:pPr>
        <w:autoSpaceDE w:val="0"/>
        <w:autoSpaceDN w:val="0"/>
        <w:adjustRightInd w:val="0"/>
        <w:rPr>
          <w:rFonts w:eastAsia="Calibri"/>
          <w:color w:val="000000"/>
        </w:rPr>
      </w:pPr>
      <w:r w:rsidRPr="0091417E">
        <w:rPr>
          <w:rFonts w:eastAsia="Calibri"/>
          <w:color w:val="363435"/>
        </w:rPr>
        <w:t xml:space="preserve">1. </w:t>
      </w:r>
      <w:r w:rsidRPr="0091417E">
        <w:rPr>
          <w:rFonts w:eastAsia="Calibri"/>
          <w:color w:val="000000"/>
        </w:rPr>
        <w:t>Alias Abdul Rahman, Siyka Zlatanova,Volker Coors, Innovations in 3D geo information</w:t>
      </w:r>
    </w:p>
    <w:p w:rsidR="00C33E4E" w:rsidRPr="0091417E" w:rsidRDefault="00C33E4E" w:rsidP="00C33E4E">
      <w:pPr>
        <w:autoSpaceDE w:val="0"/>
        <w:autoSpaceDN w:val="0"/>
        <w:adjustRightInd w:val="0"/>
        <w:rPr>
          <w:rFonts w:eastAsia="Calibri"/>
          <w:color w:val="000000"/>
        </w:rPr>
      </w:pPr>
      <w:r w:rsidRPr="0091417E">
        <w:rPr>
          <w:rFonts w:eastAsia="Calibri"/>
          <w:color w:val="000000"/>
        </w:rPr>
        <w:lastRenderedPageBreak/>
        <w:t>systems, 2006</w:t>
      </w:r>
    </w:p>
    <w:p w:rsidR="00C33E4E" w:rsidRPr="0091417E" w:rsidRDefault="00C33E4E" w:rsidP="00C33E4E">
      <w:pPr>
        <w:autoSpaceDE w:val="0"/>
        <w:autoSpaceDN w:val="0"/>
        <w:adjustRightInd w:val="0"/>
        <w:rPr>
          <w:rFonts w:eastAsia="Calibri"/>
          <w:color w:val="000000"/>
        </w:rPr>
      </w:pPr>
      <w:r w:rsidRPr="0091417E">
        <w:rPr>
          <w:rFonts w:eastAsia="Calibri"/>
          <w:color w:val="363435"/>
        </w:rPr>
        <w:t xml:space="preserve">2. </w:t>
      </w:r>
      <w:r w:rsidRPr="0091417E">
        <w:rPr>
          <w:rFonts w:eastAsia="Calibri"/>
          <w:color w:val="000000"/>
        </w:rPr>
        <w:t>Kahmen &amp; Faig, Surveying, Walter de Gruyter, Berlin, 1993.</w:t>
      </w:r>
    </w:p>
    <w:p w:rsidR="00C33E4E" w:rsidRPr="0091417E" w:rsidRDefault="00C33E4E" w:rsidP="00C33E4E">
      <w:pPr>
        <w:spacing w:line="360" w:lineRule="auto"/>
      </w:pPr>
      <w:r w:rsidRPr="0091417E">
        <w:rPr>
          <w:rFonts w:eastAsia="Calibri"/>
          <w:color w:val="363435"/>
        </w:rPr>
        <w:t xml:space="preserve">3. </w:t>
      </w:r>
      <w:r w:rsidRPr="0091417E">
        <w:rPr>
          <w:rFonts w:eastAsia="Calibri"/>
          <w:color w:val="000000"/>
        </w:rPr>
        <w:t>Peter F. Dall, John D. MeLauglin, Land information management, Oxford Press.1988</w:t>
      </w:r>
    </w:p>
    <w:p w:rsidR="00C33E4E" w:rsidRDefault="00C33E4E">
      <w:pPr>
        <w:rPr>
          <w:b/>
          <w:bCs/>
          <w:color w:val="000000"/>
        </w:rPr>
      </w:pPr>
      <w:r>
        <w:rPr>
          <w:b/>
          <w:bCs/>
          <w:color w:val="000000"/>
        </w:rPr>
        <w:br w:type="page"/>
      </w:r>
    </w:p>
    <w:p w:rsidR="00BC3F15" w:rsidRPr="00883DDF" w:rsidRDefault="00BC3F15" w:rsidP="00883DDF">
      <w:pPr>
        <w:autoSpaceDE w:val="0"/>
        <w:autoSpaceDN w:val="0"/>
        <w:adjustRightInd w:val="0"/>
        <w:jc w:val="center"/>
        <w:rPr>
          <w:b/>
          <w:bCs/>
          <w:color w:val="000000"/>
        </w:rPr>
      </w:pPr>
      <w:r w:rsidRPr="00883DDF">
        <w:rPr>
          <w:b/>
          <w:bCs/>
          <w:color w:val="000000"/>
        </w:rPr>
        <w:lastRenderedPageBreak/>
        <w:t>GST –</w:t>
      </w:r>
      <w:r w:rsidR="00C33B91">
        <w:rPr>
          <w:b/>
          <w:bCs/>
          <w:color w:val="000000"/>
        </w:rPr>
        <w:t xml:space="preserve"> </w:t>
      </w:r>
      <w:r w:rsidR="00C33E4E">
        <w:rPr>
          <w:b/>
          <w:bCs/>
          <w:color w:val="000000"/>
        </w:rPr>
        <w:t>[ELECTIVE 3]</w:t>
      </w:r>
      <w:r w:rsidR="00C33B91">
        <w:rPr>
          <w:b/>
          <w:bCs/>
          <w:color w:val="000000"/>
        </w:rPr>
        <w:t>- DIGITAL IMAGE PROCESSING</w:t>
      </w:r>
    </w:p>
    <w:p w:rsidR="00BC3F15" w:rsidRPr="00883DDF" w:rsidRDefault="00BC3F15" w:rsidP="00BC3F15">
      <w:pPr>
        <w:autoSpaceDE w:val="0"/>
        <w:autoSpaceDN w:val="0"/>
        <w:adjustRightInd w:val="0"/>
        <w:jc w:val="both"/>
        <w:rPr>
          <w:b/>
          <w:bCs/>
        </w:rPr>
      </w:pPr>
    </w:p>
    <w:p w:rsidR="00BC3F15" w:rsidRPr="00883DDF" w:rsidRDefault="00BC3F15" w:rsidP="00BC3F15">
      <w:pPr>
        <w:autoSpaceDE w:val="0"/>
        <w:autoSpaceDN w:val="0"/>
        <w:adjustRightInd w:val="0"/>
        <w:jc w:val="both"/>
        <w:rPr>
          <w:b/>
          <w:bCs/>
        </w:rPr>
      </w:pPr>
    </w:p>
    <w:p w:rsidR="00BC3F15" w:rsidRPr="00883DDF" w:rsidRDefault="00BC3F15" w:rsidP="00BC3F15">
      <w:pPr>
        <w:autoSpaceDE w:val="0"/>
        <w:autoSpaceDN w:val="0"/>
        <w:adjustRightInd w:val="0"/>
        <w:jc w:val="both"/>
        <w:rPr>
          <w:b/>
          <w:bCs/>
        </w:rPr>
      </w:pPr>
      <w:r w:rsidRPr="00883DDF">
        <w:rPr>
          <w:b/>
          <w:bCs/>
        </w:rPr>
        <w:t xml:space="preserve">Unit </w:t>
      </w:r>
      <w:r w:rsidR="00B82841">
        <w:rPr>
          <w:b/>
          <w:bCs/>
        </w:rPr>
        <w:t xml:space="preserve">- </w:t>
      </w:r>
      <w:r w:rsidRPr="00883DDF">
        <w:rPr>
          <w:b/>
          <w:bCs/>
        </w:rPr>
        <w:t xml:space="preserve">I: </w:t>
      </w:r>
      <w:r w:rsidR="00B63E2A">
        <w:rPr>
          <w:b/>
          <w:bCs/>
        </w:rPr>
        <w:t>Sources and characteristics of remote sensing image</w:t>
      </w:r>
      <w:r w:rsidR="009F696A">
        <w:rPr>
          <w:b/>
          <w:bCs/>
        </w:rPr>
        <w:t>s</w:t>
      </w:r>
    </w:p>
    <w:p w:rsidR="00B63E2A" w:rsidRDefault="00B63E2A" w:rsidP="003A264F">
      <w:pPr>
        <w:autoSpaceDE w:val="0"/>
        <w:autoSpaceDN w:val="0"/>
        <w:adjustRightInd w:val="0"/>
        <w:spacing w:line="276" w:lineRule="auto"/>
        <w:jc w:val="both"/>
      </w:pPr>
      <w:r>
        <w:t>Characteristics of digital image data</w:t>
      </w:r>
      <w:r w:rsidR="009F696A">
        <w:t>, s</w:t>
      </w:r>
      <w:r>
        <w:t>patial data sources. Types of spatial data resolution</w:t>
      </w:r>
      <w:r w:rsidR="009F696A">
        <w:t>s</w:t>
      </w:r>
      <w:r>
        <w:t>- spatial, spectral, radiometric</w:t>
      </w:r>
      <w:r w:rsidR="009F696A">
        <w:t>,</w:t>
      </w:r>
      <w:r>
        <w:t xml:space="preserve"> temporal</w:t>
      </w:r>
      <w:r w:rsidR="009F696A">
        <w:t xml:space="preserve"> and angular</w:t>
      </w:r>
      <w:r>
        <w:t xml:space="preserve">. </w:t>
      </w:r>
      <w:r w:rsidR="00BC3F15" w:rsidRPr="00883DDF">
        <w:t xml:space="preserve">Data acquisition &amp; storage - </w:t>
      </w:r>
      <w:r>
        <w:t>d</w:t>
      </w:r>
      <w:r w:rsidR="00BC3F15" w:rsidRPr="00883DDF">
        <w:t>ata formats</w:t>
      </w:r>
      <w:r>
        <w:t xml:space="preserve">. Image processing systems- IDRISI, </w:t>
      </w:r>
      <w:r w:rsidR="009F696A">
        <w:t xml:space="preserve">ILWIS, </w:t>
      </w:r>
      <w:r>
        <w:t>ERDAS Imagine, ENVI,</w:t>
      </w:r>
      <w:r w:rsidR="009F696A">
        <w:t xml:space="preserve"> e-Cognition</w:t>
      </w:r>
      <w:r>
        <w:t xml:space="preserve"> etc...</w:t>
      </w:r>
    </w:p>
    <w:p w:rsidR="00A708D3" w:rsidRDefault="00A708D3" w:rsidP="003A264F">
      <w:pPr>
        <w:autoSpaceDE w:val="0"/>
        <w:autoSpaceDN w:val="0"/>
        <w:adjustRightInd w:val="0"/>
        <w:spacing w:line="276" w:lineRule="auto"/>
        <w:jc w:val="both"/>
      </w:pPr>
    </w:p>
    <w:p w:rsidR="00192286" w:rsidRDefault="00192286" w:rsidP="003A264F">
      <w:pPr>
        <w:autoSpaceDE w:val="0"/>
        <w:autoSpaceDN w:val="0"/>
        <w:adjustRightInd w:val="0"/>
        <w:spacing w:line="276" w:lineRule="auto"/>
        <w:jc w:val="both"/>
      </w:pPr>
      <w:r w:rsidRPr="00192286">
        <w:rPr>
          <w:b/>
          <w:bCs/>
        </w:rPr>
        <w:t>Unit - II:</w:t>
      </w:r>
      <w:r>
        <w:rPr>
          <w:b/>
          <w:bCs/>
        </w:rPr>
        <w:t xml:space="preserve"> Image</w:t>
      </w:r>
      <w:r w:rsidRPr="00192286">
        <w:rPr>
          <w:b/>
          <w:bCs/>
        </w:rPr>
        <w:t xml:space="preserve"> Preprocessing</w:t>
      </w:r>
      <w:r w:rsidRPr="00192286">
        <w:t>:</w:t>
      </w:r>
    </w:p>
    <w:p w:rsidR="00192286" w:rsidRDefault="00192286" w:rsidP="003A264F">
      <w:pPr>
        <w:autoSpaceDE w:val="0"/>
        <w:autoSpaceDN w:val="0"/>
        <w:adjustRightInd w:val="0"/>
        <w:spacing w:line="276" w:lineRule="auto"/>
        <w:jc w:val="both"/>
      </w:pPr>
      <w:r>
        <w:t>Sources of radiometric distortion-Effect of atmospheric, instrumentation errors</w:t>
      </w:r>
      <w:r w:rsidR="009F696A">
        <w:t>.</w:t>
      </w:r>
      <w:r>
        <w:t xml:space="preserve"> </w:t>
      </w:r>
      <w:r w:rsidR="009F696A">
        <w:t>C</w:t>
      </w:r>
      <w:r>
        <w:t>orrection of radiometric distortions</w:t>
      </w:r>
    </w:p>
    <w:p w:rsidR="00192286" w:rsidRDefault="00192286" w:rsidP="003A264F">
      <w:pPr>
        <w:autoSpaceDE w:val="0"/>
        <w:autoSpaceDN w:val="0"/>
        <w:adjustRightInd w:val="0"/>
        <w:spacing w:line="276" w:lineRule="auto"/>
        <w:jc w:val="both"/>
      </w:pPr>
      <w:r>
        <w:t>Sources of geometric distortions, earth rotation effects, panoramic distortions, earth curvature, scan time skew</w:t>
      </w:r>
      <w:r w:rsidR="009F696A">
        <w:t>, etc…</w:t>
      </w:r>
      <w:r>
        <w:t xml:space="preserve"> Correction of geometric distortion- use of </w:t>
      </w:r>
      <w:r w:rsidR="009F696A">
        <w:t>polynomials</w:t>
      </w:r>
      <w:r>
        <w:t xml:space="preserve"> for image corrections, mathematical modeling, image registration, ortho-rectification.</w:t>
      </w:r>
    </w:p>
    <w:p w:rsidR="00A708D3" w:rsidRPr="00192286" w:rsidRDefault="00A708D3" w:rsidP="003A264F">
      <w:pPr>
        <w:autoSpaceDE w:val="0"/>
        <w:autoSpaceDN w:val="0"/>
        <w:adjustRightInd w:val="0"/>
        <w:spacing w:line="276" w:lineRule="auto"/>
        <w:jc w:val="both"/>
      </w:pPr>
    </w:p>
    <w:p w:rsidR="003565DF" w:rsidRDefault="003565DF" w:rsidP="003565DF">
      <w:pPr>
        <w:autoSpaceDE w:val="0"/>
        <w:autoSpaceDN w:val="0"/>
        <w:adjustRightInd w:val="0"/>
        <w:spacing w:line="276" w:lineRule="auto"/>
        <w:jc w:val="both"/>
        <w:rPr>
          <w:b/>
          <w:bCs/>
        </w:rPr>
      </w:pPr>
      <w:r w:rsidRPr="00192286">
        <w:rPr>
          <w:b/>
          <w:bCs/>
        </w:rPr>
        <w:t>Unit - I</w:t>
      </w:r>
      <w:r>
        <w:rPr>
          <w:b/>
          <w:bCs/>
        </w:rPr>
        <w:t>II</w:t>
      </w:r>
      <w:r w:rsidRPr="00192286">
        <w:rPr>
          <w:b/>
          <w:bCs/>
        </w:rPr>
        <w:t>: Image Enhancements:</w:t>
      </w:r>
    </w:p>
    <w:p w:rsidR="003565DF" w:rsidRDefault="003565DF" w:rsidP="003565DF">
      <w:pPr>
        <w:autoSpaceDE w:val="0"/>
        <w:autoSpaceDN w:val="0"/>
        <w:adjustRightInd w:val="0"/>
        <w:spacing w:line="276" w:lineRule="auto"/>
        <w:jc w:val="both"/>
        <w:rPr>
          <w:bCs/>
        </w:rPr>
      </w:pPr>
      <w:r w:rsidRPr="00192286">
        <w:rPr>
          <w:bCs/>
        </w:rPr>
        <w:t xml:space="preserve">Radiometric </w:t>
      </w:r>
      <w:r>
        <w:rPr>
          <w:bCs/>
        </w:rPr>
        <w:t>e</w:t>
      </w:r>
      <w:r w:rsidRPr="00192286">
        <w:rPr>
          <w:bCs/>
        </w:rPr>
        <w:t xml:space="preserve">nhancement </w:t>
      </w:r>
      <w:r>
        <w:rPr>
          <w:bCs/>
        </w:rPr>
        <w:t>t</w:t>
      </w:r>
      <w:r w:rsidRPr="00192286">
        <w:rPr>
          <w:bCs/>
        </w:rPr>
        <w:t>echniques:</w:t>
      </w:r>
      <w:r>
        <w:rPr>
          <w:bCs/>
        </w:rPr>
        <w:t xml:space="preserve"> Contrast modification, Histogram equalization, Histogram matching, density slicing.</w:t>
      </w:r>
    </w:p>
    <w:p w:rsidR="003565DF" w:rsidRDefault="003565DF" w:rsidP="003565DF">
      <w:pPr>
        <w:autoSpaceDE w:val="0"/>
        <w:autoSpaceDN w:val="0"/>
        <w:adjustRightInd w:val="0"/>
        <w:spacing w:line="276" w:lineRule="auto"/>
        <w:jc w:val="both"/>
        <w:rPr>
          <w:bCs/>
        </w:rPr>
      </w:pPr>
      <w:r>
        <w:rPr>
          <w:bCs/>
        </w:rPr>
        <w:t>Geometric enhancement techniques: Neighbourhood operations, image smoothing, low pass filtering, edge detection &amp; enhancement, line detection.</w:t>
      </w:r>
    </w:p>
    <w:p w:rsidR="003565DF" w:rsidRDefault="003565DF" w:rsidP="003565DF">
      <w:pPr>
        <w:autoSpaceDE w:val="0"/>
        <w:autoSpaceDN w:val="0"/>
        <w:adjustRightInd w:val="0"/>
        <w:spacing w:line="276" w:lineRule="auto"/>
        <w:jc w:val="both"/>
        <w:rPr>
          <w:bCs/>
        </w:rPr>
      </w:pPr>
      <w:r>
        <w:rPr>
          <w:bCs/>
        </w:rPr>
        <w:t>Detecting geometric properties- texture, spatial correlation- semivariogram, shape detection</w:t>
      </w:r>
    </w:p>
    <w:p w:rsidR="00A708D3" w:rsidRPr="00192286" w:rsidRDefault="00A708D3" w:rsidP="003565DF">
      <w:pPr>
        <w:autoSpaceDE w:val="0"/>
        <w:autoSpaceDN w:val="0"/>
        <w:adjustRightInd w:val="0"/>
        <w:spacing w:line="276" w:lineRule="auto"/>
        <w:jc w:val="both"/>
      </w:pPr>
    </w:p>
    <w:p w:rsidR="003565DF" w:rsidRDefault="003565DF" w:rsidP="003565DF">
      <w:pPr>
        <w:autoSpaceDE w:val="0"/>
        <w:autoSpaceDN w:val="0"/>
        <w:adjustRightInd w:val="0"/>
        <w:spacing w:line="276" w:lineRule="auto"/>
        <w:jc w:val="both"/>
        <w:rPr>
          <w:b/>
          <w:bCs/>
        </w:rPr>
      </w:pPr>
      <w:r w:rsidRPr="00192286">
        <w:rPr>
          <w:b/>
          <w:bCs/>
        </w:rPr>
        <w:t>Unit - I</w:t>
      </w:r>
      <w:r>
        <w:rPr>
          <w:b/>
          <w:bCs/>
        </w:rPr>
        <w:t>V</w:t>
      </w:r>
      <w:r w:rsidRPr="00192286">
        <w:rPr>
          <w:b/>
          <w:bCs/>
        </w:rPr>
        <w:t>:</w:t>
      </w:r>
      <w:r>
        <w:rPr>
          <w:b/>
          <w:bCs/>
        </w:rPr>
        <w:t xml:space="preserve"> Image Interpretation/Analysis:</w:t>
      </w:r>
    </w:p>
    <w:p w:rsidR="003565DF" w:rsidRDefault="003565DF" w:rsidP="003565DF">
      <w:pPr>
        <w:autoSpaceDE w:val="0"/>
        <w:autoSpaceDN w:val="0"/>
        <w:adjustRightInd w:val="0"/>
        <w:spacing w:line="276" w:lineRule="auto"/>
        <w:jc w:val="both"/>
        <w:rPr>
          <w:bCs/>
        </w:rPr>
      </w:pPr>
      <w:r w:rsidRPr="00192286">
        <w:rPr>
          <w:bCs/>
        </w:rPr>
        <w:t>Introduction</w:t>
      </w:r>
      <w:r>
        <w:rPr>
          <w:bCs/>
        </w:rPr>
        <w:t xml:space="preserve"> to image interpretation, digital/ Quantitative analysis-pattern recognition-pixel vector labeling, unsupervised classification, supervised classification.</w:t>
      </w:r>
    </w:p>
    <w:p w:rsidR="00A708D3" w:rsidRPr="00192286" w:rsidRDefault="00A708D3" w:rsidP="003565DF">
      <w:pPr>
        <w:autoSpaceDE w:val="0"/>
        <w:autoSpaceDN w:val="0"/>
        <w:adjustRightInd w:val="0"/>
        <w:spacing w:line="276" w:lineRule="auto"/>
        <w:jc w:val="both"/>
      </w:pPr>
    </w:p>
    <w:p w:rsidR="003565DF" w:rsidRDefault="003565DF" w:rsidP="003565DF">
      <w:pPr>
        <w:autoSpaceDE w:val="0"/>
        <w:autoSpaceDN w:val="0"/>
        <w:adjustRightInd w:val="0"/>
        <w:spacing w:line="276" w:lineRule="auto"/>
        <w:jc w:val="both"/>
        <w:rPr>
          <w:bCs/>
        </w:rPr>
      </w:pPr>
      <w:r w:rsidRPr="003565DF">
        <w:rPr>
          <w:b/>
        </w:rPr>
        <w:t>UNIT-V:</w:t>
      </w:r>
      <w:r>
        <w:rPr>
          <w:b/>
        </w:rPr>
        <w:t xml:space="preserve"> </w:t>
      </w:r>
      <w:r w:rsidR="00A708D3" w:rsidRPr="00A708D3">
        <w:rPr>
          <w:b/>
          <w:bCs/>
        </w:rPr>
        <w:t>Accuracy Assessment:</w:t>
      </w:r>
    </w:p>
    <w:p w:rsidR="00A708D3" w:rsidRDefault="00A708D3" w:rsidP="003565DF">
      <w:pPr>
        <w:autoSpaceDE w:val="0"/>
        <w:autoSpaceDN w:val="0"/>
        <w:adjustRightInd w:val="0"/>
        <w:spacing w:line="276" w:lineRule="auto"/>
        <w:jc w:val="both"/>
        <w:rPr>
          <w:bCs/>
        </w:rPr>
      </w:pPr>
      <w:r>
        <w:rPr>
          <w:bCs/>
        </w:rPr>
        <w:t>Precision versus Accuracy,</w:t>
      </w:r>
      <w:r w:rsidRPr="00A708D3">
        <w:rPr>
          <w:bCs/>
        </w:rPr>
        <w:t xml:space="preserve"> </w:t>
      </w:r>
      <w:r>
        <w:rPr>
          <w:bCs/>
        </w:rPr>
        <w:t>types of accuracy: positional, thematic, sources of errors in thematic maps, Error matrix analysis, report of accuracy</w:t>
      </w:r>
      <w:r w:rsidR="00DD74F6">
        <w:rPr>
          <w:bCs/>
        </w:rPr>
        <w:t>.</w:t>
      </w:r>
    </w:p>
    <w:p w:rsidR="00BC3F15" w:rsidRPr="00192286" w:rsidRDefault="00BC3F15" w:rsidP="003A264F">
      <w:pPr>
        <w:autoSpaceDE w:val="0"/>
        <w:autoSpaceDN w:val="0"/>
        <w:adjustRightInd w:val="0"/>
        <w:spacing w:line="276" w:lineRule="auto"/>
        <w:jc w:val="both"/>
        <w:rPr>
          <w:color w:val="FF0000"/>
        </w:rPr>
      </w:pPr>
    </w:p>
    <w:p w:rsidR="00BC3F15" w:rsidRPr="00192286" w:rsidRDefault="00BC3F15" w:rsidP="00BC3F15">
      <w:pPr>
        <w:pBdr>
          <w:bottom w:val="double" w:sz="6" w:space="1" w:color="auto"/>
        </w:pBdr>
        <w:jc w:val="both"/>
        <w:rPr>
          <w:color w:val="FF0000"/>
        </w:rPr>
      </w:pPr>
    </w:p>
    <w:p w:rsidR="00BC3F15" w:rsidRPr="00883DDF" w:rsidRDefault="003A264F" w:rsidP="00BC3F15">
      <w:pPr>
        <w:autoSpaceDE w:val="0"/>
        <w:autoSpaceDN w:val="0"/>
        <w:adjustRightInd w:val="0"/>
        <w:jc w:val="both"/>
        <w:rPr>
          <w:b/>
          <w:bCs/>
          <w:u w:val="single"/>
        </w:rPr>
      </w:pPr>
      <w:r w:rsidRPr="00883DDF">
        <w:rPr>
          <w:b/>
          <w:bCs/>
          <w:u w:val="single"/>
        </w:rPr>
        <w:t>TEXT BOOKS:</w:t>
      </w:r>
    </w:p>
    <w:p w:rsidR="003A264F" w:rsidRPr="00883DDF" w:rsidRDefault="003A264F" w:rsidP="00BC3F15">
      <w:pPr>
        <w:autoSpaceDE w:val="0"/>
        <w:autoSpaceDN w:val="0"/>
        <w:adjustRightInd w:val="0"/>
        <w:jc w:val="both"/>
        <w:rPr>
          <w:b/>
          <w:bCs/>
          <w:u w:val="single"/>
        </w:rPr>
      </w:pPr>
    </w:p>
    <w:p w:rsidR="00BC3F15" w:rsidRPr="00883DDF" w:rsidRDefault="00BC3F15" w:rsidP="00BC3F15">
      <w:pPr>
        <w:autoSpaceDE w:val="0"/>
        <w:autoSpaceDN w:val="0"/>
        <w:adjustRightInd w:val="0"/>
        <w:jc w:val="both"/>
      </w:pPr>
      <w:r w:rsidRPr="00883DDF">
        <w:t>1. John R.Jenson, .Introductory Digital Image Processing., Prentice Hall Series, 1996.</w:t>
      </w:r>
    </w:p>
    <w:p w:rsidR="00BC3F15" w:rsidRPr="00883DDF" w:rsidRDefault="00BC3F15" w:rsidP="00BC3F15">
      <w:pPr>
        <w:autoSpaceDE w:val="0"/>
        <w:autoSpaceDN w:val="0"/>
        <w:adjustRightInd w:val="0"/>
        <w:jc w:val="both"/>
      </w:pPr>
    </w:p>
    <w:p w:rsidR="00BC3F15" w:rsidRPr="00883DDF" w:rsidRDefault="00BC3F15" w:rsidP="00BC3F15">
      <w:pPr>
        <w:autoSpaceDE w:val="0"/>
        <w:autoSpaceDN w:val="0"/>
        <w:adjustRightInd w:val="0"/>
        <w:jc w:val="both"/>
      </w:pPr>
      <w:r w:rsidRPr="00883DDF">
        <w:t>2. John A. Richards, Springer-Verlag, .Remote Sensing Digital Image Analysis. 1999.</w:t>
      </w:r>
    </w:p>
    <w:p w:rsidR="00BC3F15" w:rsidRPr="00883DDF" w:rsidRDefault="00BC3F15" w:rsidP="00BC3F15">
      <w:pPr>
        <w:autoSpaceDE w:val="0"/>
        <w:autoSpaceDN w:val="0"/>
        <w:adjustRightInd w:val="0"/>
        <w:jc w:val="both"/>
      </w:pPr>
    </w:p>
    <w:p w:rsidR="00BC3F15" w:rsidRPr="00883DDF" w:rsidRDefault="00BC3F15" w:rsidP="00BC3F15">
      <w:pPr>
        <w:autoSpaceDE w:val="0"/>
        <w:autoSpaceDN w:val="0"/>
        <w:adjustRightInd w:val="0"/>
        <w:jc w:val="both"/>
      </w:pPr>
      <w:r w:rsidRPr="00883DDF">
        <w:t xml:space="preserve">3. </w:t>
      </w:r>
      <w:r w:rsidRPr="00883DDF">
        <w:rPr>
          <w:bCs/>
        </w:rPr>
        <w:t>Lillisand T.M and R.W.Kiefer (2004) 4</w:t>
      </w:r>
      <w:r w:rsidRPr="00883DDF">
        <w:rPr>
          <w:bCs/>
          <w:vertAlign w:val="superscript"/>
        </w:rPr>
        <w:t>th</w:t>
      </w:r>
      <w:r w:rsidRPr="00883DDF">
        <w:rPr>
          <w:bCs/>
        </w:rPr>
        <w:t xml:space="preserve"> edition. Remote sensing and    image interpretation, John Wiley &amp; Sons, New York.</w:t>
      </w:r>
    </w:p>
    <w:p w:rsidR="00BC3F15" w:rsidRPr="00883DDF" w:rsidRDefault="00BC3F15" w:rsidP="00BC3F15">
      <w:pPr>
        <w:autoSpaceDE w:val="0"/>
        <w:autoSpaceDN w:val="0"/>
        <w:adjustRightInd w:val="0"/>
        <w:jc w:val="both"/>
      </w:pPr>
      <w:r w:rsidRPr="00883DDF">
        <w:t>4. Rafael C.Gonzalez, .Digital Image Processing (2nd Edition)., Prentice Hall, 2002.</w:t>
      </w:r>
    </w:p>
    <w:p w:rsidR="00BC3F15" w:rsidRPr="00883DDF" w:rsidRDefault="00BC3F15" w:rsidP="00BC3F15">
      <w:pPr>
        <w:autoSpaceDE w:val="0"/>
        <w:autoSpaceDN w:val="0"/>
        <w:adjustRightInd w:val="0"/>
        <w:jc w:val="both"/>
      </w:pPr>
    </w:p>
    <w:p w:rsidR="00BC3F15" w:rsidRDefault="00BC3F15" w:rsidP="00BC3F15">
      <w:pPr>
        <w:autoSpaceDE w:val="0"/>
        <w:autoSpaceDN w:val="0"/>
        <w:adjustRightInd w:val="0"/>
        <w:jc w:val="both"/>
      </w:pPr>
      <w:r w:rsidRPr="00883DDF">
        <w:t>5. Remote sensing models and methods for Image processing. Schowengerdt 2nd edition</w:t>
      </w:r>
      <w:r w:rsidR="00A708D3">
        <w:t>.</w:t>
      </w:r>
    </w:p>
    <w:p w:rsidR="00A708D3" w:rsidRDefault="00A708D3" w:rsidP="00BC3F15">
      <w:pPr>
        <w:autoSpaceDE w:val="0"/>
        <w:autoSpaceDN w:val="0"/>
        <w:adjustRightInd w:val="0"/>
        <w:jc w:val="both"/>
      </w:pPr>
    </w:p>
    <w:p w:rsidR="00A708D3" w:rsidRPr="00883DDF" w:rsidRDefault="00A708D3" w:rsidP="00BC3F15">
      <w:pPr>
        <w:autoSpaceDE w:val="0"/>
        <w:autoSpaceDN w:val="0"/>
        <w:adjustRightInd w:val="0"/>
        <w:jc w:val="both"/>
      </w:pPr>
      <w:r>
        <w:t xml:space="preserve">6. Gao J., 2009, Digital analysis of Remote Sensely Imagery.Mc Graw </w:t>
      </w:r>
      <w:r w:rsidR="00BD329D">
        <w:t>Hills</w:t>
      </w:r>
    </w:p>
    <w:p w:rsidR="00BC3F15" w:rsidRPr="00883DDF" w:rsidRDefault="00BC3F15" w:rsidP="00BC3F15">
      <w:pPr>
        <w:autoSpaceDE w:val="0"/>
        <w:autoSpaceDN w:val="0"/>
        <w:adjustRightInd w:val="0"/>
        <w:jc w:val="both"/>
      </w:pPr>
    </w:p>
    <w:p w:rsidR="00BC3F15" w:rsidRPr="00883DDF" w:rsidRDefault="00BD329D" w:rsidP="00BC3F15">
      <w:pPr>
        <w:autoSpaceDE w:val="0"/>
        <w:autoSpaceDN w:val="0"/>
        <w:adjustRightInd w:val="0"/>
        <w:jc w:val="both"/>
      </w:pPr>
      <w:r>
        <w:t>7</w:t>
      </w:r>
      <w:r w:rsidR="00BC3F15" w:rsidRPr="00883DDF">
        <w:t>. Remote Sensing: The Quantitative Approach, edited by Swain, P.H.and Davis, S.M. Mc Graw Hills.</w:t>
      </w:r>
    </w:p>
    <w:p w:rsidR="00BC3F15" w:rsidRDefault="00BD329D" w:rsidP="00BC3F15">
      <w:pPr>
        <w:autoSpaceDE w:val="0"/>
        <w:autoSpaceDN w:val="0"/>
        <w:adjustRightInd w:val="0"/>
        <w:jc w:val="both"/>
      </w:pPr>
      <w:r>
        <w:t>8</w:t>
      </w:r>
      <w:r w:rsidR="009F696A">
        <w:t>. Richards J.A. &amp; Xiuping, 2006. Remote Sensing Digital Image Analysis, Springer.</w:t>
      </w:r>
    </w:p>
    <w:p w:rsidR="009F696A" w:rsidRDefault="00BD329D" w:rsidP="00BC3F15">
      <w:pPr>
        <w:autoSpaceDE w:val="0"/>
        <w:autoSpaceDN w:val="0"/>
        <w:adjustRightInd w:val="0"/>
        <w:jc w:val="both"/>
      </w:pPr>
      <w:r>
        <w:t>9</w:t>
      </w:r>
      <w:r w:rsidR="009F696A">
        <w:t>. Liu and Mason, 2009. Essential Image processing and GIS for Remote sensing, Wiley-Blackwell.</w:t>
      </w:r>
    </w:p>
    <w:p w:rsidR="009F696A" w:rsidRPr="00883DDF" w:rsidRDefault="00BD329D" w:rsidP="00BC3F15">
      <w:pPr>
        <w:autoSpaceDE w:val="0"/>
        <w:autoSpaceDN w:val="0"/>
        <w:adjustRightInd w:val="0"/>
        <w:jc w:val="both"/>
      </w:pPr>
      <w:r>
        <w:t>10</w:t>
      </w:r>
      <w:r w:rsidR="009F696A">
        <w:t xml:space="preserve">. Campbell J.R., 2000. Introduction to remote </w:t>
      </w:r>
      <w:r>
        <w:t>sensing,</w:t>
      </w:r>
      <w:r w:rsidR="009F696A">
        <w:t xml:space="preserve"> Springer.</w:t>
      </w:r>
    </w:p>
    <w:p w:rsidR="00BC3F15" w:rsidRPr="00883DDF" w:rsidRDefault="00BC3F15" w:rsidP="00BC3F15">
      <w:pPr>
        <w:autoSpaceDE w:val="0"/>
        <w:autoSpaceDN w:val="0"/>
        <w:adjustRightInd w:val="0"/>
        <w:jc w:val="both"/>
      </w:pPr>
    </w:p>
    <w:p w:rsidR="00BC3F15" w:rsidRPr="00883DDF" w:rsidRDefault="003A264F" w:rsidP="003A264F">
      <w:pPr>
        <w:autoSpaceDE w:val="0"/>
        <w:autoSpaceDN w:val="0"/>
        <w:adjustRightInd w:val="0"/>
        <w:spacing w:line="360" w:lineRule="auto"/>
        <w:jc w:val="both"/>
        <w:rPr>
          <w:b/>
          <w:bCs/>
          <w:u w:val="single"/>
        </w:rPr>
      </w:pPr>
      <w:r w:rsidRPr="00883DDF">
        <w:rPr>
          <w:b/>
          <w:bCs/>
          <w:u w:val="single"/>
        </w:rPr>
        <w:t>REFERENCES :</w:t>
      </w:r>
    </w:p>
    <w:p w:rsidR="00BC3F15" w:rsidRPr="00883DDF" w:rsidRDefault="00BC3F15" w:rsidP="003A264F">
      <w:pPr>
        <w:autoSpaceDE w:val="0"/>
        <w:autoSpaceDN w:val="0"/>
        <w:adjustRightInd w:val="0"/>
        <w:spacing w:line="360" w:lineRule="auto"/>
        <w:jc w:val="both"/>
      </w:pPr>
      <w:r w:rsidRPr="00883DDF">
        <w:t>1. David L. Verbyla .Satellite Remote sensing of Natural Resource Management., Lewis</w:t>
      </w:r>
    </w:p>
    <w:p w:rsidR="00BC3F15" w:rsidRPr="00883DDF" w:rsidRDefault="00BC3F15" w:rsidP="003A264F">
      <w:pPr>
        <w:autoSpaceDE w:val="0"/>
        <w:autoSpaceDN w:val="0"/>
        <w:adjustRightInd w:val="0"/>
        <w:spacing w:line="360" w:lineRule="auto"/>
        <w:jc w:val="both"/>
      </w:pPr>
      <w:r w:rsidRPr="00883DDF">
        <w:t>publishers, Florida</w:t>
      </w:r>
    </w:p>
    <w:p w:rsidR="00BC3F15" w:rsidRPr="00883DDF" w:rsidRDefault="00BC3F15" w:rsidP="003A264F">
      <w:pPr>
        <w:spacing w:line="360" w:lineRule="auto"/>
        <w:jc w:val="both"/>
      </w:pPr>
      <w:r w:rsidRPr="00883DDF">
        <w:t>2. Anil K. Jain .Fundamentals of Digital Image Processing. Prentice Hall Publications, USA.</w:t>
      </w:r>
    </w:p>
    <w:p w:rsidR="00BC3F15" w:rsidRPr="00883DDF" w:rsidRDefault="00BC3F15" w:rsidP="003A264F">
      <w:pPr>
        <w:autoSpaceDE w:val="0"/>
        <w:autoSpaceDN w:val="0"/>
        <w:adjustRightInd w:val="0"/>
        <w:spacing w:line="360" w:lineRule="auto"/>
        <w:jc w:val="both"/>
        <w:rPr>
          <w:color w:val="000000"/>
        </w:rPr>
      </w:pPr>
      <w:r w:rsidRPr="00883DDF">
        <w:rPr>
          <w:color w:val="000000"/>
        </w:rPr>
        <w:t>3. Image Analysis, Classification and change Detection in Remote Sensing . Mortan J.Century</w:t>
      </w:r>
    </w:p>
    <w:p w:rsidR="00BC3F15" w:rsidRDefault="00BC3F15" w:rsidP="003A264F">
      <w:pPr>
        <w:spacing w:line="360" w:lineRule="auto"/>
        <w:rPr>
          <w:color w:val="000000"/>
        </w:rPr>
      </w:pPr>
      <w:r w:rsidRPr="00883DDF">
        <w:rPr>
          <w:color w:val="000000"/>
        </w:rPr>
        <w:t xml:space="preserve"> Taylor and Francis, 2007.</w:t>
      </w:r>
    </w:p>
    <w:p w:rsidR="009F696A" w:rsidRPr="00883DDF" w:rsidRDefault="009F696A" w:rsidP="003A264F">
      <w:pPr>
        <w:spacing w:line="360" w:lineRule="auto"/>
        <w:rPr>
          <w:color w:val="000000"/>
        </w:rPr>
      </w:pPr>
    </w:p>
    <w:p w:rsidR="00BC3F15" w:rsidRPr="00883DDF" w:rsidRDefault="00BC3F15" w:rsidP="003A264F">
      <w:pPr>
        <w:spacing w:line="360" w:lineRule="auto"/>
        <w:jc w:val="center"/>
        <w:rPr>
          <w:color w:val="000000"/>
        </w:rPr>
      </w:pPr>
    </w:p>
    <w:p w:rsidR="00BC3F15" w:rsidRPr="00883DDF" w:rsidRDefault="00BC3F15" w:rsidP="00BC3F15">
      <w:pPr>
        <w:jc w:val="center"/>
        <w:rPr>
          <w:color w:val="000000"/>
        </w:rPr>
      </w:pPr>
    </w:p>
    <w:p w:rsidR="00BC3F15" w:rsidRDefault="00BC3F15" w:rsidP="00BC3F15">
      <w:pPr>
        <w:jc w:val="center"/>
        <w:rPr>
          <w:color w:val="000000"/>
        </w:rPr>
      </w:pPr>
    </w:p>
    <w:p w:rsidR="00B82841" w:rsidRDefault="00B82841" w:rsidP="00BC3F15">
      <w:pPr>
        <w:jc w:val="center"/>
        <w:rPr>
          <w:color w:val="000000"/>
        </w:rPr>
      </w:pPr>
    </w:p>
    <w:p w:rsidR="00B82841" w:rsidRDefault="00B82841" w:rsidP="00BC3F15">
      <w:pPr>
        <w:jc w:val="center"/>
        <w:rPr>
          <w:color w:val="000000"/>
        </w:rPr>
      </w:pPr>
    </w:p>
    <w:p w:rsidR="00B82841" w:rsidRDefault="00B82841" w:rsidP="00BC3F15">
      <w:pPr>
        <w:jc w:val="center"/>
        <w:rPr>
          <w:color w:val="000000"/>
        </w:rPr>
      </w:pPr>
    </w:p>
    <w:p w:rsidR="00B82841" w:rsidRDefault="00B82841" w:rsidP="00BC3F15">
      <w:pPr>
        <w:jc w:val="center"/>
        <w:rPr>
          <w:color w:val="000000"/>
        </w:rPr>
      </w:pPr>
    </w:p>
    <w:p w:rsidR="00B82841" w:rsidRDefault="00B82841" w:rsidP="00BC3F15">
      <w:pPr>
        <w:jc w:val="center"/>
        <w:rPr>
          <w:color w:val="000000"/>
        </w:rPr>
      </w:pPr>
    </w:p>
    <w:p w:rsidR="00B82841" w:rsidRDefault="00B82841" w:rsidP="00BC3F15">
      <w:pPr>
        <w:jc w:val="center"/>
        <w:rPr>
          <w:color w:val="000000"/>
        </w:rPr>
      </w:pPr>
    </w:p>
    <w:p w:rsidR="00BC3F15" w:rsidRPr="00883DDF" w:rsidRDefault="00BC3F15" w:rsidP="00BC3F15">
      <w:pPr>
        <w:jc w:val="center"/>
        <w:rPr>
          <w:color w:val="000000"/>
        </w:rPr>
      </w:pPr>
    </w:p>
    <w:p w:rsidR="00BC3F15" w:rsidRPr="00883DDF" w:rsidRDefault="00BC3F15" w:rsidP="00BC3F15">
      <w:pPr>
        <w:jc w:val="center"/>
        <w:rPr>
          <w:color w:val="000000"/>
        </w:rPr>
      </w:pPr>
    </w:p>
    <w:p w:rsidR="00C33E4E" w:rsidRPr="00883DDF" w:rsidRDefault="00681384" w:rsidP="00C33E4E">
      <w:pPr>
        <w:jc w:val="center"/>
      </w:pPr>
      <w:r>
        <w:rPr>
          <w:b/>
          <w:bCs/>
        </w:rPr>
        <w:br w:type="page"/>
      </w:r>
    </w:p>
    <w:p w:rsidR="00C85204" w:rsidRPr="00DE6F39" w:rsidRDefault="007476C9" w:rsidP="00C33E4E">
      <w:pPr>
        <w:tabs>
          <w:tab w:val="left" w:pos="2205"/>
        </w:tabs>
        <w:rPr>
          <w:b/>
        </w:rPr>
      </w:pPr>
      <w:r w:rsidRPr="00883DDF">
        <w:rPr>
          <w:b/>
        </w:rPr>
        <w:lastRenderedPageBreak/>
        <w:t>GST – 1</w:t>
      </w:r>
      <w:r w:rsidRPr="00883DDF">
        <w:rPr>
          <w:b/>
          <w:bCs/>
        </w:rPr>
        <w:t xml:space="preserve">.7 – GST LAB – I </w:t>
      </w:r>
      <w:r w:rsidR="00C85204" w:rsidRPr="00DE6F39">
        <w:rPr>
          <w:b/>
          <w:bCs/>
        </w:rPr>
        <w:t>(DIGITAL IMAGE PROCESSING LABORATORY)</w:t>
      </w:r>
    </w:p>
    <w:p w:rsidR="00C85204" w:rsidRPr="00DE6F39" w:rsidRDefault="00C85204" w:rsidP="00C85204">
      <w:pPr>
        <w:jc w:val="both"/>
      </w:pPr>
    </w:p>
    <w:p w:rsidR="00C85204" w:rsidRPr="00DE6F39" w:rsidRDefault="00C85204" w:rsidP="00C85204">
      <w:pPr>
        <w:jc w:val="both"/>
        <w:rPr>
          <w:b/>
          <w:bCs/>
        </w:rPr>
      </w:pPr>
      <w:r w:rsidRPr="00DE6F39">
        <w:tab/>
      </w:r>
    </w:p>
    <w:p w:rsidR="00C85204" w:rsidRPr="00DE6F39" w:rsidRDefault="00C85204" w:rsidP="00E40634">
      <w:pPr>
        <w:numPr>
          <w:ilvl w:val="0"/>
          <w:numId w:val="5"/>
        </w:numPr>
        <w:tabs>
          <w:tab w:val="clear" w:pos="720"/>
        </w:tabs>
        <w:spacing w:line="360" w:lineRule="auto"/>
        <w:ind w:left="633" w:hanging="446"/>
        <w:jc w:val="both"/>
      </w:pPr>
      <w:r w:rsidRPr="00DE6F39">
        <w:t xml:space="preserve">Reading and Displaying Satellite </w:t>
      </w:r>
      <w:r>
        <w:t xml:space="preserve">image </w:t>
      </w:r>
      <w:r w:rsidRPr="00DE6F39">
        <w:t>Data from BIL, BSQ and BIP formats</w:t>
      </w:r>
      <w:r>
        <w:t xml:space="preserve"> &amp;</w:t>
      </w:r>
      <w:r w:rsidRPr="00CC1386">
        <w:t xml:space="preserve"> </w:t>
      </w:r>
      <w:r w:rsidRPr="00DE6F39">
        <w:t>Generation of False Color Composite (FCC)</w:t>
      </w:r>
    </w:p>
    <w:p w:rsidR="00C85204" w:rsidRPr="00DE6F39" w:rsidRDefault="00C85204" w:rsidP="00E40634">
      <w:pPr>
        <w:numPr>
          <w:ilvl w:val="0"/>
          <w:numId w:val="5"/>
        </w:numPr>
        <w:tabs>
          <w:tab w:val="clear" w:pos="720"/>
        </w:tabs>
        <w:spacing w:line="360" w:lineRule="auto"/>
        <w:ind w:left="633" w:hanging="446"/>
        <w:jc w:val="both"/>
      </w:pPr>
      <w:r>
        <w:t>Geo referencing the base map</w:t>
      </w:r>
    </w:p>
    <w:p w:rsidR="00C85204" w:rsidRPr="00DE6F39" w:rsidRDefault="00C85204" w:rsidP="00E40634">
      <w:pPr>
        <w:numPr>
          <w:ilvl w:val="0"/>
          <w:numId w:val="5"/>
        </w:numPr>
        <w:tabs>
          <w:tab w:val="clear" w:pos="720"/>
        </w:tabs>
        <w:spacing w:line="360" w:lineRule="auto"/>
        <w:ind w:left="633" w:hanging="446"/>
        <w:jc w:val="both"/>
      </w:pPr>
      <w:r w:rsidRPr="00DE6F39">
        <w:t>Geometric correction of satellite image</w:t>
      </w:r>
    </w:p>
    <w:p w:rsidR="00C85204" w:rsidRDefault="00C85204" w:rsidP="00E40634">
      <w:pPr>
        <w:numPr>
          <w:ilvl w:val="0"/>
          <w:numId w:val="5"/>
        </w:numPr>
        <w:tabs>
          <w:tab w:val="clear" w:pos="720"/>
        </w:tabs>
        <w:spacing w:line="360" w:lineRule="auto"/>
        <w:ind w:left="633" w:hanging="446"/>
        <w:jc w:val="both"/>
      </w:pPr>
      <w:r w:rsidRPr="00DE6F39">
        <w:t>Extracti</w:t>
      </w:r>
      <w:r>
        <w:t>on of</w:t>
      </w:r>
      <w:r w:rsidRPr="00DE6F39">
        <w:t xml:space="preserve"> </w:t>
      </w:r>
      <w:r>
        <w:t>a</w:t>
      </w:r>
      <w:r w:rsidRPr="00DE6F39">
        <w:t xml:space="preserve">rea </w:t>
      </w:r>
      <w:r>
        <w:t>o</w:t>
      </w:r>
      <w:r w:rsidRPr="00DE6F39">
        <w:t xml:space="preserve">f </w:t>
      </w:r>
      <w:r>
        <w:t>i</w:t>
      </w:r>
      <w:r w:rsidRPr="00DE6F39">
        <w:t xml:space="preserve">nterest </w:t>
      </w:r>
    </w:p>
    <w:p w:rsidR="00C85204" w:rsidRPr="00DE6F39" w:rsidRDefault="00C85204" w:rsidP="00E40634">
      <w:pPr>
        <w:numPr>
          <w:ilvl w:val="0"/>
          <w:numId w:val="5"/>
        </w:numPr>
        <w:tabs>
          <w:tab w:val="clear" w:pos="720"/>
        </w:tabs>
        <w:spacing w:line="360" w:lineRule="auto"/>
        <w:ind w:left="633" w:hanging="446"/>
        <w:jc w:val="both"/>
      </w:pPr>
      <w:r w:rsidRPr="00DE6F39">
        <w:t>Mosaic</w:t>
      </w:r>
      <w:r>
        <w:t xml:space="preserve"> Preparation of digital images</w:t>
      </w:r>
    </w:p>
    <w:p w:rsidR="00C85204" w:rsidRPr="00DE6F39" w:rsidRDefault="00C85204" w:rsidP="00E40634">
      <w:pPr>
        <w:numPr>
          <w:ilvl w:val="0"/>
          <w:numId w:val="5"/>
        </w:numPr>
        <w:tabs>
          <w:tab w:val="clear" w:pos="720"/>
        </w:tabs>
        <w:spacing w:line="360" w:lineRule="auto"/>
        <w:ind w:left="633" w:hanging="446"/>
        <w:jc w:val="both"/>
      </w:pPr>
      <w:r w:rsidRPr="00DE6F39">
        <w:t>Image Fusion Techniques</w:t>
      </w:r>
    </w:p>
    <w:p w:rsidR="00C85204" w:rsidRPr="00DE6F39" w:rsidRDefault="00C85204" w:rsidP="00E40634">
      <w:pPr>
        <w:numPr>
          <w:ilvl w:val="0"/>
          <w:numId w:val="5"/>
        </w:numPr>
        <w:tabs>
          <w:tab w:val="clear" w:pos="720"/>
        </w:tabs>
        <w:spacing w:line="360" w:lineRule="auto"/>
        <w:ind w:left="633" w:hanging="446"/>
        <w:jc w:val="both"/>
      </w:pPr>
      <w:r>
        <w:t>Enhancement using Band ratio</w:t>
      </w:r>
    </w:p>
    <w:p w:rsidR="00C85204" w:rsidRPr="00DE6F39" w:rsidRDefault="00C85204" w:rsidP="00E40634">
      <w:pPr>
        <w:numPr>
          <w:ilvl w:val="0"/>
          <w:numId w:val="5"/>
        </w:numPr>
        <w:tabs>
          <w:tab w:val="clear" w:pos="720"/>
        </w:tabs>
        <w:spacing w:line="360" w:lineRule="auto"/>
        <w:ind w:left="633" w:hanging="446"/>
        <w:jc w:val="both"/>
      </w:pPr>
      <w:r w:rsidRPr="00DE6F39">
        <w:t>Enhancement using different Filtering techniques</w:t>
      </w:r>
    </w:p>
    <w:p w:rsidR="00C85204" w:rsidRPr="00DE6F39" w:rsidRDefault="00C85204" w:rsidP="00E40634">
      <w:pPr>
        <w:numPr>
          <w:ilvl w:val="0"/>
          <w:numId w:val="5"/>
        </w:numPr>
        <w:tabs>
          <w:tab w:val="clear" w:pos="720"/>
        </w:tabs>
        <w:spacing w:line="360" w:lineRule="auto"/>
        <w:ind w:left="633" w:hanging="446"/>
        <w:jc w:val="both"/>
      </w:pPr>
      <w:r w:rsidRPr="00DE6F39">
        <w:t>Principal Component Analysis (PCA)</w:t>
      </w:r>
    </w:p>
    <w:p w:rsidR="00C85204" w:rsidRPr="00DE6F39" w:rsidRDefault="00C85204" w:rsidP="00E40634">
      <w:pPr>
        <w:numPr>
          <w:ilvl w:val="0"/>
          <w:numId w:val="5"/>
        </w:numPr>
        <w:tabs>
          <w:tab w:val="clear" w:pos="720"/>
        </w:tabs>
        <w:spacing w:line="360" w:lineRule="auto"/>
        <w:ind w:left="633" w:hanging="446"/>
        <w:jc w:val="both"/>
      </w:pPr>
      <w:r w:rsidRPr="00DE6F39">
        <w:t>Fourier Analysis</w:t>
      </w:r>
    </w:p>
    <w:p w:rsidR="00C85204" w:rsidRPr="00DE6F39" w:rsidRDefault="00C85204" w:rsidP="00E40634">
      <w:pPr>
        <w:numPr>
          <w:ilvl w:val="0"/>
          <w:numId w:val="5"/>
        </w:numPr>
        <w:tabs>
          <w:tab w:val="clear" w:pos="720"/>
        </w:tabs>
        <w:spacing w:line="360" w:lineRule="auto"/>
        <w:ind w:left="633" w:hanging="446"/>
        <w:jc w:val="both"/>
      </w:pPr>
      <w:r w:rsidRPr="00DE6F39">
        <w:t>Unsupervised Classification</w:t>
      </w:r>
    </w:p>
    <w:p w:rsidR="00C85204" w:rsidRPr="00DE6F39" w:rsidRDefault="00C85204" w:rsidP="00E40634">
      <w:pPr>
        <w:numPr>
          <w:ilvl w:val="0"/>
          <w:numId w:val="5"/>
        </w:numPr>
        <w:tabs>
          <w:tab w:val="clear" w:pos="720"/>
        </w:tabs>
        <w:spacing w:line="360" w:lineRule="auto"/>
        <w:ind w:left="633" w:hanging="446"/>
        <w:jc w:val="both"/>
      </w:pPr>
      <w:r w:rsidRPr="00DE6F39">
        <w:t xml:space="preserve">Supervised Classification &amp; accuracy assessments </w:t>
      </w:r>
    </w:p>
    <w:p w:rsidR="00C85204" w:rsidRDefault="00C85204" w:rsidP="00E40634">
      <w:pPr>
        <w:numPr>
          <w:ilvl w:val="0"/>
          <w:numId w:val="5"/>
        </w:numPr>
        <w:tabs>
          <w:tab w:val="clear" w:pos="720"/>
        </w:tabs>
        <w:spacing w:line="360" w:lineRule="auto"/>
        <w:ind w:left="633" w:hanging="446"/>
        <w:jc w:val="both"/>
      </w:pPr>
      <w:r w:rsidRPr="00DE6F39">
        <w:t xml:space="preserve">Change detection </w:t>
      </w:r>
    </w:p>
    <w:p w:rsidR="00C85204" w:rsidRPr="00DE6F39" w:rsidRDefault="00C85204" w:rsidP="00E40634">
      <w:pPr>
        <w:numPr>
          <w:ilvl w:val="0"/>
          <w:numId w:val="5"/>
        </w:numPr>
        <w:tabs>
          <w:tab w:val="clear" w:pos="720"/>
        </w:tabs>
        <w:spacing w:line="360" w:lineRule="auto"/>
        <w:ind w:left="633" w:hanging="446"/>
        <w:jc w:val="both"/>
      </w:pPr>
      <w:r>
        <w:t>Spatial model maker</w:t>
      </w:r>
    </w:p>
    <w:p w:rsidR="007476C9" w:rsidRPr="00883DDF" w:rsidRDefault="007476C9" w:rsidP="00C85204">
      <w:pPr>
        <w:tabs>
          <w:tab w:val="left" w:pos="1600"/>
        </w:tabs>
        <w:jc w:val="both"/>
      </w:pPr>
    </w:p>
    <w:p w:rsidR="007476C9" w:rsidRPr="00883DDF" w:rsidRDefault="007476C9" w:rsidP="007476C9">
      <w:pPr>
        <w:jc w:val="center"/>
      </w:pPr>
    </w:p>
    <w:p w:rsidR="00BC3F15" w:rsidRDefault="00BC3F15" w:rsidP="00BC3F15">
      <w:pPr>
        <w:spacing w:line="360" w:lineRule="auto"/>
        <w:jc w:val="center"/>
        <w:rPr>
          <w:b/>
        </w:rPr>
      </w:pPr>
    </w:p>
    <w:p w:rsidR="007D037D" w:rsidRPr="00883DDF" w:rsidRDefault="007D037D"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Default="00BC3F15" w:rsidP="00BC3F15">
      <w:pPr>
        <w:spacing w:line="360" w:lineRule="auto"/>
        <w:jc w:val="center"/>
        <w:rPr>
          <w:b/>
        </w:rPr>
      </w:pPr>
    </w:p>
    <w:p w:rsidR="00606707" w:rsidRPr="00883DDF" w:rsidRDefault="00606707"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C368F1">
      <w:pPr>
        <w:spacing w:line="360" w:lineRule="auto"/>
        <w:jc w:val="center"/>
        <w:rPr>
          <w:b/>
        </w:rPr>
      </w:pPr>
      <w:r w:rsidRPr="00883DDF">
        <w:rPr>
          <w:b/>
        </w:rPr>
        <w:lastRenderedPageBreak/>
        <w:t>GST -</w:t>
      </w:r>
      <w:r w:rsidR="00180524" w:rsidRPr="00883DDF">
        <w:rPr>
          <w:b/>
        </w:rPr>
        <w:t>2.1 -</w:t>
      </w:r>
      <w:r w:rsidR="00591DDB" w:rsidRPr="00883DDF">
        <w:rPr>
          <w:b/>
        </w:rPr>
        <w:t xml:space="preserve"> </w:t>
      </w:r>
      <w:r w:rsidRPr="00883DDF">
        <w:rPr>
          <w:b/>
        </w:rPr>
        <w:t>DIGITAL PHOTOGRAMMETRY</w:t>
      </w:r>
    </w:p>
    <w:p w:rsidR="008413E8" w:rsidRPr="00883DDF" w:rsidRDefault="008413E8" w:rsidP="008413E8">
      <w:pPr>
        <w:pStyle w:val="ListParagraph"/>
        <w:rPr>
          <w:b/>
        </w:rPr>
      </w:pPr>
    </w:p>
    <w:p w:rsidR="00BC3F15" w:rsidRPr="00883DDF" w:rsidRDefault="00BC3F15" w:rsidP="00BC3F15">
      <w:pPr>
        <w:tabs>
          <w:tab w:val="left" w:pos="5040"/>
        </w:tabs>
        <w:jc w:val="center"/>
        <w:rPr>
          <w:b/>
        </w:rPr>
      </w:pPr>
    </w:p>
    <w:p w:rsidR="00BC3F15" w:rsidRPr="00883DDF" w:rsidRDefault="00B32468" w:rsidP="00BC3F15">
      <w:pPr>
        <w:pStyle w:val="Heading1"/>
        <w:rPr>
          <w:bCs w:val="0"/>
        </w:rPr>
      </w:pPr>
      <w:r w:rsidRPr="00883DDF">
        <w:rPr>
          <w:bCs w:val="0"/>
        </w:rPr>
        <w:t>Unit</w:t>
      </w:r>
      <w:r w:rsidR="00BC3F15" w:rsidRPr="00883DDF">
        <w:rPr>
          <w:bCs w:val="0"/>
        </w:rPr>
        <w:t xml:space="preserve"> I: </w:t>
      </w:r>
      <w:r w:rsidRPr="00883DDF">
        <w:rPr>
          <w:bCs w:val="0"/>
        </w:rPr>
        <w:t>Introduction &amp; Digita</w:t>
      </w:r>
      <w:r>
        <w:rPr>
          <w:bCs w:val="0"/>
        </w:rPr>
        <w:t>l Photogrammetric Work Stations</w:t>
      </w:r>
      <w:r w:rsidRPr="00883DDF">
        <w:rPr>
          <w:bCs w:val="0"/>
        </w:rPr>
        <w:t xml:space="preserve"> </w:t>
      </w:r>
    </w:p>
    <w:p w:rsidR="00BC3F15" w:rsidRPr="00883DDF" w:rsidRDefault="00BC3F15" w:rsidP="00B32468">
      <w:pPr>
        <w:pStyle w:val="Heading1"/>
        <w:spacing w:line="276" w:lineRule="auto"/>
      </w:pPr>
      <w:r w:rsidRPr="00883DDF">
        <w:rPr>
          <w:b w:val="0"/>
          <w:bCs w:val="0"/>
        </w:rPr>
        <w:t xml:space="preserve">Definition of Digital Photogrammetry &amp; Its Development, Comparison between Three Phases of Photogrammetry (Analogue, Analytical and Digital) Advantages of Digital Photogrammetry, </w:t>
      </w:r>
      <w:r w:rsidRPr="00883DDF">
        <w:t xml:space="preserve"> </w:t>
      </w:r>
    </w:p>
    <w:p w:rsidR="00BC3F15" w:rsidRPr="00883DDF" w:rsidRDefault="00BC3F15" w:rsidP="008413E8">
      <w:pPr>
        <w:pStyle w:val="Heading1"/>
        <w:spacing w:line="276" w:lineRule="auto"/>
        <w:rPr>
          <w:b w:val="0"/>
          <w:bCs w:val="0"/>
        </w:rPr>
      </w:pPr>
      <w:r w:rsidRPr="00883DDF">
        <w:rPr>
          <w:b w:val="0"/>
          <w:bCs w:val="0"/>
        </w:rPr>
        <w:t xml:space="preserve">Hardware &amp; Software Components of DPWS, Various Inputs for Digital Photogrammetry: Control Point selection, Scanned Photo, Digital Photographs, Remote Sensing Imagery    </w:t>
      </w:r>
    </w:p>
    <w:p w:rsidR="00BC3F15" w:rsidRPr="00883DDF" w:rsidRDefault="00BC3F15" w:rsidP="008413E8">
      <w:pPr>
        <w:pStyle w:val="Heading1"/>
        <w:spacing w:line="276" w:lineRule="auto"/>
        <w:rPr>
          <w:b w:val="0"/>
          <w:bCs w:val="0"/>
          <w:caps/>
        </w:rPr>
      </w:pPr>
      <w:r w:rsidRPr="00883DDF">
        <w:rPr>
          <w:b w:val="0"/>
          <w:bCs w:val="0"/>
        </w:rPr>
        <w:t>Photogrammetric Scanners: Principle of Image Scanning, Configuration of Scanners, Method of Scanning, File Format and Size.</w:t>
      </w:r>
    </w:p>
    <w:p w:rsidR="00BC3F15" w:rsidRPr="00883DDF" w:rsidRDefault="00BC3F15" w:rsidP="00BC3F15">
      <w:pPr>
        <w:jc w:val="both"/>
      </w:pPr>
    </w:p>
    <w:p w:rsidR="00BC3F15" w:rsidRPr="00883DDF" w:rsidRDefault="00B32468" w:rsidP="00BC3F15">
      <w:pPr>
        <w:pStyle w:val="Heading1"/>
        <w:rPr>
          <w:bCs w:val="0"/>
        </w:rPr>
      </w:pPr>
      <w:r w:rsidRPr="00883DDF">
        <w:rPr>
          <w:bCs w:val="0"/>
        </w:rPr>
        <w:t>Unit</w:t>
      </w:r>
      <w:r w:rsidR="00BC3F15" w:rsidRPr="00883DDF">
        <w:rPr>
          <w:bCs w:val="0"/>
        </w:rPr>
        <w:t xml:space="preserve"> II: </w:t>
      </w:r>
      <w:r w:rsidRPr="00883DDF">
        <w:rPr>
          <w:bCs w:val="0"/>
        </w:rPr>
        <w:t>Image M</w:t>
      </w:r>
      <w:r>
        <w:rPr>
          <w:bCs w:val="0"/>
        </w:rPr>
        <w:t>easurements &amp; Their Refinement</w:t>
      </w:r>
    </w:p>
    <w:p w:rsidR="00BC3F15" w:rsidRPr="00883DDF" w:rsidRDefault="00BC3F15" w:rsidP="008413E8">
      <w:pPr>
        <w:pStyle w:val="Heading1"/>
        <w:spacing w:line="276" w:lineRule="auto"/>
        <w:rPr>
          <w:b w:val="0"/>
          <w:bCs w:val="0"/>
        </w:rPr>
      </w:pPr>
      <w:r w:rsidRPr="00883DDF">
        <w:rPr>
          <w:b w:val="0"/>
          <w:bCs w:val="0"/>
        </w:rPr>
        <w:t xml:space="preserve">Introduction to Coordinate Systems And Image Measurements, Simple Scales for Photographic measurements, Measuring Photo Coordinates with Simple Scales, Trilaterative method of Photo Coordinate Measurement, Measurement of Photo Coordinates with Tablet Digitizers, Mono Comparator measurement of Photo Coordinates. </w:t>
      </w:r>
    </w:p>
    <w:p w:rsidR="00BC3F15" w:rsidRPr="00883DDF" w:rsidRDefault="00BC3F15" w:rsidP="008413E8">
      <w:pPr>
        <w:spacing w:line="276" w:lineRule="auto"/>
        <w:jc w:val="both"/>
      </w:pPr>
    </w:p>
    <w:p w:rsidR="00BC3F15" w:rsidRPr="00883DDF" w:rsidRDefault="00BC3F15" w:rsidP="008413E8">
      <w:pPr>
        <w:spacing w:line="276" w:lineRule="auto"/>
        <w:jc w:val="both"/>
        <w:rPr>
          <w:caps/>
        </w:rPr>
      </w:pPr>
      <w:r w:rsidRPr="00883DDF">
        <w:t xml:space="preserve"> Refinement of Measured Image Coordinates: Distortions of Photographic Films and Paper, Shrinkage Correction, Lens Distortions Corrections, Atmospheric Refraction Correction, Earth Curvature Correction, Reduction of Coordinates to an Origin at the Principal Point.</w:t>
      </w:r>
    </w:p>
    <w:p w:rsidR="00BC3F15" w:rsidRPr="00883DDF" w:rsidRDefault="00BC3F15" w:rsidP="00BC3F15">
      <w:pPr>
        <w:pStyle w:val="Heading1"/>
        <w:rPr>
          <w:b w:val="0"/>
          <w:bCs w:val="0"/>
        </w:rPr>
      </w:pPr>
    </w:p>
    <w:p w:rsidR="00BC3F15" w:rsidRPr="00883DDF" w:rsidRDefault="00B32468" w:rsidP="00BC3F15">
      <w:pPr>
        <w:pStyle w:val="Heading1"/>
        <w:rPr>
          <w:bCs w:val="0"/>
        </w:rPr>
      </w:pPr>
      <w:r w:rsidRPr="00883DDF">
        <w:rPr>
          <w:bCs w:val="0"/>
        </w:rPr>
        <w:t>Unit</w:t>
      </w:r>
      <w:r w:rsidR="00BC3F15" w:rsidRPr="00883DDF">
        <w:rPr>
          <w:bCs w:val="0"/>
        </w:rPr>
        <w:t xml:space="preserve"> </w:t>
      </w:r>
      <w:r w:rsidR="00180524" w:rsidRPr="00883DDF">
        <w:rPr>
          <w:bCs w:val="0"/>
        </w:rPr>
        <w:t>III:</w:t>
      </w:r>
      <w:r w:rsidR="00BC3F15" w:rsidRPr="00883DDF">
        <w:rPr>
          <w:bCs w:val="0"/>
        </w:rPr>
        <w:t xml:space="preserve"> </w:t>
      </w:r>
      <w:r>
        <w:rPr>
          <w:bCs w:val="0"/>
        </w:rPr>
        <w:t>Orientation Procedures i</w:t>
      </w:r>
      <w:r w:rsidRPr="00883DDF">
        <w:rPr>
          <w:bCs w:val="0"/>
        </w:rPr>
        <w:t>n Di</w:t>
      </w:r>
      <w:r>
        <w:rPr>
          <w:bCs w:val="0"/>
        </w:rPr>
        <w:t>gital Photogrammetry</w:t>
      </w:r>
    </w:p>
    <w:p w:rsidR="00BC3F15" w:rsidRPr="00883DDF" w:rsidRDefault="00BC3F15" w:rsidP="008413E8">
      <w:r w:rsidRPr="00883DDF">
        <w:t xml:space="preserve"> Inner orientation (IO), Mathematical transformations, Epipolar geometry, Exterior Orientation (EO), Auto Tie Point Generation, Digital Image Matching Process: Area Based, Feature and Relation Based, </w:t>
      </w:r>
      <w:r w:rsidR="00B32468" w:rsidRPr="00883DDF">
        <w:t>Co linearity</w:t>
      </w:r>
      <w:r w:rsidRPr="00883DDF">
        <w:t xml:space="preserve"> Condition</w:t>
      </w:r>
    </w:p>
    <w:p w:rsidR="00BC3F15" w:rsidRPr="00883DDF" w:rsidRDefault="00BC3F15" w:rsidP="008413E8">
      <w:pPr>
        <w:spacing w:line="276" w:lineRule="auto"/>
      </w:pPr>
    </w:p>
    <w:p w:rsidR="00BC3F15" w:rsidRPr="00883DDF" w:rsidRDefault="00BC3F15" w:rsidP="008413E8">
      <w:pPr>
        <w:spacing w:line="276" w:lineRule="auto"/>
      </w:pPr>
      <w:r w:rsidRPr="00883DDF">
        <w:t xml:space="preserve">Space Resection Method, Space Intersection, Aerial Triangulation and Bundle Block Adjustment, Use Of GPS And IMU in Digital Photogrammetry </w:t>
      </w:r>
    </w:p>
    <w:p w:rsidR="00BC3F15" w:rsidRPr="00883DDF" w:rsidRDefault="00BC3F15" w:rsidP="008413E8">
      <w:pPr>
        <w:spacing w:line="276" w:lineRule="auto"/>
        <w:rPr>
          <w:b/>
        </w:rPr>
      </w:pPr>
    </w:p>
    <w:p w:rsidR="00BC3F15" w:rsidRPr="00883DDF" w:rsidRDefault="00B32468" w:rsidP="00BC3F15">
      <w:pPr>
        <w:rPr>
          <w:b/>
        </w:rPr>
      </w:pPr>
      <w:r w:rsidRPr="00B32468">
        <w:rPr>
          <w:b/>
          <w:bCs/>
        </w:rPr>
        <w:t>Unit</w:t>
      </w:r>
      <w:r w:rsidR="00BC3F15" w:rsidRPr="00883DDF">
        <w:rPr>
          <w:b/>
        </w:rPr>
        <w:t xml:space="preserve"> IV:  </w:t>
      </w:r>
      <w:r>
        <w:rPr>
          <w:b/>
        </w:rPr>
        <w:t>3D</w:t>
      </w:r>
      <w:r w:rsidRPr="00883DDF">
        <w:rPr>
          <w:b/>
        </w:rPr>
        <w:t xml:space="preserve"> Vis</w:t>
      </w:r>
      <w:r>
        <w:rPr>
          <w:b/>
        </w:rPr>
        <w:t>ualization &amp; Stereo-Compilation</w:t>
      </w:r>
    </w:p>
    <w:p w:rsidR="00BC3F15" w:rsidRPr="00883DDF" w:rsidRDefault="00BC3F15" w:rsidP="008413E8">
      <w:pPr>
        <w:spacing w:line="276" w:lineRule="auto"/>
        <w:rPr>
          <w:caps/>
        </w:rPr>
      </w:pPr>
      <w:r w:rsidRPr="00883DDF">
        <w:t>Principle and Method of 3d Visualization: Anaglyph Polarized and Hybrid Techniques, Feature Extraction, Feature Coding, Data Model and Feature Class.</w:t>
      </w:r>
      <w:r w:rsidRPr="00883DDF">
        <w:rPr>
          <w:caps/>
        </w:rPr>
        <w:t xml:space="preserve"> </w:t>
      </w:r>
    </w:p>
    <w:p w:rsidR="00BC3F15" w:rsidRPr="00883DDF" w:rsidRDefault="00BC3F15" w:rsidP="008413E8">
      <w:pPr>
        <w:spacing w:line="276" w:lineRule="auto"/>
        <w:rPr>
          <w:caps/>
        </w:rPr>
      </w:pPr>
    </w:p>
    <w:p w:rsidR="00BC3F15" w:rsidRPr="00883DDF" w:rsidRDefault="00BC3F15" w:rsidP="008413E8">
      <w:pPr>
        <w:spacing w:line="276" w:lineRule="auto"/>
      </w:pPr>
      <w:r w:rsidRPr="00883DDF">
        <w:t>Definition DEM, DTM, DSM, Various Inputs to DEM/DTM, DTM Specification And Accuracy, Application of DTM, Various Interpolation Techniques: Grid, TIN, Break Lines, Mass Points, Digital Orthophoto Generation (Pre-processing, Main processing, Post processing) and its uses.</w:t>
      </w:r>
    </w:p>
    <w:p w:rsidR="00BC3F15" w:rsidRPr="00883DDF" w:rsidRDefault="00BC3F15" w:rsidP="008413E8">
      <w:pPr>
        <w:spacing w:line="276" w:lineRule="auto"/>
      </w:pPr>
    </w:p>
    <w:p w:rsidR="00BC3F15" w:rsidRPr="00883DDF" w:rsidRDefault="00B32468" w:rsidP="00BC3F15">
      <w:pPr>
        <w:rPr>
          <w:b/>
        </w:rPr>
      </w:pPr>
      <w:r w:rsidRPr="00B32468">
        <w:rPr>
          <w:b/>
          <w:bCs/>
        </w:rPr>
        <w:t>Unit</w:t>
      </w:r>
      <w:r w:rsidR="00180524">
        <w:rPr>
          <w:b/>
        </w:rPr>
        <w:t xml:space="preserve"> </w:t>
      </w:r>
      <w:r w:rsidR="00180524" w:rsidRPr="00883DDF">
        <w:rPr>
          <w:b/>
        </w:rPr>
        <w:t>V:</w:t>
      </w:r>
      <w:r w:rsidR="00BC3F15" w:rsidRPr="00883DDF">
        <w:rPr>
          <w:b/>
        </w:rPr>
        <w:t xml:space="preserve"> </w:t>
      </w:r>
      <w:r w:rsidR="00035E8B" w:rsidRPr="00883DDF">
        <w:rPr>
          <w:b/>
        </w:rPr>
        <w:t>Air Borne</w:t>
      </w:r>
      <w:r w:rsidR="00035E8B">
        <w:rPr>
          <w:b/>
        </w:rPr>
        <w:t xml:space="preserve"> Laser Terrain Mapping (LIDAR)</w:t>
      </w:r>
    </w:p>
    <w:p w:rsidR="008413E8" w:rsidRPr="00883DDF" w:rsidRDefault="00BC3F15" w:rsidP="008413E8">
      <w:pPr>
        <w:spacing w:line="276" w:lineRule="auto"/>
      </w:pPr>
      <w:r w:rsidRPr="00883DDF">
        <w:t xml:space="preserve">Introduction to Laser Ranging, Principle of LiDAR, System Components, Range Measurements, LiDAR Error Sources, Accuracy, Applications &amp; Advantages of ALTM. </w:t>
      </w:r>
    </w:p>
    <w:p w:rsidR="00BC3F15" w:rsidRPr="00883DDF" w:rsidRDefault="008413E8" w:rsidP="008413E8">
      <w:pPr>
        <w:spacing w:line="276" w:lineRule="auto"/>
      </w:pPr>
      <w:r w:rsidRPr="00883DDF">
        <w:t>=====================================================================</w:t>
      </w:r>
      <w:r w:rsidR="00BC3F15" w:rsidRPr="00883DDF">
        <w:t xml:space="preserve"> </w:t>
      </w:r>
    </w:p>
    <w:p w:rsidR="00043D6E" w:rsidRPr="00883DDF" w:rsidRDefault="00043D6E" w:rsidP="008413E8">
      <w:pPr>
        <w:spacing w:line="276" w:lineRule="auto"/>
        <w:rPr>
          <w:bCs/>
        </w:rPr>
      </w:pPr>
    </w:p>
    <w:p w:rsidR="00BC3F15" w:rsidRPr="00883DDF" w:rsidRDefault="008413E8" w:rsidP="008413E8">
      <w:pPr>
        <w:pStyle w:val="Heading1"/>
        <w:spacing w:line="276" w:lineRule="auto"/>
        <w:rPr>
          <w:bCs w:val="0"/>
          <w:u w:val="single"/>
        </w:rPr>
      </w:pPr>
      <w:r w:rsidRPr="00883DDF">
        <w:rPr>
          <w:bCs w:val="0"/>
          <w:u w:val="single"/>
        </w:rPr>
        <w:lastRenderedPageBreak/>
        <w:t xml:space="preserve">TEXT BOOKS: </w:t>
      </w:r>
    </w:p>
    <w:p w:rsidR="00BC3F15" w:rsidRPr="00883DDF" w:rsidRDefault="00BC3F15" w:rsidP="008413E8">
      <w:pPr>
        <w:pStyle w:val="Heading1"/>
        <w:spacing w:line="276" w:lineRule="auto"/>
        <w:rPr>
          <w:bCs w:val="0"/>
        </w:rPr>
      </w:pPr>
    </w:p>
    <w:p w:rsidR="00BC3F15" w:rsidRPr="00883DDF" w:rsidRDefault="00BC3F15" w:rsidP="00E40634">
      <w:pPr>
        <w:pStyle w:val="Heading1"/>
        <w:numPr>
          <w:ilvl w:val="0"/>
          <w:numId w:val="15"/>
        </w:numPr>
        <w:autoSpaceDE/>
        <w:autoSpaceDN/>
        <w:adjustRightInd/>
        <w:spacing w:line="276" w:lineRule="auto"/>
        <w:rPr>
          <w:b w:val="0"/>
          <w:bCs w:val="0"/>
        </w:rPr>
      </w:pPr>
      <w:r w:rsidRPr="00883DDF">
        <w:rPr>
          <w:b w:val="0"/>
          <w:bCs w:val="0"/>
        </w:rPr>
        <w:t>Elements of Photogrammetry with application in GIS     (3rd edition)- Paul R. Wolf &amp; bon A. Dewitt, McGraw Hill</w:t>
      </w:r>
    </w:p>
    <w:p w:rsidR="00BC3F15" w:rsidRPr="00883DDF" w:rsidRDefault="00BC3F15" w:rsidP="00E40634">
      <w:pPr>
        <w:pStyle w:val="Heading1"/>
        <w:numPr>
          <w:ilvl w:val="0"/>
          <w:numId w:val="15"/>
        </w:numPr>
        <w:autoSpaceDE/>
        <w:autoSpaceDN/>
        <w:adjustRightInd/>
        <w:spacing w:line="276" w:lineRule="auto"/>
        <w:rPr>
          <w:b w:val="0"/>
          <w:bCs w:val="0"/>
        </w:rPr>
      </w:pPr>
      <w:r w:rsidRPr="00883DDF">
        <w:rPr>
          <w:b w:val="0"/>
          <w:bCs w:val="0"/>
        </w:rPr>
        <w:t xml:space="preserve">Digital Photogrammetry by Karl Krauss </w:t>
      </w:r>
    </w:p>
    <w:p w:rsidR="00BC3F15" w:rsidRPr="00883DDF" w:rsidRDefault="00BC3F15" w:rsidP="008413E8">
      <w:pPr>
        <w:spacing w:line="276" w:lineRule="auto"/>
      </w:pPr>
    </w:p>
    <w:p w:rsidR="008413E8" w:rsidRPr="00883DDF" w:rsidRDefault="00BC3F15" w:rsidP="008413E8">
      <w:pPr>
        <w:shd w:val="clear" w:color="auto" w:fill="FFFFFF"/>
        <w:spacing w:line="276" w:lineRule="auto"/>
      </w:pPr>
      <w:r w:rsidRPr="00883DDF">
        <w:t xml:space="preserve">      3.   Introduction to Modern Photogrammetry (Paperback)by </w:t>
      </w:r>
      <w:hyperlink r:id="rId10" w:history="1">
        <w:r w:rsidRPr="00883DDF">
          <w:t>Edward M.   Mikhail</w:t>
        </w:r>
      </w:hyperlink>
      <w:r w:rsidRPr="00883DDF">
        <w:t>, </w:t>
      </w:r>
      <w:r w:rsidR="00F44264" w:rsidRPr="00883DDF">
        <w:fldChar w:fldCharType="begin"/>
      </w:r>
      <w:r w:rsidRPr="00883DDF">
        <w:instrText xml:space="preserve"> HYPERLINK "http://www.amazon.com/s/ref=rdr_ext_aut?_encoding=UTF8&amp;index=books&amp;field-author=James%20S.%20Bethel" </w:instrText>
      </w:r>
      <w:r w:rsidR="00F44264" w:rsidRPr="00883DDF">
        <w:fldChar w:fldCharType="separate"/>
      </w:r>
      <w:r w:rsidRPr="00883DDF">
        <w:t xml:space="preserve">James S. </w:t>
      </w:r>
      <w:r w:rsidR="008413E8" w:rsidRPr="00883DDF">
        <w:t xml:space="preserve"> </w:t>
      </w:r>
    </w:p>
    <w:p w:rsidR="00BC3F15" w:rsidRPr="00883DDF" w:rsidRDefault="008413E8" w:rsidP="008413E8">
      <w:pPr>
        <w:shd w:val="clear" w:color="auto" w:fill="FFFFFF"/>
        <w:spacing w:line="276" w:lineRule="auto"/>
        <w:rPr>
          <w:color w:val="000000"/>
        </w:rPr>
      </w:pPr>
      <w:r w:rsidRPr="00883DDF">
        <w:t xml:space="preserve">             </w:t>
      </w:r>
      <w:r w:rsidR="00BC3F15" w:rsidRPr="00883DDF">
        <w:t>Bethel</w:t>
      </w:r>
      <w:r w:rsidR="00F44264" w:rsidRPr="00883DDF">
        <w:fldChar w:fldCharType="end"/>
      </w:r>
    </w:p>
    <w:p w:rsidR="00BC3F15" w:rsidRPr="00883DDF" w:rsidRDefault="00BC3F15" w:rsidP="008413E8">
      <w:pPr>
        <w:pStyle w:val="Heading1"/>
        <w:spacing w:line="276" w:lineRule="auto"/>
        <w:rPr>
          <w:b w:val="0"/>
          <w:bCs w:val="0"/>
        </w:rPr>
      </w:pPr>
    </w:p>
    <w:p w:rsidR="00BC3F15" w:rsidRPr="00883DDF" w:rsidRDefault="0032347D" w:rsidP="008413E8">
      <w:pPr>
        <w:pStyle w:val="Heading1"/>
        <w:spacing w:line="276" w:lineRule="auto"/>
        <w:rPr>
          <w:bCs w:val="0"/>
          <w:u w:val="single"/>
        </w:rPr>
      </w:pPr>
      <w:r w:rsidRPr="00883DDF">
        <w:rPr>
          <w:bCs w:val="0"/>
          <w:u w:val="single"/>
        </w:rPr>
        <w:t>REFERENCE</w:t>
      </w:r>
      <w:r w:rsidR="008413E8" w:rsidRPr="00883DDF">
        <w:rPr>
          <w:bCs w:val="0"/>
          <w:u w:val="single"/>
        </w:rPr>
        <w:t>S:</w:t>
      </w:r>
    </w:p>
    <w:p w:rsidR="00BC3F15" w:rsidRPr="00883DDF" w:rsidRDefault="00BC3F15" w:rsidP="008413E8">
      <w:pPr>
        <w:spacing w:line="276" w:lineRule="auto"/>
        <w:rPr>
          <w:b/>
        </w:rPr>
      </w:pPr>
    </w:p>
    <w:p w:rsidR="00BC3F15" w:rsidRPr="00883DDF" w:rsidRDefault="00BC3F15" w:rsidP="00E40634">
      <w:pPr>
        <w:pStyle w:val="Heading1"/>
        <w:numPr>
          <w:ilvl w:val="0"/>
          <w:numId w:val="16"/>
        </w:numPr>
        <w:autoSpaceDE/>
        <w:autoSpaceDN/>
        <w:adjustRightInd/>
        <w:spacing w:line="276" w:lineRule="auto"/>
        <w:ind w:left="720"/>
        <w:rPr>
          <w:b w:val="0"/>
          <w:bCs w:val="0"/>
        </w:rPr>
      </w:pPr>
      <w:r w:rsidRPr="00883DDF">
        <w:rPr>
          <w:b w:val="0"/>
          <w:bCs w:val="0"/>
        </w:rPr>
        <w:t>Manual of Photogrammetry – American society of Photogrammetry &amp; R.S by Albert.D</w:t>
      </w:r>
    </w:p>
    <w:p w:rsidR="00BC3F15" w:rsidRPr="00883DDF" w:rsidRDefault="00BC3F15" w:rsidP="00035E8B">
      <w:pPr>
        <w:spacing w:line="276" w:lineRule="auto"/>
        <w:ind w:left="720"/>
      </w:pPr>
      <w:r w:rsidRPr="00883DDF">
        <w:t xml:space="preserve">Photogrammetry by Francis H. Moffitt, Edward M. Mikhail.         </w:t>
      </w:r>
    </w:p>
    <w:p w:rsidR="00BC3F15" w:rsidRPr="00883DDF" w:rsidRDefault="00BC3F15" w:rsidP="00E40634">
      <w:pPr>
        <w:pStyle w:val="Heading1"/>
        <w:numPr>
          <w:ilvl w:val="0"/>
          <w:numId w:val="16"/>
        </w:numPr>
        <w:autoSpaceDE/>
        <w:autoSpaceDN/>
        <w:adjustRightInd/>
        <w:spacing w:line="276" w:lineRule="auto"/>
        <w:ind w:left="720"/>
        <w:rPr>
          <w:b w:val="0"/>
          <w:bCs w:val="0"/>
        </w:rPr>
      </w:pPr>
      <w:r w:rsidRPr="00883DDF">
        <w:rPr>
          <w:b w:val="0"/>
          <w:bCs w:val="0"/>
        </w:rPr>
        <w:t>Modern Photogrammetry – Deward M. Midhail.</w:t>
      </w:r>
    </w:p>
    <w:p w:rsidR="00BC3F15" w:rsidRPr="00883DDF" w:rsidRDefault="00BC3F15" w:rsidP="00E40634">
      <w:pPr>
        <w:pStyle w:val="Heading1"/>
        <w:numPr>
          <w:ilvl w:val="0"/>
          <w:numId w:val="16"/>
        </w:numPr>
        <w:autoSpaceDE/>
        <w:autoSpaceDN/>
        <w:adjustRightInd/>
        <w:spacing w:line="276" w:lineRule="auto"/>
        <w:ind w:left="720"/>
        <w:rPr>
          <w:b w:val="0"/>
          <w:bCs w:val="0"/>
        </w:rPr>
      </w:pPr>
      <w:r w:rsidRPr="00883DDF">
        <w:rPr>
          <w:b w:val="0"/>
          <w:bCs w:val="0"/>
        </w:rPr>
        <w:t>Photogrammetry Vol-I by – Drauss J, Springler- Verlag publication.</w:t>
      </w:r>
    </w:p>
    <w:p w:rsidR="00BC3F15" w:rsidRPr="00883DDF" w:rsidRDefault="00BC3F15" w:rsidP="00E40634">
      <w:pPr>
        <w:pStyle w:val="Heading1"/>
        <w:numPr>
          <w:ilvl w:val="0"/>
          <w:numId w:val="16"/>
        </w:numPr>
        <w:autoSpaceDE/>
        <w:autoSpaceDN/>
        <w:adjustRightInd/>
        <w:spacing w:line="276" w:lineRule="auto"/>
        <w:ind w:left="720"/>
        <w:rPr>
          <w:b w:val="0"/>
          <w:bCs w:val="0"/>
        </w:rPr>
      </w:pPr>
      <w:r w:rsidRPr="00883DDF">
        <w:rPr>
          <w:b w:val="0"/>
          <w:bCs w:val="0"/>
        </w:rPr>
        <w:t>Digital Photogrammetry by –Michel Kasser &amp; Yves. Egels.</w:t>
      </w:r>
    </w:p>
    <w:p w:rsidR="00BC3F15" w:rsidRPr="00883DDF" w:rsidRDefault="00BC3F15" w:rsidP="00E40634">
      <w:pPr>
        <w:pStyle w:val="Heading1"/>
        <w:numPr>
          <w:ilvl w:val="0"/>
          <w:numId w:val="16"/>
        </w:numPr>
        <w:autoSpaceDE/>
        <w:autoSpaceDN/>
        <w:adjustRightInd/>
        <w:spacing w:line="276" w:lineRule="auto"/>
        <w:ind w:left="720"/>
        <w:rPr>
          <w:b w:val="0"/>
          <w:bCs w:val="0"/>
        </w:rPr>
      </w:pPr>
      <w:r w:rsidRPr="00883DDF">
        <w:rPr>
          <w:b w:val="0"/>
          <w:bCs w:val="0"/>
        </w:rPr>
        <w:t xml:space="preserve">Geographic information systems an introduction by  Bernhardsen, 3rd edition.  </w:t>
      </w:r>
    </w:p>
    <w:p w:rsidR="00BC3F15" w:rsidRPr="00883DDF" w:rsidRDefault="00BC3F15" w:rsidP="008413E8">
      <w:pPr>
        <w:spacing w:line="276" w:lineRule="auto"/>
      </w:pPr>
    </w:p>
    <w:p w:rsidR="00BC3F15" w:rsidRPr="00883DDF" w:rsidRDefault="00BC3F15" w:rsidP="008413E8">
      <w:pPr>
        <w:spacing w:line="276" w:lineRule="auto"/>
      </w:pPr>
    </w:p>
    <w:p w:rsidR="00BC3F15" w:rsidRPr="00883DDF" w:rsidRDefault="00BC3F15" w:rsidP="00BC3F15"/>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035E8B" w:rsidRDefault="00035E8B" w:rsidP="007476C9">
      <w:pPr>
        <w:spacing w:after="200" w:line="276" w:lineRule="auto"/>
        <w:jc w:val="center"/>
        <w:rPr>
          <w:b/>
        </w:rPr>
      </w:pPr>
    </w:p>
    <w:p w:rsidR="00035E8B" w:rsidRDefault="00035E8B" w:rsidP="007476C9">
      <w:pPr>
        <w:spacing w:after="200" w:line="276" w:lineRule="auto"/>
        <w:jc w:val="center"/>
        <w:rPr>
          <w:b/>
        </w:rPr>
      </w:pPr>
    </w:p>
    <w:p w:rsidR="00035E8B" w:rsidRDefault="00035E8B" w:rsidP="007476C9">
      <w:pPr>
        <w:spacing w:after="200" w:line="276" w:lineRule="auto"/>
        <w:jc w:val="center"/>
        <w:rPr>
          <w:b/>
        </w:rPr>
      </w:pPr>
    </w:p>
    <w:p w:rsidR="00995A4A" w:rsidRPr="00883DDF" w:rsidRDefault="00995A4A" w:rsidP="00995A4A">
      <w:pPr>
        <w:jc w:val="center"/>
        <w:rPr>
          <w:b/>
          <w:bCs/>
        </w:rPr>
      </w:pPr>
      <w:r>
        <w:rPr>
          <w:b/>
          <w:bCs/>
        </w:rPr>
        <w:lastRenderedPageBreak/>
        <w:t>GST – 2.2</w:t>
      </w:r>
      <w:r w:rsidRPr="00883DDF">
        <w:rPr>
          <w:b/>
          <w:bCs/>
        </w:rPr>
        <w:t xml:space="preserve"> – GNSS SURVEYING</w:t>
      </w:r>
    </w:p>
    <w:p w:rsidR="00995A4A" w:rsidRPr="00883DDF" w:rsidRDefault="00995A4A" w:rsidP="00995A4A">
      <w:pPr>
        <w:jc w:val="both"/>
      </w:pPr>
    </w:p>
    <w:p w:rsidR="00995A4A" w:rsidRPr="00883DDF" w:rsidRDefault="00995A4A" w:rsidP="00995A4A">
      <w:pPr>
        <w:jc w:val="both"/>
      </w:pPr>
    </w:p>
    <w:p w:rsidR="00995A4A" w:rsidRPr="00883DDF" w:rsidRDefault="00995A4A" w:rsidP="00995A4A">
      <w:pPr>
        <w:pStyle w:val="Default"/>
        <w:jc w:val="both"/>
        <w:rPr>
          <w:rFonts w:ascii="Times New Roman" w:hAnsi="Times New Roman" w:cs="Times New Roman"/>
        </w:rPr>
      </w:pPr>
      <w:r w:rsidRPr="00883DDF">
        <w:rPr>
          <w:rFonts w:ascii="Times New Roman" w:hAnsi="Times New Roman" w:cs="Times New Roman"/>
          <w:b/>
          <w:bCs/>
        </w:rPr>
        <w:t xml:space="preserve">UNIT </w:t>
      </w:r>
      <w:r>
        <w:rPr>
          <w:rFonts w:ascii="Times New Roman" w:hAnsi="Times New Roman" w:cs="Times New Roman"/>
          <w:b/>
          <w:bCs/>
        </w:rPr>
        <w:t xml:space="preserve">- </w:t>
      </w:r>
      <w:r w:rsidRPr="00883DDF">
        <w:rPr>
          <w:rFonts w:ascii="Times New Roman" w:hAnsi="Times New Roman" w:cs="Times New Roman"/>
          <w:b/>
          <w:bCs/>
        </w:rPr>
        <w:t xml:space="preserve">I Basics </w:t>
      </w:r>
    </w:p>
    <w:p w:rsidR="00995A4A" w:rsidRPr="00883DDF" w:rsidRDefault="00995A4A" w:rsidP="00995A4A">
      <w:pPr>
        <w:pStyle w:val="Default"/>
        <w:jc w:val="both"/>
        <w:rPr>
          <w:rFonts w:ascii="Times New Roman" w:hAnsi="Times New Roman" w:cs="Times New Roman"/>
          <w:bCs/>
          <w:color w:val="auto"/>
        </w:rPr>
      </w:pPr>
      <w:r w:rsidRPr="00883DDF">
        <w:rPr>
          <w:rFonts w:ascii="Times New Roman" w:hAnsi="Times New Roman" w:cs="Times New Roman"/>
          <w:bCs/>
          <w:color w:val="auto"/>
        </w:rPr>
        <w:t>Definition - Fundamental goals of Geodesy - Definitions - basic concepts - Historical perspective - development applications in Satellite Geodesy - Geoid and Ellipsoid</w:t>
      </w:r>
      <w:r>
        <w:rPr>
          <w:rFonts w:ascii="Times New Roman" w:hAnsi="Times New Roman" w:cs="Times New Roman"/>
          <w:bCs/>
          <w:color w:val="auto"/>
        </w:rPr>
        <w:t xml:space="preserve">, </w:t>
      </w:r>
      <w:r w:rsidRPr="00191212">
        <w:rPr>
          <w:rFonts w:ascii="Times New Roman" w:hAnsi="Times New Roman" w:cs="Times New Roman"/>
          <w:bCs/>
          <w:color w:val="auto"/>
        </w:rPr>
        <w:t>Earth Geoid models(EGM),</w:t>
      </w:r>
      <w:r w:rsidRPr="00883DDF">
        <w:rPr>
          <w:rFonts w:ascii="Times New Roman" w:hAnsi="Times New Roman" w:cs="Times New Roman"/>
          <w:bCs/>
          <w:color w:val="auto"/>
        </w:rPr>
        <w:t xml:space="preserve"> satellite orbital motion - Keplerian motion - Kepler‟s Law - Perturbing forces - Geodetic satellite </w:t>
      </w:r>
    </w:p>
    <w:p w:rsidR="00995A4A" w:rsidRPr="00883DDF" w:rsidRDefault="00995A4A" w:rsidP="00995A4A">
      <w:pPr>
        <w:pStyle w:val="Default"/>
        <w:jc w:val="both"/>
        <w:rPr>
          <w:rFonts w:ascii="Times New Roman" w:hAnsi="Times New Roman" w:cs="Times New Roman"/>
          <w:b/>
          <w:bCs/>
        </w:rPr>
      </w:pPr>
    </w:p>
    <w:p w:rsidR="00995A4A" w:rsidRPr="00883DDF" w:rsidRDefault="00995A4A" w:rsidP="00995A4A">
      <w:pPr>
        <w:pStyle w:val="Default"/>
        <w:jc w:val="both"/>
        <w:rPr>
          <w:rFonts w:ascii="Times New Roman" w:hAnsi="Times New Roman" w:cs="Times New Roman"/>
        </w:rPr>
      </w:pPr>
      <w:r w:rsidRPr="00883DDF">
        <w:rPr>
          <w:rFonts w:ascii="Times New Roman" w:hAnsi="Times New Roman" w:cs="Times New Roman"/>
          <w:b/>
          <w:bCs/>
        </w:rPr>
        <w:t xml:space="preserve">UNIT </w:t>
      </w:r>
      <w:r>
        <w:rPr>
          <w:rFonts w:ascii="Times New Roman" w:hAnsi="Times New Roman" w:cs="Times New Roman"/>
          <w:b/>
          <w:bCs/>
        </w:rPr>
        <w:t xml:space="preserve">- </w:t>
      </w:r>
      <w:r w:rsidRPr="00883DDF">
        <w:rPr>
          <w:rFonts w:ascii="Times New Roman" w:hAnsi="Times New Roman" w:cs="Times New Roman"/>
          <w:b/>
          <w:bCs/>
        </w:rPr>
        <w:t xml:space="preserve">II Different Techniques </w:t>
      </w:r>
    </w:p>
    <w:p w:rsidR="00995A4A" w:rsidRPr="00883DDF" w:rsidRDefault="00995A4A" w:rsidP="00995A4A">
      <w:pPr>
        <w:pStyle w:val="Default"/>
        <w:jc w:val="both"/>
        <w:rPr>
          <w:rFonts w:ascii="Times New Roman" w:hAnsi="Times New Roman" w:cs="Times New Roman"/>
          <w:bCs/>
          <w:color w:val="auto"/>
        </w:rPr>
      </w:pPr>
      <w:r w:rsidRPr="00883DDF">
        <w:rPr>
          <w:rFonts w:ascii="Times New Roman" w:hAnsi="Times New Roman" w:cs="Times New Roman"/>
          <w:bCs/>
          <w:color w:val="auto"/>
        </w:rPr>
        <w:t xml:space="preserve">Determination of direction by photography - SECOR - Electronic observation techniques - Doppler effect - Positioning concept - Development of TRANSIT satellites. </w:t>
      </w:r>
    </w:p>
    <w:p w:rsidR="00995A4A" w:rsidRPr="00883DDF" w:rsidRDefault="00995A4A" w:rsidP="00995A4A">
      <w:pPr>
        <w:pStyle w:val="Default"/>
        <w:jc w:val="both"/>
        <w:rPr>
          <w:rFonts w:ascii="Times New Roman" w:hAnsi="Times New Roman" w:cs="Times New Roman"/>
        </w:rPr>
      </w:pPr>
    </w:p>
    <w:p w:rsidR="00995A4A" w:rsidRPr="00883DDF" w:rsidRDefault="00995A4A" w:rsidP="00995A4A">
      <w:pPr>
        <w:pStyle w:val="Default"/>
        <w:jc w:val="both"/>
        <w:rPr>
          <w:rFonts w:ascii="Times New Roman" w:hAnsi="Times New Roman" w:cs="Times New Roman"/>
        </w:rPr>
      </w:pPr>
      <w:r w:rsidRPr="00883DDF">
        <w:rPr>
          <w:rFonts w:ascii="Times New Roman" w:hAnsi="Times New Roman" w:cs="Times New Roman"/>
          <w:b/>
          <w:bCs/>
        </w:rPr>
        <w:t xml:space="preserve">UNIT </w:t>
      </w:r>
      <w:r>
        <w:rPr>
          <w:rFonts w:ascii="Times New Roman" w:hAnsi="Times New Roman" w:cs="Times New Roman"/>
          <w:b/>
          <w:bCs/>
        </w:rPr>
        <w:t xml:space="preserve">- </w:t>
      </w:r>
      <w:r w:rsidRPr="00883DDF">
        <w:rPr>
          <w:rFonts w:ascii="Times New Roman" w:hAnsi="Times New Roman" w:cs="Times New Roman"/>
          <w:b/>
          <w:bCs/>
        </w:rPr>
        <w:t xml:space="preserve">III Satellite System </w:t>
      </w:r>
    </w:p>
    <w:p w:rsidR="00995A4A" w:rsidRPr="00883DDF" w:rsidRDefault="00995A4A" w:rsidP="00995A4A">
      <w:pPr>
        <w:pStyle w:val="Default"/>
        <w:jc w:val="both"/>
        <w:rPr>
          <w:rFonts w:ascii="Times New Roman" w:hAnsi="Times New Roman" w:cs="Times New Roman"/>
          <w:bCs/>
          <w:color w:val="auto"/>
        </w:rPr>
      </w:pPr>
      <w:r w:rsidRPr="00883DDF">
        <w:rPr>
          <w:rFonts w:ascii="Times New Roman" w:hAnsi="Times New Roman" w:cs="Times New Roman"/>
          <w:bCs/>
          <w:color w:val="auto"/>
        </w:rPr>
        <w:t xml:space="preserve">GPS - Different segments - space control and user segments - satellite configuration - GPS signal structure - Orbit determination and Orbit representation Anti Spoofing and Selective Availability - Task of control segment - GPS receivers - main receiver components - Example of GPS receivers. </w:t>
      </w:r>
    </w:p>
    <w:p w:rsidR="00995A4A" w:rsidRPr="00883DDF" w:rsidRDefault="00995A4A" w:rsidP="00995A4A">
      <w:pPr>
        <w:pStyle w:val="Default"/>
        <w:jc w:val="both"/>
        <w:rPr>
          <w:rFonts w:ascii="Times New Roman" w:hAnsi="Times New Roman" w:cs="Times New Roman"/>
        </w:rPr>
      </w:pPr>
    </w:p>
    <w:p w:rsidR="00995A4A" w:rsidRPr="00883DDF" w:rsidRDefault="00995A4A" w:rsidP="00995A4A">
      <w:pPr>
        <w:pStyle w:val="Default"/>
        <w:jc w:val="both"/>
        <w:rPr>
          <w:rFonts w:ascii="Times New Roman" w:hAnsi="Times New Roman" w:cs="Times New Roman"/>
        </w:rPr>
      </w:pPr>
      <w:r w:rsidRPr="00883DDF">
        <w:rPr>
          <w:rFonts w:ascii="Times New Roman" w:hAnsi="Times New Roman" w:cs="Times New Roman"/>
          <w:b/>
          <w:bCs/>
        </w:rPr>
        <w:t xml:space="preserve">UNIT </w:t>
      </w:r>
      <w:r>
        <w:rPr>
          <w:rFonts w:ascii="Times New Roman" w:hAnsi="Times New Roman" w:cs="Times New Roman"/>
          <w:b/>
          <w:bCs/>
        </w:rPr>
        <w:t xml:space="preserve">- </w:t>
      </w:r>
      <w:r w:rsidRPr="00883DDF">
        <w:rPr>
          <w:rFonts w:ascii="Times New Roman" w:hAnsi="Times New Roman" w:cs="Times New Roman"/>
          <w:b/>
          <w:bCs/>
        </w:rPr>
        <w:t xml:space="preserve">IV GPS Data Processing </w:t>
      </w:r>
    </w:p>
    <w:p w:rsidR="00995A4A" w:rsidRPr="00883DDF" w:rsidRDefault="00995A4A" w:rsidP="00995A4A">
      <w:pPr>
        <w:pStyle w:val="Default"/>
        <w:jc w:val="both"/>
        <w:rPr>
          <w:rFonts w:ascii="Times New Roman" w:hAnsi="Times New Roman" w:cs="Times New Roman"/>
          <w:bCs/>
          <w:color w:val="auto"/>
        </w:rPr>
      </w:pPr>
      <w:r w:rsidRPr="00883DDF">
        <w:rPr>
          <w:rFonts w:ascii="Times New Roman" w:hAnsi="Times New Roman" w:cs="Times New Roman"/>
          <w:bCs/>
          <w:color w:val="auto"/>
        </w:rPr>
        <w:t xml:space="preserve">GPS observables - code and carrier phase observation - linear combination and derived observables - concept of parameter estimation - data processing - software modules </w:t>
      </w:r>
      <w:r w:rsidRPr="00191212">
        <w:rPr>
          <w:rFonts w:ascii="Times New Roman" w:hAnsi="Times New Roman" w:cs="Times New Roman"/>
          <w:bCs/>
          <w:color w:val="auto"/>
        </w:rPr>
        <w:t>– ambiguity</w:t>
      </w:r>
      <w:r w:rsidRPr="006D5FEC">
        <w:rPr>
          <w:rFonts w:ascii="Times New Roman" w:hAnsi="Times New Roman" w:cs="Times New Roman"/>
          <w:bCs/>
          <w:color w:val="0070C0"/>
        </w:rPr>
        <w:t xml:space="preserve"> </w:t>
      </w:r>
      <w:r w:rsidRPr="00191212">
        <w:rPr>
          <w:rFonts w:ascii="Times New Roman" w:hAnsi="Times New Roman" w:cs="Times New Roman"/>
          <w:bCs/>
          <w:color w:val="auto"/>
        </w:rPr>
        <w:t>resolution and  cycle slips</w:t>
      </w:r>
      <w:r w:rsidRPr="006D5FEC">
        <w:rPr>
          <w:rFonts w:ascii="Times New Roman" w:hAnsi="Times New Roman" w:cs="Times New Roman"/>
          <w:bCs/>
          <w:color w:val="0070C0"/>
        </w:rPr>
        <w:t>,</w:t>
      </w:r>
      <w:r w:rsidRPr="00883DDF">
        <w:rPr>
          <w:rFonts w:ascii="Times New Roman" w:hAnsi="Times New Roman" w:cs="Times New Roman"/>
          <w:bCs/>
          <w:color w:val="auto"/>
        </w:rPr>
        <w:t xml:space="preserve"> RINEX format. Concepts of rapid static methods with GPS semi kinematic and pure kinematic methods - basic constellation of satellite geometry &amp; accuracy measures. </w:t>
      </w:r>
    </w:p>
    <w:p w:rsidR="00995A4A" w:rsidRPr="00883DDF" w:rsidRDefault="00995A4A" w:rsidP="00995A4A">
      <w:pPr>
        <w:pStyle w:val="Default"/>
        <w:jc w:val="both"/>
        <w:rPr>
          <w:rFonts w:ascii="Times New Roman" w:hAnsi="Times New Roman" w:cs="Times New Roman"/>
        </w:rPr>
      </w:pPr>
    </w:p>
    <w:p w:rsidR="00995A4A" w:rsidRPr="00883DDF" w:rsidRDefault="00995A4A" w:rsidP="00995A4A">
      <w:pPr>
        <w:pStyle w:val="Default"/>
        <w:jc w:val="both"/>
        <w:rPr>
          <w:rFonts w:ascii="Times New Roman" w:hAnsi="Times New Roman" w:cs="Times New Roman"/>
        </w:rPr>
      </w:pPr>
      <w:r w:rsidRPr="00883DDF">
        <w:rPr>
          <w:rFonts w:ascii="Times New Roman" w:hAnsi="Times New Roman" w:cs="Times New Roman"/>
          <w:b/>
          <w:bCs/>
        </w:rPr>
        <w:t xml:space="preserve">UNIT </w:t>
      </w:r>
      <w:r>
        <w:rPr>
          <w:rFonts w:ascii="Times New Roman" w:hAnsi="Times New Roman" w:cs="Times New Roman"/>
          <w:b/>
          <w:bCs/>
        </w:rPr>
        <w:t xml:space="preserve">- </w:t>
      </w:r>
      <w:r w:rsidRPr="00883DDF">
        <w:rPr>
          <w:rFonts w:ascii="Times New Roman" w:hAnsi="Times New Roman" w:cs="Times New Roman"/>
          <w:b/>
          <w:bCs/>
        </w:rPr>
        <w:t xml:space="preserve">V Applications of Satellite Geodesy  </w:t>
      </w:r>
    </w:p>
    <w:p w:rsidR="00995A4A" w:rsidRPr="00883DDF" w:rsidRDefault="00995A4A" w:rsidP="00995A4A">
      <w:pPr>
        <w:pStyle w:val="Default"/>
        <w:jc w:val="both"/>
        <w:rPr>
          <w:rFonts w:ascii="Times New Roman" w:hAnsi="Times New Roman" w:cs="Times New Roman"/>
          <w:bCs/>
          <w:color w:val="auto"/>
        </w:rPr>
      </w:pPr>
      <w:r w:rsidRPr="00883DDF">
        <w:rPr>
          <w:rFonts w:ascii="Times New Roman" w:hAnsi="Times New Roman" w:cs="Times New Roman"/>
          <w:bCs/>
          <w:color w:val="auto"/>
        </w:rPr>
        <w:t xml:space="preserve">Geodetic control surveys, Cadastral surveying, Photogrammetry &amp; Remote Sensing, Engineering </w:t>
      </w:r>
      <w:r>
        <w:rPr>
          <w:rFonts w:ascii="Times New Roman" w:hAnsi="Times New Roman" w:cs="Times New Roman"/>
          <w:bCs/>
          <w:color w:val="auto"/>
        </w:rPr>
        <w:t>applications and Monitoring - GP</w:t>
      </w:r>
      <w:r w:rsidRPr="00883DDF">
        <w:rPr>
          <w:rFonts w:ascii="Times New Roman" w:hAnsi="Times New Roman" w:cs="Times New Roman"/>
          <w:bCs/>
          <w:color w:val="auto"/>
        </w:rPr>
        <w:t>S. GLONASS , GALILEO, COMPASS and IRNSS satellite configuration comparison - Satellite Laser Ranging &amp; Applications - C</w:t>
      </w:r>
      <w:r>
        <w:rPr>
          <w:rFonts w:ascii="Times New Roman" w:hAnsi="Times New Roman" w:cs="Times New Roman"/>
          <w:bCs/>
          <w:color w:val="auto"/>
        </w:rPr>
        <w:t>oncepts of satellite altimetry.</w:t>
      </w:r>
    </w:p>
    <w:p w:rsidR="00995A4A" w:rsidRPr="00883DDF" w:rsidRDefault="00995A4A" w:rsidP="00995A4A">
      <w:pPr>
        <w:pStyle w:val="Default"/>
        <w:pBdr>
          <w:bottom w:val="double" w:sz="6" w:space="1" w:color="auto"/>
        </w:pBdr>
        <w:jc w:val="both"/>
        <w:rPr>
          <w:rFonts w:ascii="Times New Roman" w:hAnsi="Times New Roman" w:cs="Times New Roman"/>
          <w:b/>
          <w:bCs/>
          <w:color w:val="auto"/>
        </w:rPr>
      </w:pPr>
    </w:p>
    <w:p w:rsidR="00995A4A" w:rsidRPr="00883DDF" w:rsidRDefault="00995A4A" w:rsidP="00995A4A">
      <w:pPr>
        <w:pStyle w:val="Default"/>
        <w:jc w:val="both"/>
        <w:rPr>
          <w:rFonts w:ascii="Times New Roman" w:hAnsi="Times New Roman" w:cs="Times New Roman"/>
          <w:b/>
          <w:bCs/>
          <w:color w:val="auto"/>
        </w:rPr>
      </w:pPr>
    </w:p>
    <w:p w:rsidR="00995A4A" w:rsidRPr="00883DDF" w:rsidRDefault="00995A4A" w:rsidP="00995A4A">
      <w:pPr>
        <w:jc w:val="both"/>
      </w:pPr>
      <w:r w:rsidRPr="00883DDF">
        <w:rPr>
          <w:b/>
          <w:bCs/>
          <w:u w:val="single"/>
        </w:rPr>
        <w:t>TEXT BOOKS</w:t>
      </w:r>
      <w:r w:rsidRPr="00883DDF">
        <w:rPr>
          <w:b/>
          <w:bCs/>
        </w:rPr>
        <w:t>:</w:t>
      </w:r>
      <w:r w:rsidRPr="00883DDF">
        <w:t xml:space="preserve"> </w:t>
      </w:r>
    </w:p>
    <w:p w:rsidR="00995A4A" w:rsidRPr="00883DDF" w:rsidRDefault="00995A4A" w:rsidP="00995A4A">
      <w:pPr>
        <w:numPr>
          <w:ilvl w:val="0"/>
          <w:numId w:val="14"/>
        </w:numPr>
        <w:jc w:val="both"/>
      </w:pPr>
      <w:r w:rsidRPr="00883DDF">
        <w:rPr>
          <w:bCs/>
        </w:rPr>
        <w:t>Satellite Geodesy</w:t>
      </w:r>
      <w:r w:rsidRPr="00883DDF">
        <w:t xml:space="preserve"> by GUNTER SEEBER, Copy Right 2003 by WALTER DE GRUYTER 1993, ISBN: 3-11-017549-5.</w:t>
      </w:r>
    </w:p>
    <w:p w:rsidR="00995A4A" w:rsidRPr="00883DDF" w:rsidRDefault="00995A4A" w:rsidP="00995A4A">
      <w:pPr>
        <w:numPr>
          <w:ilvl w:val="0"/>
          <w:numId w:val="14"/>
        </w:numPr>
        <w:jc w:val="both"/>
      </w:pPr>
      <w:r w:rsidRPr="00883DDF">
        <w:rPr>
          <w:bCs/>
        </w:rPr>
        <w:t>Global Positioning System – Theory and Practice –</w:t>
      </w:r>
      <w:r w:rsidRPr="00883DDF">
        <w:t xml:space="preserve"> Hofmann W.B, Lichtenegger. H, Collins. J – Springer Verlag Wein, New York.-2008</w:t>
      </w:r>
    </w:p>
    <w:p w:rsidR="00995A4A" w:rsidRPr="00883DDF" w:rsidRDefault="00995A4A" w:rsidP="00995A4A">
      <w:pPr>
        <w:numPr>
          <w:ilvl w:val="0"/>
          <w:numId w:val="14"/>
        </w:numPr>
        <w:jc w:val="both"/>
      </w:pPr>
      <w:r w:rsidRPr="00883DDF">
        <w:rPr>
          <w:bCs/>
        </w:rPr>
        <w:t>“GPS Satellite Surveying”,</w:t>
      </w:r>
      <w:r w:rsidRPr="00883DDF">
        <w:t xml:space="preserve"> Alfred Leick 3rd Edition, John Wiley and Sons 2004.</w:t>
      </w:r>
    </w:p>
    <w:p w:rsidR="00995A4A" w:rsidRPr="00883DDF" w:rsidRDefault="00995A4A" w:rsidP="00995A4A">
      <w:pPr>
        <w:ind w:left="720"/>
        <w:jc w:val="both"/>
      </w:pPr>
    </w:p>
    <w:p w:rsidR="00995A4A" w:rsidRPr="00883DDF" w:rsidRDefault="00995A4A" w:rsidP="00995A4A">
      <w:pPr>
        <w:jc w:val="both"/>
        <w:rPr>
          <w:b/>
          <w:bCs/>
          <w:u w:val="single"/>
        </w:rPr>
      </w:pPr>
      <w:r w:rsidRPr="00883DDF">
        <w:rPr>
          <w:b/>
          <w:bCs/>
          <w:u w:val="single"/>
        </w:rPr>
        <w:t>REFERENCES:</w:t>
      </w:r>
    </w:p>
    <w:p w:rsidR="00995A4A" w:rsidRPr="00883DDF" w:rsidRDefault="00995A4A" w:rsidP="00995A4A">
      <w:pPr>
        <w:numPr>
          <w:ilvl w:val="0"/>
          <w:numId w:val="6"/>
        </w:numPr>
        <w:jc w:val="both"/>
      </w:pPr>
      <w:r w:rsidRPr="00883DDF">
        <w:t>Global Navigation Satellite Systems by G. S. Rao 2010 Tata McGraw Hill Education Pvt Ltd.</w:t>
      </w:r>
    </w:p>
    <w:p w:rsidR="00995A4A" w:rsidRPr="00883DDF" w:rsidRDefault="00995A4A" w:rsidP="00995A4A">
      <w:pPr>
        <w:pStyle w:val="Default"/>
        <w:jc w:val="both"/>
        <w:rPr>
          <w:rFonts w:ascii="Times New Roman" w:hAnsi="Times New Roman" w:cs="Times New Roman"/>
          <w:color w:val="auto"/>
        </w:rPr>
      </w:pPr>
    </w:p>
    <w:p w:rsidR="00995A4A" w:rsidRPr="00883DDF" w:rsidRDefault="00995A4A" w:rsidP="00995A4A">
      <w:pPr>
        <w:numPr>
          <w:ilvl w:val="0"/>
          <w:numId w:val="6"/>
        </w:numPr>
        <w:jc w:val="both"/>
      </w:pPr>
      <w:r w:rsidRPr="00883DDF">
        <w:t>“</w:t>
      </w:r>
      <w:r w:rsidRPr="00883DDF">
        <w:rPr>
          <w:bCs/>
        </w:rPr>
        <w:t>GPS Theory, Algorithms and</w:t>
      </w:r>
      <w:r w:rsidRPr="00883DDF">
        <w:t xml:space="preserve"> </w:t>
      </w:r>
      <w:r w:rsidRPr="00883DDF">
        <w:rPr>
          <w:bCs/>
        </w:rPr>
        <w:t>Applications</w:t>
      </w:r>
      <w:r w:rsidRPr="00883DDF">
        <w:t xml:space="preserve"> .Guocheng Xu,” Springer-Verlag, 2003.</w:t>
      </w:r>
    </w:p>
    <w:p w:rsidR="00995A4A" w:rsidRDefault="00995A4A">
      <w:pPr>
        <w:rPr>
          <w:b/>
        </w:rPr>
      </w:pPr>
      <w:r>
        <w:rPr>
          <w:b/>
        </w:rPr>
        <w:br w:type="page"/>
      </w:r>
    </w:p>
    <w:p w:rsidR="00337DFA" w:rsidRDefault="00337DFA" w:rsidP="00337DFA">
      <w:pPr>
        <w:tabs>
          <w:tab w:val="left" w:pos="3000"/>
        </w:tabs>
        <w:spacing w:line="276" w:lineRule="auto"/>
        <w:jc w:val="center"/>
        <w:rPr>
          <w:b/>
          <w:color w:val="000000"/>
        </w:rPr>
      </w:pPr>
      <w:r w:rsidRPr="00883DDF">
        <w:rPr>
          <w:b/>
          <w:color w:val="000000"/>
        </w:rPr>
        <w:lastRenderedPageBreak/>
        <w:t>GST – 2.3 – REMOTE SENSING APPLICATIONS</w:t>
      </w:r>
    </w:p>
    <w:p w:rsidR="00337DFA" w:rsidRPr="00883DDF" w:rsidRDefault="00337DFA" w:rsidP="00337DFA">
      <w:pPr>
        <w:spacing w:line="276" w:lineRule="auto"/>
        <w:jc w:val="center"/>
        <w:rPr>
          <w:b/>
        </w:rPr>
      </w:pPr>
    </w:p>
    <w:p w:rsidR="00337DFA" w:rsidRPr="00883DDF" w:rsidRDefault="00337DFA" w:rsidP="00337DFA">
      <w:pPr>
        <w:tabs>
          <w:tab w:val="left" w:pos="3744"/>
        </w:tabs>
        <w:spacing w:line="276" w:lineRule="auto"/>
        <w:jc w:val="both"/>
      </w:pPr>
    </w:p>
    <w:p w:rsidR="00337DFA" w:rsidRDefault="00337DFA" w:rsidP="00337DFA">
      <w:pPr>
        <w:autoSpaceDE w:val="0"/>
        <w:autoSpaceDN w:val="0"/>
        <w:adjustRightInd w:val="0"/>
        <w:spacing w:before="120" w:after="120" w:line="276" w:lineRule="auto"/>
        <w:jc w:val="both"/>
        <w:rPr>
          <w:b/>
          <w:bCs/>
          <w:lang w:bidi="hi-IN"/>
        </w:rPr>
      </w:pPr>
      <w:r w:rsidRPr="00883DDF">
        <w:rPr>
          <w:b/>
          <w:bCs/>
          <w:lang w:bidi="hi-IN"/>
        </w:rPr>
        <w:t xml:space="preserve">Unit I: </w:t>
      </w:r>
      <w:r>
        <w:rPr>
          <w:b/>
          <w:bCs/>
          <w:lang w:bidi="hi-IN"/>
        </w:rPr>
        <w:t>Geosciences Applications:</w:t>
      </w:r>
    </w:p>
    <w:p w:rsidR="00337DFA" w:rsidRDefault="00337DFA" w:rsidP="00337DFA">
      <w:pPr>
        <w:autoSpaceDE w:val="0"/>
        <w:autoSpaceDN w:val="0"/>
        <w:adjustRightInd w:val="0"/>
        <w:spacing w:before="120" w:after="120" w:line="276" w:lineRule="auto"/>
        <w:jc w:val="both"/>
        <w:rPr>
          <w:b/>
          <w:bCs/>
          <w:lang w:bidi="hi-IN"/>
        </w:rPr>
      </w:pPr>
      <w:r w:rsidRPr="00C049E4">
        <w:rPr>
          <w:bCs/>
          <w:lang w:bidi="hi-IN"/>
        </w:rPr>
        <w:t>Geological</w:t>
      </w:r>
      <w:r>
        <w:rPr>
          <w:bCs/>
          <w:lang w:bidi="hi-IN"/>
        </w:rPr>
        <w:t xml:space="preserve"> &amp; Geo morphological Mapping, Mineral and Ground Water Exploration, Identification of sites for ground water recharge.</w:t>
      </w:r>
    </w:p>
    <w:p w:rsidR="00337DFA" w:rsidRPr="00883DDF" w:rsidRDefault="00337DFA" w:rsidP="00337DFA">
      <w:pPr>
        <w:autoSpaceDE w:val="0"/>
        <w:autoSpaceDN w:val="0"/>
        <w:adjustRightInd w:val="0"/>
        <w:spacing w:before="120" w:after="120" w:line="276" w:lineRule="auto"/>
        <w:jc w:val="both"/>
        <w:rPr>
          <w:b/>
          <w:lang w:bidi="hi-IN"/>
        </w:rPr>
      </w:pPr>
      <w:r>
        <w:rPr>
          <w:b/>
          <w:bCs/>
          <w:lang w:bidi="hi-IN"/>
        </w:rPr>
        <w:t xml:space="preserve">Unit </w:t>
      </w:r>
      <w:r w:rsidRPr="00883DDF">
        <w:rPr>
          <w:b/>
          <w:bCs/>
          <w:lang w:bidi="hi-IN"/>
        </w:rPr>
        <w:t>II</w:t>
      </w:r>
      <w:r w:rsidRPr="00883DDF">
        <w:rPr>
          <w:b/>
          <w:lang w:bidi="hi-IN"/>
        </w:rPr>
        <w:t>: Forest</w:t>
      </w:r>
      <w:r>
        <w:rPr>
          <w:b/>
          <w:lang w:bidi="hi-IN"/>
        </w:rPr>
        <w:t xml:space="preserve"> Cover</w:t>
      </w:r>
      <w:r w:rsidRPr="00883DDF">
        <w:rPr>
          <w:b/>
          <w:lang w:bidi="hi-IN"/>
        </w:rPr>
        <w:t xml:space="preserve"> &amp; Water</w:t>
      </w:r>
      <w:r>
        <w:rPr>
          <w:b/>
          <w:lang w:bidi="hi-IN"/>
        </w:rPr>
        <w:t xml:space="preserve"> Resources</w:t>
      </w:r>
      <w:r w:rsidRPr="00883DDF">
        <w:rPr>
          <w:b/>
          <w:lang w:bidi="hi-IN"/>
        </w:rPr>
        <w:t>:</w:t>
      </w:r>
    </w:p>
    <w:p w:rsidR="00337DFA" w:rsidRPr="00883DDF" w:rsidRDefault="00337DFA" w:rsidP="00337DFA">
      <w:pPr>
        <w:spacing w:before="120" w:after="120" w:line="276" w:lineRule="auto"/>
        <w:jc w:val="both"/>
      </w:pPr>
      <w:r w:rsidRPr="00883DDF">
        <w:rPr>
          <w:b/>
        </w:rPr>
        <w:t>Forests</w:t>
      </w:r>
      <w:r w:rsidRPr="00883DDF">
        <w:t xml:space="preserve"> – Forest</w:t>
      </w:r>
      <w:r>
        <w:t xml:space="preserve"> cover mapping using remote sensing</w:t>
      </w:r>
      <w:r w:rsidRPr="00883DDF">
        <w:t xml:space="preserve"> </w:t>
      </w:r>
      <w:r>
        <w:t>data,</w:t>
      </w:r>
      <w:r w:rsidRPr="00883DDF">
        <w:t xml:space="preserve"> </w:t>
      </w:r>
      <w:r>
        <w:t>density mapping.</w:t>
      </w:r>
      <w:r w:rsidRPr="00883DDF">
        <w:t xml:space="preserve"> Forest</w:t>
      </w:r>
      <w:r>
        <w:t xml:space="preserve"> </w:t>
      </w:r>
      <w:r w:rsidRPr="00883DDF">
        <w:t xml:space="preserve">stock mapping. Forest change detection. Forest fire detection and burned area mapping and fire vulnerability assessment. Applications of Laser in vegetation studies – </w:t>
      </w:r>
      <w:r>
        <w:t>a</w:t>
      </w:r>
      <w:r w:rsidRPr="00883DDF">
        <w:t xml:space="preserve">erial and terrestrial. </w:t>
      </w:r>
    </w:p>
    <w:p w:rsidR="00337DFA" w:rsidRPr="00883DDF" w:rsidRDefault="00337DFA" w:rsidP="00337DFA">
      <w:pPr>
        <w:spacing w:before="120" w:after="120" w:line="276" w:lineRule="auto"/>
        <w:jc w:val="both"/>
      </w:pPr>
      <w:r w:rsidRPr="00883DDF">
        <w:rPr>
          <w:b/>
        </w:rPr>
        <w:t>Water</w:t>
      </w:r>
      <w:r w:rsidRPr="00883DDF">
        <w:t xml:space="preserve"> – Surface water resources assessment and management, Reservoir sedimentation. Performan</w:t>
      </w:r>
      <w:r>
        <w:t>ce evaluation of command areas.</w:t>
      </w:r>
      <w:r w:rsidRPr="00883DDF">
        <w:t xml:space="preserve"> Integrated</w:t>
      </w:r>
      <w:r>
        <w:t xml:space="preserve"> watershed development,</w:t>
      </w:r>
      <w:r w:rsidRPr="00883DDF">
        <w:t xml:space="preserve"> water quality </w:t>
      </w:r>
      <w:r>
        <w:t xml:space="preserve">mapping &amp; </w:t>
      </w:r>
      <w:r w:rsidRPr="00883DDF">
        <w:t xml:space="preserve">monitoring. Wetland mapping. Snow and </w:t>
      </w:r>
      <w:r>
        <w:t>g</w:t>
      </w:r>
      <w:r w:rsidRPr="00883DDF">
        <w:t>laciers:</w:t>
      </w:r>
      <w:r>
        <w:t xml:space="preserve"> Mapping &amp; monitoring –role of spectral indices in discrimination of  </w:t>
      </w:r>
      <w:r w:rsidRPr="00883DDF">
        <w:t xml:space="preserve"> Snow </w:t>
      </w:r>
      <w:r>
        <w:t>and clouds</w:t>
      </w:r>
    </w:p>
    <w:p w:rsidR="00337DFA" w:rsidRPr="00883DDF" w:rsidRDefault="00337DFA" w:rsidP="00337DFA">
      <w:pPr>
        <w:autoSpaceDE w:val="0"/>
        <w:autoSpaceDN w:val="0"/>
        <w:adjustRightInd w:val="0"/>
        <w:spacing w:before="120" w:after="120" w:line="276" w:lineRule="auto"/>
        <w:jc w:val="both"/>
        <w:rPr>
          <w:b/>
          <w:lang w:bidi="hi-IN"/>
        </w:rPr>
      </w:pPr>
      <w:r>
        <w:rPr>
          <w:b/>
          <w:bCs/>
          <w:lang w:bidi="hi-IN"/>
        </w:rPr>
        <w:t xml:space="preserve">Unit </w:t>
      </w:r>
      <w:r w:rsidRPr="00883DDF">
        <w:rPr>
          <w:b/>
          <w:bCs/>
          <w:lang w:bidi="hi-IN"/>
        </w:rPr>
        <w:t>II</w:t>
      </w:r>
      <w:r>
        <w:rPr>
          <w:b/>
          <w:bCs/>
          <w:lang w:bidi="hi-IN"/>
        </w:rPr>
        <w:t>I</w:t>
      </w:r>
      <w:r w:rsidRPr="00883DDF">
        <w:rPr>
          <w:b/>
          <w:bCs/>
          <w:lang w:bidi="hi-IN"/>
        </w:rPr>
        <w:t xml:space="preserve">: </w:t>
      </w:r>
      <w:r w:rsidRPr="00883DDF">
        <w:rPr>
          <w:b/>
          <w:lang w:bidi="hi-IN"/>
        </w:rPr>
        <w:t>Soil &amp; Agriculture Applications:</w:t>
      </w:r>
    </w:p>
    <w:p w:rsidR="00337DFA" w:rsidRPr="00883DDF" w:rsidRDefault="00337DFA" w:rsidP="00337DFA">
      <w:pPr>
        <w:spacing w:before="120" w:after="120" w:line="276" w:lineRule="auto"/>
        <w:jc w:val="both"/>
      </w:pPr>
      <w:r w:rsidRPr="00883DDF">
        <w:rPr>
          <w:b/>
        </w:rPr>
        <w:t>Soils</w:t>
      </w:r>
      <w:r w:rsidRPr="00883DDF">
        <w:rPr>
          <w:i/>
        </w:rPr>
        <w:t>–</w:t>
      </w:r>
      <w:r w:rsidRPr="00883DDF">
        <w:t xml:space="preserve"> Soil</w:t>
      </w:r>
      <w:r>
        <w:t xml:space="preserve"> resources</w:t>
      </w:r>
      <w:r w:rsidRPr="00883DDF">
        <w:t xml:space="preserve"> mapping including generation of derivative maps like land capability, land irrigability and suitability for specific purpose</w:t>
      </w:r>
      <w:r>
        <w:t>, soil resources database. Land degradation mapping, monitoring and modeling.</w:t>
      </w:r>
      <w:r w:rsidRPr="00883DDF">
        <w:t xml:space="preserve"> Soil moist</w:t>
      </w:r>
      <w:r>
        <w:t xml:space="preserve">ure estimation using </w:t>
      </w:r>
      <w:r w:rsidRPr="00883DDF">
        <w:t>microwave</w:t>
      </w:r>
      <w:r>
        <w:t xml:space="preserve"> and thermal</w:t>
      </w:r>
      <w:r w:rsidRPr="00883DDF">
        <w:t xml:space="preserve"> data. </w:t>
      </w:r>
    </w:p>
    <w:p w:rsidR="00337DFA" w:rsidRPr="00883DDF" w:rsidRDefault="00337DFA" w:rsidP="00337DFA">
      <w:pPr>
        <w:spacing w:before="120" w:after="120" w:line="276" w:lineRule="auto"/>
        <w:jc w:val="both"/>
      </w:pPr>
      <w:r w:rsidRPr="00883DDF">
        <w:rPr>
          <w:b/>
        </w:rPr>
        <w:t>Agriculture</w:t>
      </w:r>
      <w:r w:rsidRPr="00883DDF">
        <w:t xml:space="preserve">- </w:t>
      </w:r>
      <w:r>
        <w:t xml:space="preserve">(a) </w:t>
      </w:r>
      <w:r w:rsidRPr="00883DDF">
        <w:t xml:space="preserve">Crop inventory and acreage estimation. </w:t>
      </w:r>
      <w:r>
        <w:t xml:space="preserve">(b) </w:t>
      </w:r>
      <w:r w:rsidRPr="00883DDF">
        <w:t xml:space="preserve">Crop yield modeling – </w:t>
      </w:r>
      <w:r>
        <w:t>(c)</w:t>
      </w:r>
      <w:r w:rsidRPr="00883DDF">
        <w:t xml:space="preserve"> Crop production forecasting- FASAL program. -Crop condition assessment,</w:t>
      </w:r>
      <w:r>
        <w:t xml:space="preserve"> Vegetation Indices:</w:t>
      </w:r>
      <w:r w:rsidRPr="00883DDF">
        <w:t xml:space="preserve"> Precision</w:t>
      </w:r>
      <w:r>
        <w:t xml:space="preserve"> farming</w:t>
      </w:r>
      <w:r w:rsidRPr="00883DDF">
        <w:t>.</w:t>
      </w:r>
    </w:p>
    <w:p w:rsidR="00337DFA" w:rsidRPr="00883DDF" w:rsidRDefault="00337DFA" w:rsidP="00337DFA">
      <w:pPr>
        <w:spacing w:before="120" w:after="120" w:line="276" w:lineRule="auto"/>
        <w:jc w:val="both"/>
        <w:rPr>
          <w:b/>
          <w:lang w:bidi="hi-IN"/>
        </w:rPr>
      </w:pPr>
      <w:r w:rsidRPr="00883DDF">
        <w:rPr>
          <w:b/>
          <w:lang w:bidi="hi-IN"/>
        </w:rPr>
        <w:t>Unit I</w:t>
      </w:r>
      <w:r>
        <w:rPr>
          <w:b/>
          <w:lang w:bidi="hi-IN"/>
        </w:rPr>
        <w:t>V</w:t>
      </w:r>
      <w:r w:rsidRPr="00883DDF">
        <w:rPr>
          <w:b/>
          <w:lang w:bidi="hi-IN"/>
        </w:rPr>
        <w:t xml:space="preserve">: </w:t>
      </w:r>
      <w:r>
        <w:rPr>
          <w:b/>
          <w:lang w:bidi="hi-IN"/>
        </w:rPr>
        <w:t>Landuse</w:t>
      </w:r>
      <w:r w:rsidRPr="00883DDF">
        <w:rPr>
          <w:b/>
          <w:lang w:bidi="hi-IN"/>
        </w:rPr>
        <w:t xml:space="preserve"> Applications:</w:t>
      </w:r>
    </w:p>
    <w:p w:rsidR="00337DFA" w:rsidRPr="00883DDF" w:rsidRDefault="00337DFA" w:rsidP="00337DFA">
      <w:pPr>
        <w:spacing w:before="120" w:after="120" w:line="276" w:lineRule="auto"/>
        <w:jc w:val="both"/>
        <w:rPr>
          <w:b/>
          <w:lang w:bidi="hi-IN"/>
        </w:rPr>
      </w:pPr>
      <w:r w:rsidRPr="00883DDF">
        <w:t xml:space="preserve">Concepts of Urban and Regional planning and its applications, urban services and network planning, Urban landuse planning Urban growth /Sprawl; Slum detection, monitoring and updating, Study of Transportation Systems. </w:t>
      </w:r>
    </w:p>
    <w:p w:rsidR="00337DFA" w:rsidRPr="00883DDF" w:rsidRDefault="00337DFA" w:rsidP="00337DFA">
      <w:pPr>
        <w:spacing w:before="120" w:after="120" w:line="276" w:lineRule="auto"/>
        <w:jc w:val="both"/>
        <w:rPr>
          <w:b/>
          <w:lang w:bidi="hi-IN"/>
        </w:rPr>
      </w:pPr>
      <w:r w:rsidRPr="00883DDF">
        <w:rPr>
          <w:b/>
          <w:lang w:bidi="hi-IN"/>
        </w:rPr>
        <w:t xml:space="preserve">Unit </w:t>
      </w:r>
      <w:r>
        <w:rPr>
          <w:b/>
          <w:lang w:bidi="hi-IN"/>
        </w:rPr>
        <w:t>V</w:t>
      </w:r>
      <w:r w:rsidRPr="00883DDF">
        <w:rPr>
          <w:b/>
          <w:lang w:bidi="hi-IN"/>
        </w:rPr>
        <w:t>: Environmental Studies</w:t>
      </w:r>
      <w:r>
        <w:rPr>
          <w:b/>
          <w:lang w:bidi="hi-IN"/>
        </w:rPr>
        <w:t xml:space="preserve"> and Natural </w:t>
      </w:r>
      <w:r w:rsidRPr="00883DDF">
        <w:rPr>
          <w:b/>
          <w:lang w:bidi="hi-IN"/>
        </w:rPr>
        <w:t>Disaster Management:</w:t>
      </w:r>
    </w:p>
    <w:p w:rsidR="00337DFA" w:rsidRDefault="00337DFA" w:rsidP="00337DFA">
      <w:pPr>
        <w:spacing w:before="120" w:after="120" w:line="276" w:lineRule="auto"/>
        <w:jc w:val="both"/>
      </w:pPr>
      <w:r>
        <w:t>Role of remote sensing in environmental studies,</w:t>
      </w:r>
      <w:r w:rsidRPr="00883DDF">
        <w:t xml:space="preserve"> </w:t>
      </w:r>
      <w:r>
        <w:t>water and air pollution. Environmental Policy. Environmental Impact Assessment.</w:t>
      </w:r>
    </w:p>
    <w:p w:rsidR="00337DFA" w:rsidRPr="00883DDF" w:rsidRDefault="00337DFA" w:rsidP="00337DFA">
      <w:pPr>
        <w:spacing w:before="120" w:after="120" w:line="276" w:lineRule="auto"/>
        <w:jc w:val="both"/>
      </w:pPr>
      <w:r w:rsidRPr="00883DDF">
        <w:t xml:space="preserve">Types of </w:t>
      </w:r>
      <w:r>
        <w:t xml:space="preserve">natural </w:t>
      </w:r>
      <w:r w:rsidRPr="00883DDF">
        <w:t xml:space="preserve">disasters – </w:t>
      </w:r>
      <w:r>
        <w:t>floods, agricultural drought, earthquakes</w:t>
      </w:r>
      <w:r w:rsidRPr="00883DDF">
        <w:t xml:space="preserve"> and </w:t>
      </w:r>
      <w:r>
        <w:t>t</w:t>
      </w:r>
      <w:r w:rsidRPr="00883DDF">
        <w:t>sunamis – volcanoes – landslides.</w:t>
      </w:r>
      <w:r>
        <w:t xml:space="preserve"> Familiarization with Decision Support System (DSC) and National Database for Disaster Management (NADDM).</w:t>
      </w:r>
    </w:p>
    <w:p w:rsidR="00337DFA" w:rsidRPr="00883DDF" w:rsidRDefault="00337DFA" w:rsidP="00337DFA">
      <w:pPr>
        <w:spacing w:line="320" w:lineRule="exact"/>
        <w:jc w:val="both"/>
      </w:pPr>
    </w:p>
    <w:p w:rsidR="00337DFA" w:rsidRPr="00883DDF" w:rsidRDefault="00337DFA" w:rsidP="00337DFA">
      <w:pPr>
        <w:spacing w:after="200" w:line="320" w:lineRule="exact"/>
        <w:rPr>
          <w:b/>
        </w:rPr>
      </w:pPr>
      <w:r w:rsidRPr="00883DDF">
        <w:rPr>
          <w:b/>
        </w:rPr>
        <w:br w:type="page"/>
      </w:r>
    </w:p>
    <w:p w:rsidR="00337DFA" w:rsidRPr="00883DDF" w:rsidRDefault="00337DFA" w:rsidP="00337DFA">
      <w:pPr>
        <w:jc w:val="both"/>
      </w:pPr>
      <w:r w:rsidRPr="00883DDF">
        <w:rPr>
          <w:b/>
          <w:u w:val="single"/>
        </w:rPr>
        <w:lastRenderedPageBreak/>
        <w:t>TEXT BOOKS</w:t>
      </w:r>
      <w:r w:rsidRPr="00883DDF">
        <w:t xml:space="preserve">: </w:t>
      </w:r>
    </w:p>
    <w:p w:rsidR="00337DFA" w:rsidRPr="00883DDF" w:rsidRDefault="00337DFA" w:rsidP="00337DFA">
      <w:pPr>
        <w:pStyle w:val="ListParagraph"/>
        <w:numPr>
          <w:ilvl w:val="0"/>
          <w:numId w:val="18"/>
        </w:numPr>
        <w:jc w:val="both"/>
      </w:pPr>
      <w:r w:rsidRPr="00883DDF">
        <w:t>Lillisand T.M and R.W.Kiefer (2004) 4th edition. Remote sensing and image interpretation, John Wiley &amp; Sons, New York.</w:t>
      </w:r>
    </w:p>
    <w:p w:rsidR="00337DFA" w:rsidRPr="00883DDF" w:rsidRDefault="00337DFA" w:rsidP="00337DFA">
      <w:pPr>
        <w:jc w:val="both"/>
      </w:pPr>
    </w:p>
    <w:p w:rsidR="00337DFA" w:rsidRPr="00883DDF" w:rsidRDefault="00337DFA" w:rsidP="00337DFA">
      <w:pPr>
        <w:pStyle w:val="ListParagraph"/>
        <w:numPr>
          <w:ilvl w:val="0"/>
          <w:numId w:val="18"/>
        </w:numPr>
        <w:jc w:val="both"/>
      </w:pPr>
      <w:r w:rsidRPr="00883DDF">
        <w:t>JOHN R.JENSEN “Remote sensing for Environment”Pearson edition Pvt    Ltd, New Delhi.</w:t>
      </w:r>
    </w:p>
    <w:p w:rsidR="00337DFA" w:rsidRPr="00883DDF" w:rsidRDefault="00337DFA" w:rsidP="00337DFA">
      <w:pPr>
        <w:jc w:val="both"/>
      </w:pPr>
    </w:p>
    <w:p w:rsidR="00337DFA" w:rsidRPr="00883DDF" w:rsidRDefault="00337DFA" w:rsidP="00337DFA">
      <w:pPr>
        <w:numPr>
          <w:ilvl w:val="0"/>
          <w:numId w:val="18"/>
        </w:numPr>
        <w:autoSpaceDE w:val="0"/>
        <w:autoSpaceDN w:val="0"/>
        <w:adjustRightInd w:val="0"/>
        <w:jc w:val="both"/>
      </w:pPr>
      <w:r w:rsidRPr="00883DDF">
        <w:t>Anji Reddy, M., (2001) Remote Sensing and Geographical Information Systems, 2nd edition, BS Publications, Hyderabad.</w:t>
      </w:r>
    </w:p>
    <w:p w:rsidR="00337DFA" w:rsidRPr="00883DDF" w:rsidRDefault="00337DFA" w:rsidP="00337DFA">
      <w:pPr>
        <w:autoSpaceDE w:val="0"/>
        <w:autoSpaceDN w:val="0"/>
        <w:adjustRightInd w:val="0"/>
        <w:ind w:left="360"/>
        <w:jc w:val="both"/>
      </w:pPr>
    </w:p>
    <w:p w:rsidR="00337DFA" w:rsidRPr="00883DDF" w:rsidRDefault="00337DFA" w:rsidP="00337DFA">
      <w:pPr>
        <w:numPr>
          <w:ilvl w:val="0"/>
          <w:numId w:val="18"/>
        </w:numPr>
        <w:jc w:val="both"/>
      </w:pPr>
      <w:r w:rsidRPr="00883DDF">
        <w:t>George Joseph,(2005) Fundamentals of Remote sensing 2nd edition , University press, Pvt, Ltd, Hyderabad .</w:t>
      </w:r>
    </w:p>
    <w:p w:rsidR="00337DFA" w:rsidRPr="00883DDF" w:rsidRDefault="00337DFA" w:rsidP="00337DFA">
      <w:pPr>
        <w:jc w:val="both"/>
      </w:pPr>
    </w:p>
    <w:p w:rsidR="00337DFA" w:rsidRPr="00883DDF" w:rsidRDefault="00337DFA" w:rsidP="00337DFA">
      <w:pPr>
        <w:numPr>
          <w:ilvl w:val="0"/>
          <w:numId w:val="18"/>
        </w:numPr>
        <w:jc w:val="both"/>
      </w:pPr>
      <w:r w:rsidRPr="00883DDF">
        <w:t>Remote sensing by JAMES B.CAMPBEL published by Taylor &amp; fancies Ltd.</w:t>
      </w:r>
    </w:p>
    <w:p w:rsidR="00337DFA" w:rsidRPr="00883DDF" w:rsidRDefault="00337DFA" w:rsidP="00337DFA">
      <w:pPr>
        <w:ind w:left="360"/>
        <w:jc w:val="both"/>
      </w:pPr>
    </w:p>
    <w:p w:rsidR="00337DFA" w:rsidRPr="00883DDF" w:rsidRDefault="00337DFA" w:rsidP="00337DFA">
      <w:pPr>
        <w:numPr>
          <w:ilvl w:val="0"/>
          <w:numId w:val="18"/>
        </w:numPr>
        <w:jc w:val="both"/>
      </w:pPr>
      <w:r w:rsidRPr="00883DDF">
        <w:t>Sabins F.F Jr Latest Remote Sensing: Principles and Interpretation, W.H.Freeman &amp; Co., New York.</w:t>
      </w:r>
    </w:p>
    <w:p w:rsidR="00337DFA" w:rsidRPr="00883DDF" w:rsidRDefault="00337DFA" w:rsidP="00337DFA">
      <w:pPr>
        <w:pStyle w:val="ListParagraph"/>
        <w:jc w:val="both"/>
      </w:pPr>
    </w:p>
    <w:p w:rsidR="00337DFA" w:rsidRPr="00883DDF" w:rsidRDefault="00337DFA" w:rsidP="00337DFA">
      <w:pPr>
        <w:numPr>
          <w:ilvl w:val="0"/>
          <w:numId w:val="18"/>
        </w:numPr>
        <w:jc w:val="both"/>
      </w:pPr>
      <w:r w:rsidRPr="00883DDF">
        <w:t>Nyle C. Brady, Nature and Properties of Soils 9th Edition Eurasia Publishing House (P) Ltd., New Delhi.</w:t>
      </w:r>
    </w:p>
    <w:p w:rsidR="00337DFA" w:rsidRPr="00883DDF" w:rsidRDefault="00337DFA" w:rsidP="00337DFA">
      <w:pPr>
        <w:ind w:left="960"/>
        <w:jc w:val="both"/>
      </w:pPr>
    </w:p>
    <w:p w:rsidR="00337DFA" w:rsidRPr="00883DDF" w:rsidRDefault="00337DFA" w:rsidP="00337DFA">
      <w:pPr>
        <w:numPr>
          <w:ilvl w:val="0"/>
          <w:numId w:val="18"/>
        </w:numPr>
        <w:jc w:val="both"/>
      </w:pPr>
      <w:r w:rsidRPr="00883DDF">
        <w:t>Ravi P. Gupta, 2003, Remote Sensing Geology. Springer-Verlag Berlin, Heidelberg, Germany.</w:t>
      </w:r>
    </w:p>
    <w:p w:rsidR="00337DFA" w:rsidRPr="00883DDF" w:rsidRDefault="00337DFA" w:rsidP="00337DFA">
      <w:pPr>
        <w:autoSpaceDE w:val="0"/>
        <w:autoSpaceDN w:val="0"/>
        <w:adjustRightInd w:val="0"/>
        <w:jc w:val="both"/>
      </w:pPr>
    </w:p>
    <w:p w:rsidR="00337DFA" w:rsidRPr="00883DDF" w:rsidRDefault="00337DFA" w:rsidP="00337DFA">
      <w:pPr>
        <w:autoSpaceDE w:val="0"/>
        <w:autoSpaceDN w:val="0"/>
        <w:adjustRightInd w:val="0"/>
        <w:jc w:val="both"/>
        <w:rPr>
          <w:b/>
          <w:u w:val="single"/>
        </w:rPr>
      </w:pPr>
      <w:r w:rsidRPr="00883DDF">
        <w:rPr>
          <w:b/>
          <w:u w:val="single"/>
        </w:rPr>
        <w:t>REFERENCES:</w:t>
      </w:r>
    </w:p>
    <w:p w:rsidR="00337DFA" w:rsidRPr="00883DDF" w:rsidRDefault="00337DFA" w:rsidP="00337DFA">
      <w:pPr>
        <w:numPr>
          <w:ilvl w:val="0"/>
          <w:numId w:val="7"/>
        </w:numPr>
        <w:autoSpaceDE w:val="0"/>
        <w:autoSpaceDN w:val="0"/>
        <w:adjustRightInd w:val="0"/>
        <w:spacing w:line="276" w:lineRule="auto"/>
        <w:jc w:val="both"/>
      </w:pPr>
      <w:r w:rsidRPr="00883DDF">
        <w:t>American Society of Photogrammetry, (Latest edition). Manual of Remote Sensing , ASP, Fall church, Virgina.</w:t>
      </w:r>
    </w:p>
    <w:p w:rsidR="00337DFA" w:rsidRPr="00883DDF" w:rsidRDefault="00337DFA" w:rsidP="00337DFA">
      <w:pPr>
        <w:numPr>
          <w:ilvl w:val="0"/>
          <w:numId w:val="7"/>
        </w:numPr>
        <w:autoSpaceDE w:val="0"/>
        <w:autoSpaceDN w:val="0"/>
        <w:adjustRightInd w:val="0"/>
        <w:spacing w:line="276" w:lineRule="auto"/>
        <w:jc w:val="both"/>
      </w:pPr>
      <w:r w:rsidRPr="00883DDF">
        <w:t>Barett, E.C.,[1990] Satellite Remote Sensing for Hydrology and Water Management, Garden and Breach Science Publications, Switzerland.</w:t>
      </w:r>
    </w:p>
    <w:p w:rsidR="00337DFA" w:rsidRPr="00883DDF" w:rsidRDefault="00337DFA" w:rsidP="00337DFA">
      <w:pPr>
        <w:numPr>
          <w:ilvl w:val="0"/>
          <w:numId w:val="7"/>
        </w:numPr>
        <w:autoSpaceDE w:val="0"/>
        <w:autoSpaceDN w:val="0"/>
        <w:adjustRightInd w:val="0"/>
        <w:spacing w:line="276" w:lineRule="auto"/>
        <w:jc w:val="both"/>
      </w:pPr>
      <w:r w:rsidRPr="00883DDF">
        <w:t>Buiter, H.J., and Jan G.P.W. Clevers, [1999].Land Observation by Remote Sensing, Taylor and Francis, 1999, London.</w:t>
      </w:r>
    </w:p>
    <w:p w:rsidR="00337DFA" w:rsidRPr="00883DDF" w:rsidRDefault="00337DFA" w:rsidP="00337DFA">
      <w:pPr>
        <w:numPr>
          <w:ilvl w:val="0"/>
          <w:numId w:val="7"/>
        </w:numPr>
        <w:autoSpaceDE w:val="0"/>
        <w:autoSpaceDN w:val="0"/>
        <w:adjustRightInd w:val="0"/>
        <w:spacing w:line="276" w:lineRule="auto"/>
        <w:jc w:val="both"/>
      </w:pPr>
      <w:r w:rsidRPr="00883DDF">
        <w:t>Skidmore, A., and Hendrik Prins ( Editors),[2002] Environmental Modelling with GIS and Remote Sensing, Taylor and Francis Ltd., 2 nd Edition, London.</w:t>
      </w:r>
    </w:p>
    <w:p w:rsidR="00337DFA" w:rsidRPr="00883DDF" w:rsidRDefault="00337DFA" w:rsidP="00337DFA">
      <w:pPr>
        <w:numPr>
          <w:ilvl w:val="0"/>
          <w:numId w:val="7"/>
        </w:numPr>
        <w:spacing w:line="276" w:lineRule="auto"/>
        <w:jc w:val="both"/>
      </w:pPr>
      <w:r w:rsidRPr="00883DDF">
        <w:t>Alexey Bunkin and Konstantin Voliak, Laser Remote Sensing of the Ocean, John Wiley and Sons. 2001, Canada.</w:t>
      </w:r>
    </w:p>
    <w:p w:rsidR="00337DFA" w:rsidRPr="00883DDF" w:rsidRDefault="00337DFA" w:rsidP="00337DFA">
      <w:pPr>
        <w:autoSpaceDE w:val="0"/>
        <w:autoSpaceDN w:val="0"/>
        <w:adjustRightInd w:val="0"/>
        <w:spacing w:line="276" w:lineRule="auto"/>
        <w:ind w:left="360"/>
        <w:jc w:val="both"/>
      </w:pPr>
    </w:p>
    <w:p w:rsidR="00337DFA" w:rsidRPr="00883DDF" w:rsidRDefault="00337DFA" w:rsidP="00337DFA">
      <w:pPr>
        <w:autoSpaceDE w:val="0"/>
        <w:autoSpaceDN w:val="0"/>
        <w:adjustRightInd w:val="0"/>
        <w:jc w:val="both"/>
        <w:rPr>
          <w:b/>
          <w:u w:val="single"/>
        </w:rPr>
      </w:pPr>
      <w:r w:rsidRPr="00883DDF">
        <w:rPr>
          <w:b/>
          <w:u w:val="single"/>
        </w:rPr>
        <w:t>WEBSITES:</w:t>
      </w:r>
    </w:p>
    <w:p w:rsidR="00337DFA" w:rsidRPr="00883DDF" w:rsidRDefault="00337DFA" w:rsidP="00337DFA">
      <w:pPr>
        <w:autoSpaceDE w:val="0"/>
        <w:autoSpaceDN w:val="0"/>
        <w:adjustRightInd w:val="0"/>
        <w:jc w:val="both"/>
      </w:pPr>
      <w:r w:rsidRPr="00883DDF">
        <w:t>ww2010.atmos.uiuc.edu/(Gh)/guides/rs/sat/goes/home.rxml</w:t>
      </w:r>
    </w:p>
    <w:p w:rsidR="00337DFA" w:rsidRPr="00883DDF" w:rsidRDefault="00337DFA" w:rsidP="00337DFA">
      <w:pPr>
        <w:autoSpaceDE w:val="0"/>
        <w:autoSpaceDN w:val="0"/>
        <w:adjustRightInd w:val="0"/>
        <w:jc w:val="both"/>
      </w:pPr>
      <w:r w:rsidRPr="00883DDF">
        <w:t>www.ccrs.nrcan.gc.ca/ccrs/misc/issues/hazards_e.html#spills</w:t>
      </w:r>
    </w:p>
    <w:p w:rsidR="00337DFA" w:rsidRPr="00883DDF" w:rsidRDefault="00337DFA" w:rsidP="00337DFA">
      <w:pPr>
        <w:autoSpaceDE w:val="0"/>
        <w:autoSpaceDN w:val="0"/>
        <w:adjustRightInd w:val="0"/>
        <w:jc w:val="both"/>
      </w:pPr>
      <w:r w:rsidRPr="00883DDF">
        <w:t>www.crisp.nus.edu.sg/~research/research/forest/forest.html</w:t>
      </w:r>
    </w:p>
    <w:p w:rsidR="00337DFA" w:rsidRPr="00883DDF" w:rsidRDefault="00337DFA" w:rsidP="00337DFA">
      <w:pPr>
        <w:autoSpaceDE w:val="0"/>
        <w:autoSpaceDN w:val="0"/>
        <w:adjustRightInd w:val="0"/>
        <w:jc w:val="both"/>
      </w:pPr>
      <w:r w:rsidRPr="00883DDF">
        <w:t>www.cr.usgs.gov/earthshots/slow/tableofontents</w:t>
      </w:r>
    </w:p>
    <w:p w:rsidR="00337DFA" w:rsidRPr="00883DDF" w:rsidRDefault="00337DFA" w:rsidP="00337DFA">
      <w:pPr>
        <w:autoSpaceDE w:val="0"/>
        <w:autoSpaceDN w:val="0"/>
        <w:adjustRightInd w:val="0"/>
        <w:jc w:val="both"/>
      </w:pPr>
      <w:r w:rsidRPr="00883DDF">
        <w:t>www.indiana.edu/~climate/336/rsdata.html</w:t>
      </w:r>
    </w:p>
    <w:p w:rsidR="00337DFA" w:rsidRPr="00883DDF" w:rsidRDefault="00337DFA" w:rsidP="00337DFA">
      <w:pPr>
        <w:autoSpaceDE w:val="0"/>
        <w:autoSpaceDN w:val="0"/>
        <w:adjustRightInd w:val="0"/>
        <w:jc w:val="both"/>
      </w:pPr>
      <w:r w:rsidRPr="00883DDF">
        <w:t>www.nrsa.gov.in/engnrsa./spacesolutions/index.html</w:t>
      </w:r>
    </w:p>
    <w:p w:rsidR="00337DFA" w:rsidRPr="00883DDF" w:rsidRDefault="00337DFA" w:rsidP="00337DFA">
      <w:pPr>
        <w:autoSpaceDE w:val="0"/>
        <w:autoSpaceDN w:val="0"/>
        <w:adjustRightInd w:val="0"/>
        <w:jc w:val="both"/>
      </w:pPr>
      <w:r w:rsidRPr="00883DDF">
        <w:t>www.unn.ac.uk/~evgpl/eog/rsguide/rsguide.htm</w:t>
      </w:r>
    </w:p>
    <w:p w:rsidR="00337DFA" w:rsidRDefault="00337DFA" w:rsidP="00337DFA">
      <w:pPr>
        <w:spacing w:after="200" w:line="276" w:lineRule="auto"/>
      </w:pPr>
      <w:r w:rsidRPr="00883DDF">
        <w:t>www. terraweb.wr.usgs.gov/coastal.html</w:t>
      </w:r>
    </w:p>
    <w:p w:rsidR="00337DFA" w:rsidRDefault="00337DFA" w:rsidP="00337DFA">
      <w:pPr>
        <w:spacing w:after="200" w:line="276" w:lineRule="auto"/>
        <w:jc w:val="center"/>
      </w:pPr>
    </w:p>
    <w:p w:rsidR="00BC3F15" w:rsidRPr="00883DDF" w:rsidRDefault="00337DFA" w:rsidP="00337DFA">
      <w:pPr>
        <w:spacing w:after="200" w:line="276" w:lineRule="auto"/>
        <w:jc w:val="center"/>
      </w:pPr>
      <w:r>
        <w:rPr>
          <w:b/>
        </w:rPr>
        <w:lastRenderedPageBreak/>
        <w:t>GST – 2.6</w:t>
      </w:r>
      <w:r w:rsidR="00BC3F15" w:rsidRPr="00883DDF">
        <w:rPr>
          <w:b/>
        </w:rPr>
        <w:t xml:space="preserve"> – GIS ANALYSIS &amp; APPLICATIONS</w:t>
      </w:r>
    </w:p>
    <w:p w:rsidR="001A4F39" w:rsidRPr="00883DDF" w:rsidRDefault="001A4F39" w:rsidP="001A4F39">
      <w:pPr>
        <w:jc w:val="both"/>
      </w:pPr>
    </w:p>
    <w:p w:rsidR="001A4F39" w:rsidRPr="00883DDF" w:rsidRDefault="001A4F39" w:rsidP="001A4F39">
      <w:pPr>
        <w:spacing w:line="276" w:lineRule="auto"/>
        <w:jc w:val="both"/>
        <w:rPr>
          <w:b/>
          <w:bCs/>
        </w:rPr>
      </w:pPr>
      <w:r w:rsidRPr="00883DDF">
        <w:rPr>
          <w:b/>
          <w:bCs/>
        </w:rPr>
        <w:t xml:space="preserve">Unit I: Spatial </w:t>
      </w:r>
      <w:r w:rsidR="00035E8B">
        <w:rPr>
          <w:b/>
          <w:bCs/>
        </w:rPr>
        <w:t>Analysis</w:t>
      </w:r>
    </w:p>
    <w:p w:rsidR="001A4F39" w:rsidRDefault="001A4F39" w:rsidP="001A4F39">
      <w:pPr>
        <w:spacing w:line="276" w:lineRule="auto"/>
        <w:jc w:val="both"/>
        <w:rPr>
          <w:bCs/>
        </w:rPr>
      </w:pPr>
      <w:r w:rsidRPr="00607A9D">
        <w:rPr>
          <w:b/>
          <w:bCs/>
        </w:rPr>
        <w:t>Spatial analysis:</w:t>
      </w:r>
      <w:r w:rsidRPr="00883DDF">
        <w:rPr>
          <w:b/>
          <w:bCs/>
        </w:rPr>
        <w:t xml:space="preserve"> </w:t>
      </w:r>
      <w:r w:rsidRPr="00883DDF">
        <w:rPr>
          <w:bCs/>
        </w:rPr>
        <w:t>Introduction, Analysis framework, defining spatial characteristics, working with higher level objects, measuring polygons, measuring shape, measuring distance</w:t>
      </w:r>
    </w:p>
    <w:p w:rsidR="001A4F39" w:rsidRDefault="001A4F39" w:rsidP="001A4F39">
      <w:pPr>
        <w:spacing w:line="276" w:lineRule="auto"/>
        <w:jc w:val="both"/>
        <w:rPr>
          <w:bCs/>
        </w:rPr>
      </w:pPr>
      <w:r w:rsidRPr="00607A9D">
        <w:rPr>
          <w:b/>
          <w:bCs/>
        </w:rPr>
        <w:t>Classification</w:t>
      </w:r>
      <w:r>
        <w:rPr>
          <w:bCs/>
        </w:rPr>
        <w:t xml:space="preserve">: Classification </w:t>
      </w:r>
      <w:r w:rsidRPr="00883DDF">
        <w:rPr>
          <w:bCs/>
        </w:rPr>
        <w:t>Principles, Reclassification Elements, Neighborhood Functions, Polygonal Neighborhoods, Buffers</w:t>
      </w:r>
    </w:p>
    <w:p w:rsidR="001A4F39" w:rsidRPr="00883DDF" w:rsidRDefault="001A4F39" w:rsidP="001A4F39">
      <w:pPr>
        <w:spacing w:line="276" w:lineRule="auto"/>
        <w:jc w:val="both"/>
        <w:rPr>
          <w:bCs/>
        </w:rPr>
      </w:pPr>
      <w:r w:rsidRPr="00607A9D">
        <w:rPr>
          <w:b/>
          <w:bCs/>
        </w:rPr>
        <w:t xml:space="preserve">Statistical </w:t>
      </w:r>
      <w:r>
        <w:rPr>
          <w:b/>
          <w:bCs/>
        </w:rPr>
        <w:t>S</w:t>
      </w:r>
      <w:r w:rsidRPr="00607A9D">
        <w:rPr>
          <w:b/>
          <w:bCs/>
        </w:rPr>
        <w:t>urfaces</w:t>
      </w:r>
      <w:r>
        <w:rPr>
          <w:bCs/>
        </w:rPr>
        <w:t xml:space="preserve">: </w:t>
      </w:r>
      <w:r w:rsidRPr="00883DDF">
        <w:rPr>
          <w:bCs/>
        </w:rPr>
        <w:t xml:space="preserve">Surfaces, surface mapping, sampling the statistical surface, DEM, Raster </w:t>
      </w:r>
      <w:r>
        <w:rPr>
          <w:bCs/>
        </w:rPr>
        <w:t xml:space="preserve">surfaces, </w:t>
      </w:r>
      <w:r w:rsidRPr="00883DDF">
        <w:rPr>
          <w:bCs/>
        </w:rPr>
        <w:t xml:space="preserve">interpolation- methods, Uses, Weighted Analysis, </w:t>
      </w:r>
    </w:p>
    <w:p w:rsidR="001A4F39" w:rsidRDefault="001A4F39" w:rsidP="001A4F39">
      <w:pPr>
        <w:spacing w:line="276" w:lineRule="auto"/>
        <w:jc w:val="both"/>
        <w:rPr>
          <w:bCs/>
        </w:rPr>
      </w:pPr>
    </w:p>
    <w:p w:rsidR="001A4F39" w:rsidRDefault="001A4F39" w:rsidP="001A4F39">
      <w:pPr>
        <w:spacing w:line="276" w:lineRule="auto"/>
        <w:jc w:val="both"/>
        <w:rPr>
          <w:bCs/>
        </w:rPr>
      </w:pPr>
      <w:r w:rsidRPr="00883DDF">
        <w:rPr>
          <w:b/>
          <w:bCs/>
        </w:rPr>
        <w:t>Unit II:</w:t>
      </w:r>
      <w:r>
        <w:rPr>
          <w:b/>
          <w:bCs/>
        </w:rPr>
        <w:t xml:space="preserve"> </w:t>
      </w:r>
      <w:r w:rsidRPr="00607A9D">
        <w:rPr>
          <w:b/>
          <w:bCs/>
        </w:rPr>
        <w:t>Spatial Arrangements</w:t>
      </w:r>
      <w:r>
        <w:rPr>
          <w:b/>
          <w:bCs/>
        </w:rPr>
        <w:t>:</w:t>
      </w:r>
    </w:p>
    <w:p w:rsidR="001A4F39" w:rsidRPr="00883DDF" w:rsidRDefault="001A4F39" w:rsidP="001A4F39">
      <w:pPr>
        <w:spacing w:line="276" w:lineRule="auto"/>
        <w:jc w:val="both"/>
      </w:pPr>
      <w:r w:rsidRPr="00607A9D">
        <w:rPr>
          <w:b/>
          <w:bCs/>
        </w:rPr>
        <w:t>Spatial Arrangements</w:t>
      </w:r>
      <w:r w:rsidRPr="00883DDF">
        <w:rPr>
          <w:bCs/>
        </w:rPr>
        <w:t>: Point patterns, Thiessen Polygons, Area patterns, linear patterns, Directionality and continuity of linear and aerial objects, Gravity model, Routing and Allocation, missing variables, Overlay and types</w:t>
      </w:r>
    </w:p>
    <w:p w:rsidR="001A4F39" w:rsidRPr="00883DDF" w:rsidRDefault="001A4F39" w:rsidP="001A4F39">
      <w:pPr>
        <w:spacing w:line="276" w:lineRule="auto"/>
        <w:jc w:val="both"/>
        <w:rPr>
          <w:b/>
          <w:bCs/>
        </w:rPr>
      </w:pPr>
    </w:p>
    <w:p w:rsidR="001A4F39" w:rsidRPr="00883DDF" w:rsidRDefault="00035E8B" w:rsidP="001A4F39">
      <w:pPr>
        <w:spacing w:line="276" w:lineRule="auto"/>
        <w:jc w:val="both"/>
        <w:rPr>
          <w:b/>
          <w:bCs/>
        </w:rPr>
      </w:pPr>
      <w:r>
        <w:rPr>
          <w:b/>
          <w:bCs/>
        </w:rPr>
        <w:t>Unit</w:t>
      </w:r>
      <w:r w:rsidR="001A4F39">
        <w:rPr>
          <w:b/>
          <w:bCs/>
        </w:rPr>
        <w:t xml:space="preserve"> </w:t>
      </w:r>
      <w:r w:rsidR="001A4F39" w:rsidRPr="00883DDF">
        <w:rPr>
          <w:b/>
          <w:bCs/>
        </w:rPr>
        <w:t>III: Natural Resource Applications:</w:t>
      </w:r>
    </w:p>
    <w:p w:rsidR="001A4F39" w:rsidRPr="00883DDF" w:rsidRDefault="001A4F39" w:rsidP="001A4F39">
      <w:pPr>
        <w:spacing w:line="276" w:lineRule="auto"/>
        <w:jc w:val="both"/>
      </w:pPr>
      <w:r w:rsidRPr="00E223C1">
        <w:rPr>
          <w:b/>
        </w:rPr>
        <w:t>Forest management</w:t>
      </w:r>
      <w:r w:rsidR="00035E8B">
        <w:t>:</w:t>
      </w:r>
      <w:r w:rsidRPr="00883DDF">
        <w:t xml:space="preserve"> Forestry: Resource Inventory, Forest Fire Growth modeling – Wild life management.</w:t>
      </w:r>
    </w:p>
    <w:p w:rsidR="001A4F39" w:rsidRPr="00883DDF" w:rsidRDefault="001A4F39" w:rsidP="001A4F39">
      <w:pPr>
        <w:spacing w:line="276" w:lineRule="auto"/>
        <w:jc w:val="both"/>
      </w:pPr>
      <w:r w:rsidRPr="00035E8B">
        <w:rPr>
          <w:b/>
        </w:rPr>
        <w:t>Land:</w:t>
      </w:r>
      <w:r w:rsidRPr="00883DDF">
        <w:t xml:space="preserve"> Land use Planning, Waters</w:t>
      </w:r>
      <w:r>
        <w:t xml:space="preserve">hed Management studies, </w:t>
      </w:r>
      <w:r w:rsidRPr="00883DDF">
        <w:t>Identification of Ground Water Recharge</w:t>
      </w:r>
      <w:r>
        <w:t xml:space="preserve"> zones ,</w:t>
      </w:r>
      <w:r w:rsidRPr="00883DDF">
        <w:t xml:space="preserve"> Resource Information System. </w:t>
      </w:r>
    </w:p>
    <w:p w:rsidR="001A4F39" w:rsidRPr="00883DDF" w:rsidRDefault="001A4F39" w:rsidP="001A4F39">
      <w:pPr>
        <w:spacing w:line="276" w:lineRule="auto"/>
        <w:jc w:val="both"/>
      </w:pPr>
    </w:p>
    <w:p w:rsidR="001A4F39" w:rsidRPr="00883DDF" w:rsidRDefault="001A4F39" w:rsidP="001A4F39">
      <w:pPr>
        <w:spacing w:line="276" w:lineRule="auto"/>
        <w:jc w:val="both"/>
        <w:rPr>
          <w:b/>
          <w:bCs/>
        </w:rPr>
      </w:pPr>
      <w:r w:rsidRPr="00883DDF">
        <w:rPr>
          <w:b/>
          <w:bCs/>
        </w:rPr>
        <w:t>Unit IV: LIS, Utilities &amp; LBS Applications:</w:t>
      </w:r>
    </w:p>
    <w:p w:rsidR="001A4F39" w:rsidRPr="00883DDF" w:rsidRDefault="001A4F39" w:rsidP="001A4F39">
      <w:pPr>
        <w:spacing w:line="276" w:lineRule="auto"/>
        <w:jc w:val="both"/>
        <w:rPr>
          <w:b/>
          <w:bCs/>
        </w:rPr>
      </w:pPr>
      <w:r w:rsidRPr="00E223C1">
        <w:rPr>
          <w:b/>
        </w:rPr>
        <w:t>LIS:</w:t>
      </w:r>
      <w:r w:rsidRPr="00883DDF">
        <w:t xml:space="preserve"> Land Information System (LIS) - Tax mapping - Other LIS applications. </w:t>
      </w:r>
    </w:p>
    <w:p w:rsidR="001A4F39" w:rsidRPr="00883DDF" w:rsidRDefault="001A4F39" w:rsidP="001A4F39">
      <w:pPr>
        <w:spacing w:line="276" w:lineRule="auto"/>
        <w:jc w:val="both"/>
        <w:rPr>
          <w:b/>
          <w:bCs/>
        </w:rPr>
      </w:pPr>
      <w:r w:rsidRPr="00883DDF">
        <w:t>Utilities applications: Water - Electric &amp; Telecommunication.</w:t>
      </w:r>
    </w:p>
    <w:p w:rsidR="001A4F39" w:rsidRPr="00883DDF" w:rsidRDefault="001A4F39" w:rsidP="001A4F39">
      <w:pPr>
        <w:spacing w:line="276" w:lineRule="auto"/>
        <w:jc w:val="both"/>
        <w:rPr>
          <w:b/>
          <w:bCs/>
        </w:rPr>
      </w:pPr>
      <w:r w:rsidRPr="00E223C1">
        <w:rPr>
          <w:b/>
          <w:bCs/>
        </w:rPr>
        <w:t>LBS:</w:t>
      </w:r>
      <w:r>
        <w:rPr>
          <w:b/>
          <w:bCs/>
        </w:rPr>
        <w:t xml:space="preserve"> </w:t>
      </w:r>
      <w:r w:rsidRPr="00883DDF">
        <w:rPr>
          <w:bCs/>
        </w:rPr>
        <w:t>Location Based Services Applications</w:t>
      </w:r>
      <w:r>
        <w:rPr>
          <w:bCs/>
        </w:rPr>
        <w:t xml:space="preserve"> (LBS): </w:t>
      </w:r>
      <w:r w:rsidRPr="00883DDF">
        <w:t>Automatic Vehicle Location (AVL) - Components of AVL: In Vehicle Equipment, Various Communication Channel</w:t>
      </w:r>
      <w:r>
        <w:t>s</w:t>
      </w:r>
      <w:r w:rsidRPr="00883DDF">
        <w:t>, Web Server, Client - Vehicle Tracking - Alarms used in Vehicle Tracking, Fleet Management - Vehicle Navigation - Emergency Call: Address Geocoding, Distress Call Application</w:t>
      </w:r>
    </w:p>
    <w:p w:rsidR="001A4F39" w:rsidRPr="00883DDF" w:rsidRDefault="001A4F39" w:rsidP="001A4F39">
      <w:pPr>
        <w:spacing w:line="276" w:lineRule="auto"/>
        <w:jc w:val="both"/>
        <w:rPr>
          <w:b/>
          <w:bCs/>
        </w:rPr>
      </w:pPr>
    </w:p>
    <w:p w:rsidR="001A4F39" w:rsidRPr="00883DDF" w:rsidRDefault="001A4F39" w:rsidP="001A4F39">
      <w:pPr>
        <w:spacing w:line="276" w:lineRule="auto"/>
        <w:jc w:val="both"/>
      </w:pPr>
      <w:r w:rsidRPr="00883DDF">
        <w:rPr>
          <w:b/>
          <w:bCs/>
        </w:rPr>
        <w:t>Unit V</w:t>
      </w:r>
      <w:r w:rsidRPr="00883DDF">
        <w:t xml:space="preserve">: </w:t>
      </w:r>
      <w:r w:rsidRPr="00883DDF">
        <w:rPr>
          <w:b/>
          <w:bCs/>
        </w:rPr>
        <w:t>Health &amp; Environment Applications:</w:t>
      </w:r>
      <w:r w:rsidRPr="00883DDF">
        <w:t xml:space="preserve"> </w:t>
      </w:r>
    </w:p>
    <w:p w:rsidR="001A4F39" w:rsidRPr="00883DDF" w:rsidRDefault="001A4F39" w:rsidP="001A4F39">
      <w:pPr>
        <w:spacing w:line="276" w:lineRule="auto"/>
        <w:jc w:val="both"/>
      </w:pPr>
      <w:r w:rsidRPr="00E223C1">
        <w:rPr>
          <w:b/>
        </w:rPr>
        <w:t>Health applications:</w:t>
      </w:r>
      <w:r w:rsidRPr="00883DDF">
        <w:t xml:space="preserve"> Disease Surveillance, Health Information System - 3D GIS.</w:t>
      </w:r>
    </w:p>
    <w:p w:rsidR="001A4F39" w:rsidRPr="00883DDF" w:rsidRDefault="001A4F39" w:rsidP="00035E8B">
      <w:pPr>
        <w:spacing w:line="276" w:lineRule="auto"/>
        <w:jc w:val="both"/>
        <w:rPr>
          <w:b/>
          <w:bCs/>
        </w:rPr>
      </w:pPr>
      <w:r w:rsidRPr="00E223C1">
        <w:rPr>
          <w:b/>
          <w:bCs/>
        </w:rPr>
        <w:t>Environment</w:t>
      </w:r>
      <w:r w:rsidRPr="00E223C1">
        <w:rPr>
          <w:b/>
        </w:rPr>
        <w:t>:</w:t>
      </w:r>
      <w:r w:rsidRPr="00883DDF">
        <w:t xml:space="preserve"> Planning &amp; Policy - Water Pollution - Air Pollution –Noise Pollution -Climate Change. </w:t>
      </w:r>
    </w:p>
    <w:p w:rsidR="001A4F39" w:rsidRPr="00883DDF" w:rsidRDefault="001A4F39" w:rsidP="001A4F39">
      <w:pPr>
        <w:pBdr>
          <w:bottom w:val="double" w:sz="6" w:space="1" w:color="auto"/>
        </w:pBdr>
        <w:spacing w:line="276" w:lineRule="auto"/>
        <w:jc w:val="both"/>
        <w:rPr>
          <w:b/>
          <w:bCs/>
        </w:rPr>
      </w:pPr>
    </w:p>
    <w:p w:rsidR="001A4F39" w:rsidRPr="00883DDF" w:rsidRDefault="001A4F39" w:rsidP="001A4F39">
      <w:pPr>
        <w:jc w:val="both"/>
        <w:rPr>
          <w:b/>
          <w:bCs/>
        </w:rPr>
      </w:pPr>
      <w:r w:rsidRPr="00883DDF">
        <w:rPr>
          <w:b/>
          <w:bCs/>
          <w:u w:val="single"/>
        </w:rPr>
        <w:t>REFERENCES</w:t>
      </w:r>
      <w:r w:rsidRPr="00883DDF">
        <w:rPr>
          <w:b/>
          <w:bCs/>
        </w:rPr>
        <w:t xml:space="preserve">: </w:t>
      </w:r>
    </w:p>
    <w:p w:rsidR="001A4F39" w:rsidRPr="00883DDF" w:rsidRDefault="001A4F39" w:rsidP="001A4F39">
      <w:pPr>
        <w:jc w:val="both"/>
        <w:rPr>
          <w:b/>
          <w:bCs/>
        </w:rPr>
      </w:pPr>
    </w:p>
    <w:p w:rsidR="001A4F39" w:rsidRPr="00883DDF" w:rsidRDefault="001A4F39" w:rsidP="00E40634">
      <w:pPr>
        <w:numPr>
          <w:ilvl w:val="0"/>
          <w:numId w:val="8"/>
        </w:numPr>
        <w:spacing w:line="276" w:lineRule="auto"/>
        <w:jc w:val="both"/>
      </w:pPr>
      <w:r w:rsidRPr="00883DDF">
        <w:t>Laura Lang, Managing Natural Resources with GIS, ESRI Press,1998.</w:t>
      </w:r>
    </w:p>
    <w:p w:rsidR="001A4F39" w:rsidRPr="00883DDF" w:rsidRDefault="001A4F39" w:rsidP="00E40634">
      <w:pPr>
        <w:numPr>
          <w:ilvl w:val="0"/>
          <w:numId w:val="8"/>
        </w:numPr>
        <w:spacing w:line="276" w:lineRule="auto"/>
        <w:jc w:val="both"/>
      </w:pPr>
      <w:r w:rsidRPr="00883DDF">
        <w:t>Uzair M.Shamsi, U.M.Shamsi GIS Tools for Water, Wastewater and Stormwater Systems,  Asce Press, 2002.</w:t>
      </w:r>
    </w:p>
    <w:p w:rsidR="001A4F39" w:rsidRPr="00883DDF" w:rsidRDefault="001A4F39" w:rsidP="00E40634">
      <w:pPr>
        <w:numPr>
          <w:ilvl w:val="0"/>
          <w:numId w:val="8"/>
        </w:numPr>
        <w:spacing w:line="276" w:lineRule="auto"/>
        <w:jc w:val="both"/>
      </w:pPr>
      <w:r w:rsidRPr="00883DDF">
        <w:t>Alan L., MD Melnick, Introduction to Geographic Information Systems for Public Health, Aspen Publishers, 1</w:t>
      </w:r>
      <w:r w:rsidRPr="00883DDF">
        <w:rPr>
          <w:vertAlign w:val="superscript"/>
        </w:rPr>
        <w:t>st</w:t>
      </w:r>
      <w:r w:rsidRPr="00883DDF">
        <w:t xml:space="preserve"> Edition,2002.</w:t>
      </w:r>
    </w:p>
    <w:p w:rsidR="001A4F39" w:rsidRPr="00883DDF" w:rsidRDefault="001A4F39" w:rsidP="00E40634">
      <w:pPr>
        <w:numPr>
          <w:ilvl w:val="0"/>
          <w:numId w:val="8"/>
        </w:numPr>
        <w:spacing w:line="276" w:lineRule="auto"/>
        <w:jc w:val="both"/>
      </w:pPr>
      <w:r w:rsidRPr="00883DDF">
        <w:lastRenderedPageBreak/>
        <w:t>Amim Hammad, Hassan karimi, Telegeoinformatics: Location-based Computing and Services, CRC Press, 1</w:t>
      </w:r>
      <w:r w:rsidRPr="00883DDF">
        <w:rPr>
          <w:vertAlign w:val="superscript"/>
        </w:rPr>
        <w:t>st</w:t>
      </w:r>
      <w:r w:rsidRPr="00883DDF">
        <w:t xml:space="preserve"> Edition,2004.</w:t>
      </w:r>
    </w:p>
    <w:p w:rsidR="001A4F39" w:rsidRPr="00883DDF" w:rsidRDefault="001A4F39" w:rsidP="00E40634">
      <w:pPr>
        <w:numPr>
          <w:ilvl w:val="0"/>
          <w:numId w:val="8"/>
        </w:numPr>
        <w:spacing w:line="276" w:lineRule="auto"/>
        <w:jc w:val="both"/>
      </w:pPr>
      <w:r w:rsidRPr="00883DDF">
        <w:t>Paul A Longley, Michael F Goodchild, David J Maguire, David W Rhind, Geographical Information Systems, Volume I and II, John Wiley and Sons, Inc., 1999</w:t>
      </w:r>
    </w:p>
    <w:p w:rsidR="001A4F39" w:rsidRPr="00883DDF" w:rsidRDefault="001A4F39" w:rsidP="00E40634">
      <w:pPr>
        <w:numPr>
          <w:ilvl w:val="0"/>
          <w:numId w:val="8"/>
        </w:numPr>
        <w:spacing w:line="276" w:lineRule="auto"/>
        <w:jc w:val="both"/>
      </w:pPr>
      <w:r w:rsidRPr="00883DDF">
        <w:t>Van Dijk M.G.Bos, GIS and Remote Sensing Techniques in Land-And-Water_Management, Kluwer Academic Publishers, 2001</w:t>
      </w:r>
    </w:p>
    <w:p w:rsidR="001A4F39" w:rsidRPr="00883DDF" w:rsidRDefault="001A4F39" w:rsidP="00E40634">
      <w:pPr>
        <w:numPr>
          <w:ilvl w:val="0"/>
          <w:numId w:val="8"/>
        </w:numPr>
        <w:spacing w:line="276" w:lineRule="auto"/>
        <w:jc w:val="both"/>
      </w:pPr>
      <w:r w:rsidRPr="00883DDF">
        <w:t>Laura Lang, GIS for Health Organizations, ESRI Press, 2000</w:t>
      </w:r>
    </w:p>
    <w:p w:rsidR="001A4F39" w:rsidRDefault="001A4F39" w:rsidP="00E40634">
      <w:pPr>
        <w:numPr>
          <w:ilvl w:val="0"/>
          <w:numId w:val="8"/>
        </w:numPr>
        <w:spacing w:line="276" w:lineRule="auto"/>
        <w:jc w:val="both"/>
      </w:pPr>
      <w:r w:rsidRPr="00883DDF">
        <w:t>Lisa Godin, GIS in Telecommunications Management, ESRI Press, 1</w:t>
      </w:r>
      <w:r w:rsidRPr="00883DDF">
        <w:rPr>
          <w:vertAlign w:val="superscript"/>
        </w:rPr>
        <w:t>st</w:t>
      </w:r>
      <w:r w:rsidRPr="00883DDF">
        <w:t xml:space="preserve"> Edition, 2001.</w:t>
      </w:r>
    </w:p>
    <w:p w:rsidR="001A4F39" w:rsidRPr="00883DDF" w:rsidRDefault="001A4F39" w:rsidP="00E40634">
      <w:pPr>
        <w:numPr>
          <w:ilvl w:val="0"/>
          <w:numId w:val="8"/>
        </w:numPr>
        <w:spacing w:line="276" w:lineRule="auto"/>
        <w:jc w:val="both"/>
      </w:pPr>
      <w:r>
        <w:t>Websites.</w:t>
      </w:r>
    </w:p>
    <w:p w:rsidR="001A4F39" w:rsidRPr="00883DDF" w:rsidRDefault="001A4F39" w:rsidP="001A4F39">
      <w:pPr>
        <w:spacing w:line="276" w:lineRule="auto"/>
        <w:rPr>
          <w:b/>
          <w:color w:val="000000"/>
        </w:rPr>
      </w:pPr>
      <w:r w:rsidRPr="00883DDF">
        <w:rPr>
          <w:b/>
          <w:u w:val="single"/>
        </w:rPr>
        <w:br w:type="page"/>
      </w:r>
    </w:p>
    <w:p w:rsidR="00BC3F15" w:rsidRPr="00883DDF" w:rsidRDefault="00E370C4" w:rsidP="00BC3F15">
      <w:pPr>
        <w:spacing w:line="276" w:lineRule="auto"/>
        <w:jc w:val="center"/>
        <w:rPr>
          <w:b/>
        </w:rPr>
      </w:pPr>
      <w:r>
        <w:rPr>
          <w:b/>
        </w:rPr>
        <w:lastRenderedPageBreak/>
        <w:t>GST</w:t>
      </w:r>
      <w:r w:rsidR="00BC3F15" w:rsidRPr="00883DDF">
        <w:rPr>
          <w:b/>
        </w:rPr>
        <w:t>–</w:t>
      </w:r>
      <w:r w:rsidR="00A53744">
        <w:rPr>
          <w:b/>
        </w:rPr>
        <w:t xml:space="preserve"> </w:t>
      </w:r>
      <w:r>
        <w:rPr>
          <w:b/>
        </w:rPr>
        <w:t>[ELECTIVE 1]</w:t>
      </w:r>
      <w:r w:rsidR="00591DDB" w:rsidRPr="00883DDF">
        <w:rPr>
          <w:b/>
        </w:rPr>
        <w:t xml:space="preserve"> </w:t>
      </w:r>
      <w:r w:rsidR="00CC2C18">
        <w:rPr>
          <w:b/>
        </w:rPr>
        <w:t xml:space="preserve">- </w:t>
      </w:r>
      <w:r>
        <w:rPr>
          <w:b/>
        </w:rPr>
        <w:t>ADVANCED IMAGE PROCESSING METHODS</w:t>
      </w:r>
    </w:p>
    <w:p w:rsidR="00BC3F15" w:rsidRPr="00883DDF" w:rsidRDefault="00BC3F15" w:rsidP="00BC3F15">
      <w:pPr>
        <w:pStyle w:val="NoSpacing"/>
        <w:rPr>
          <w:rFonts w:ascii="Times New Roman" w:hAnsi="Times New Roman"/>
          <w:b/>
          <w:sz w:val="24"/>
          <w:szCs w:val="24"/>
        </w:rPr>
      </w:pPr>
    </w:p>
    <w:p w:rsidR="00BC3F15" w:rsidRPr="009106FF" w:rsidRDefault="009106FF" w:rsidP="00BC3F15">
      <w:pPr>
        <w:pStyle w:val="NoSpacing"/>
        <w:jc w:val="both"/>
        <w:rPr>
          <w:rFonts w:ascii="Times New Roman" w:hAnsi="Times New Roman"/>
          <w:sz w:val="24"/>
          <w:szCs w:val="24"/>
        </w:rPr>
      </w:pPr>
      <w:r w:rsidRPr="009106FF">
        <w:rPr>
          <w:rFonts w:ascii="Times New Roman" w:hAnsi="Times New Roman"/>
          <w:b/>
          <w:sz w:val="24"/>
          <w:szCs w:val="24"/>
        </w:rPr>
        <w:t>Unit – I: Image Restoration</w:t>
      </w:r>
      <w:r w:rsidR="00BC3F15" w:rsidRPr="009106FF">
        <w:rPr>
          <w:rFonts w:ascii="Times New Roman" w:hAnsi="Times New Roman"/>
          <w:b/>
          <w:sz w:val="24"/>
          <w:szCs w:val="24"/>
        </w:rPr>
        <w:t>:</w:t>
      </w:r>
    </w:p>
    <w:p w:rsidR="00BC3F15" w:rsidRPr="002F042B" w:rsidRDefault="00BC3F15" w:rsidP="00BC3F15">
      <w:pPr>
        <w:pStyle w:val="NoSpacing"/>
        <w:jc w:val="both"/>
        <w:rPr>
          <w:rFonts w:ascii="Times New Roman" w:hAnsi="Times New Roman"/>
          <w:sz w:val="24"/>
          <w:szCs w:val="24"/>
        </w:rPr>
      </w:pPr>
      <w:r w:rsidRPr="002F042B">
        <w:rPr>
          <w:rFonts w:ascii="Times New Roman" w:hAnsi="Times New Roman"/>
          <w:sz w:val="24"/>
          <w:szCs w:val="24"/>
        </w:rPr>
        <w:t>Correction and calibrations- Global, Local and Periodic, radiometric calibrations, Senor Calibrations, Atmospheric Correction, Topographic Correction.</w:t>
      </w:r>
    </w:p>
    <w:p w:rsidR="00BC3F15" w:rsidRPr="009106FF" w:rsidRDefault="00BC3F15" w:rsidP="00BC3F15">
      <w:pPr>
        <w:pStyle w:val="NoSpacing"/>
        <w:jc w:val="both"/>
        <w:rPr>
          <w:rFonts w:ascii="Times New Roman" w:hAnsi="Times New Roman"/>
          <w:color w:val="FF0000"/>
          <w:sz w:val="24"/>
          <w:szCs w:val="24"/>
        </w:rPr>
      </w:pPr>
    </w:p>
    <w:p w:rsidR="00BC3F15" w:rsidRPr="002F042B" w:rsidRDefault="00BC3F15" w:rsidP="00BC3F15">
      <w:pPr>
        <w:pStyle w:val="NoSpacing"/>
        <w:jc w:val="both"/>
        <w:rPr>
          <w:rFonts w:ascii="Times New Roman" w:hAnsi="Times New Roman"/>
          <w:b/>
          <w:sz w:val="24"/>
          <w:szCs w:val="24"/>
        </w:rPr>
      </w:pPr>
      <w:r w:rsidRPr="002F042B">
        <w:rPr>
          <w:rFonts w:ascii="Times New Roman" w:hAnsi="Times New Roman"/>
          <w:b/>
          <w:sz w:val="24"/>
          <w:szCs w:val="24"/>
        </w:rPr>
        <w:t>Unit -II:  Advance</w:t>
      </w:r>
      <w:r w:rsidR="002F042B" w:rsidRPr="002F042B">
        <w:rPr>
          <w:rFonts w:ascii="Times New Roman" w:hAnsi="Times New Roman"/>
          <w:b/>
          <w:sz w:val="24"/>
          <w:szCs w:val="24"/>
        </w:rPr>
        <w:t>d Image</w:t>
      </w:r>
      <w:r w:rsidRPr="002F042B">
        <w:rPr>
          <w:rFonts w:ascii="Times New Roman" w:hAnsi="Times New Roman"/>
          <w:b/>
          <w:sz w:val="24"/>
          <w:szCs w:val="24"/>
        </w:rPr>
        <w:t xml:space="preserve"> Enhancement:</w:t>
      </w:r>
    </w:p>
    <w:p w:rsidR="009106FF" w:rsidRDefault="009106FF" w:rsidP="00BC3F15">
      <w:pPr>
        <w:pStyle w:val="NoSpacing"/>
        <w:jc w:val="both"/>
        <w:rPr>
          <w:rFonts w:ascii="Times New Roman" w:hAnsi="Times New Roman"/>
          <w:sz w:val="24"/>
          <w:szCs w:val="24"/>
        </w:rPr>
      </w:pPr>
      <w:r>
        <w:rPr>
          <w:rFonts w:ascii="Times New Roman" w:hAnsi="Times New Roman"/>
          <w:sz w:val="24"/>
          <w:szCs w:val="24"/>
        </w:rPr>
        <w:t>Multispectral transformations:</w:t>
      </w:r>
      <w:r w:rsidR="002F042B">
        <w:rPr>
          <w:rFonts w:ascii="Times New Roman" w:hAnsi="Times New Roman"/>
          <w:sz w:val="24"/>
          <w:szCs w:val="24"/>
        </w:rPr>
        <w:t xml:space="preserve"> PCA, noise-</w:t>
      </w:r>
      <w:r>
        <w:rPr>
          <w:rFonts w:ascii="Times New Roman" w:hAnsi="Times New Roman"/>
          <w:sz w:val="24"/>
          <w:szCs w:val="24"/>
        </w:rPr>
        <w:t xml:space="preserve">adjusted PCA, </w:t>
      </w:r>
      <w:r w:rsidR="002F042B">
        <w:rPr>
          <w:rFonts w:ascii="Times New Roman" w:hAnsi="Times New Roman"/>
          <w:sz w:val="24"/>
          <w:szCs w:val="24"/>
        </w:rPr>
        <w:t>K</w:t>
      </w:r>
      <w:r>
        <w:rPr>
          <w:rFonts w:ascii="Times New Roman" w:hAnsi="Times New Roman"/>
          <w:sz w:val="24"/>
          <w:szCs w:val="24"/>
        </w:rPr>
        <w:t>anth-</w:t>
      </w:r>
      <w:r w:rsidR="002F042B">
        <w:rPr>
          <w:rFonts w:ascii="Times New Roman" w:hAnsi="Times New Roman"/>
          <w:sz w:val="24"/>
          <w:szCs w:val="24"/>
        </w:rPr>
        <w:t>T</w:t>
      </w:r>
      <w:r>
        <w:rPr>
          <w:rFonts w:ascii="Times New Roman" w:hAnsi="Times New Roman"/>
          <w:sz w:val="24"/>
          <w:szCs w:val="24"/>
        </w:rPr>
        <w:t>homas</w:t>
      </w:r>
      <w:r w:rsidR="002F042B">
        <w:rPr>
          <w:rFonts w:ascii="Times New Roman" w:hAnsi="Times New Roman"/>
          <w:sz w:val="24"/>
          <w:szCs w:val="24"/>
        </w:rPr>
        <w:t>,</w:t>
      </w:r>
      <w:r>
        <w:rPr>
          <w:rFonts w:ascii="Times New Roman" w:hAnsi="Times New Roman"/>
          <w:sz w:val="24"/>
          <w:szCs w:val="24"/>
        </w:rPr>
        <w:t xml:space="preserve"> </w:t>
      </w:r>
      <w:r w:rsidR="002F042B">
        <w:rPr>
          <w:rFonts w:ascii="Times New Roman" w:hAnsi="Times New Roman"/>
          <w:sz w:val="24"/>
          <w:szCs w:val="24"/>
        </w:rPr>
        <w:t>Tasseled</w:t>
      </w:r>
      <w:r>
        <w:rPr>
          <w:rFonts w:ascii="Times New Roman" w:hAnsi="Times New Roman"/>
          <w:sz w:val="24"/>
          <w:szCs w:val="24"/>
        </w:rPr>
        <w:t xml:space="preserve"> cap transformation, MNF transformation and independent C</w:t>
      </w:r>
      <w:r w:rsidR="002F042B">
        <w:rPr>
          <w:rFonts w:ascii="Times New Roman" w:hAnsi="Times New Roman"/>
          <w:sz w:val="24"/>
          <w:szCs w:val="24"/>
        </w:rPr>
        <w:t xml:space="preserve">omponent </w:t>
      </w:r>
      <w:r>
        <w:rPr>
          <w:rFonts w:ascii="Times New Roman" w:hAnsi="Times New Roman"/>
          <w:sz w:val="24"/>
          <w:szCs w:val="24"/>
        </w:rPr>
        <w:t>A</w:t>
      </w:r>
      <w:r w:rsidR="002F042B">
        <w:rPr>
          <w:rFonts w:ascii="Times New Roman" w:hAnsi="Times New Roman"/>
          <w:sz w:val="24"/>
          <w:szCs w:val="24"/>
        </w:rPr>
        <w:t>nalysis</w:t>
      </w:r>
      <w:r>
        <w:rPr>
          <w:rFonts w:ascii="Times New Roman" w:hAnsi="Times New Roman"/>
          <w:sz w:val="24"/>
          <w:szCs w:val="24"/>
        </w:rPr>
        <w:t>, Image arithmetic, band ratios and vegetation indices.</w:t>
      </w:r>
    </w:p>
    <w:p w:rsidR="009106FF" w:rsidRDefault="009106FF" w:rsidP="00BC3F15">
      <w:pPr>
        <w:pStyle w:val="NoSpacing"/>
        <w:jc w:val="both"/>
        <w:rPr>
          <w:rFonts w:ascii="Times New Roman" w:hAnsi="Times New Roman"/>
          <w:sz w:val="24"/>
          <w:szCs w:val="24"/>
        </w:rPr>
      </w:pPr>
      <w:r>
        <w:rPr>
          <w:rFonts w:ascii="Times New Roman" w:hAnsi="Times New Roman"/>
          <w:sz w:val="24"/>
          <w:szCs w:val="24"/>
        </w:rPr>
        <w:t xml:space="preserve">Fourier transformation: spectral functions, </w:t>
      </w:r>
      <w:r w:rsidR="002F042B">
        <w:rPr>
          <w:rFonts w:ascii="Times New Roman" w:hAnsi="Times New Roman"/>
          <w:sz w:val="24"/>
          <w:szCs w:val="24"/>
        </w:rPr>
        <w:t>Fourier</w:t>
      </w:r>
      <w:r>
        <w:rPr>
          <w:rFonts w:ascii="Times New Roman" w:hAnsi="Times New Roman"/>
          <w:sz w:val="24"/>
          <w:szCs w:val="24"/>
        </w:rPr>
        <w:t xml:space="preserve"> series, </w:t>
      </w:r>
      <w:r w:rsidR="002F042B">
        <w:rPr>
          <w:rFonts w:ascii="Times New Roman" w:hAnsi="Times New Roman"/>
          <w:sz w:val="24"/>
          <w:szCs w:val="24"/>
        </w:rPr>
        <w:t>Fourier</w:t>
      </w:r>
      <w:r>
        <w:rPr>
          <w:rFonts w:ascii="Times New Roman" w:hAnsi="Times New Roman"/>
          <w:sz w:val="24"/>
          <w:szCs w:val="24"/>
        </w:rPr>
        <w:t xml:space="preserve"> transform, convolution</w:t>
      </w:r>
    </w:p>
    <w:p w:rsidR="009106FF" w:rsidRDefault="009106FF" w:rsidP="00BC3F15">
      <w:pPr>
        <w:pStyle w:val="NoSpacing"/>
        <w:jc w:val="both"/>
        <w:rPr>
          <w:rFonts w:ascii="Times New Roman" w:hAnsi="Times New Roman"/>
          <w:sz w:val="24"/>
          <w:szCs w:val="24"/>
        </w:rPr>
      </w:pPr>
      <w:r>
        <w:rPr>
          <w:rFonts w:ascii="Times New Roman" w:hAnsi="Times New Roman"/>
          <w:sz w:val="24"/>
          <w:szCs w:val="24"/>
        </w:rPr>
        <w:t xml:space="preserve">Data fusion methods-IHS </w:t>
      </w:r>
      <w:r w:rsidR="002F042B">
        <w:rPr>
          <w:rFonts w:ascii="Times New Roman" w:hAnsi="Times New Roman"/>
          <w:sz w:val="24"/>
          <w:szCs w:val="24"/>
        </w:rPr>
        <w:t>transformation, Bro</w:t>
      </w:r>
      <w:r>
        <w:rPr>
          <w:rFonts w:ascii="Times New Roman" w:hAnsi="Times New Roman"/>
          <w:sz w:val="24"/>
          <w:szCs w:val="24"/>
        </w:rPr>
        <w:t>vey, Wavelet.</w:t>
      </w:r>
    </w:p>
    <w:p w:rsidR="002F042B" w:rsidRPr="009106FF" w:rsidRDefault="002F042B" w:rsidP="00BC3F15">
      <w:pPr>
        <w:pStyle w:val="NoSpacing"/>
        <w:jc w:val="both"/>
        <w:rPr>
          <w:rFonts w:ascii="Times New Roman" w:hAnsi="Times New Roman"/>
          <w:sz w:val="24"/>
          <w:szCs w:val="24"/>
        </w:rPr>
      </w:pPr>
    </w:p>
    <w:p w:rsidR="00BC3F15" w:rsidRPr="002F042B" w:rsidRDefault="00BC3F15" w:rsidP="00BC3F15">
      <w:pPr>
        <w:pStyle w:val="NoSpacing"/>
        <w:jc w:val="both"/>
        <w:rPr>
          <w:rFonts w:ascii="Times New Roman" w:hAnsi="Times New Roman"/>
          <w:b/>
          <w:sz w:val="24"/>
          <w:szCs w:val="24"/>
        </w:rPr>
      </w:pPr>
      <w:r w:rsidRPr="002F042B">
        <w:rPr>
          <w:rFonts w:ascii="Times New Roman" w:hAnsi="Times New Roman"/>
          <w:b/>
          <w:sz w:val="24"/>
          <w:szCs w:val="24"/>
        </w:rPr>
        <w:t xml:space="preserve">Unit – III: Image Compression Techniques: </w:t>
      </w:r>
    </w:p>
    <w:p w:rsidR="00BC3F15" w:rsidRPr="002F042B" w:rsidRDefault="00BC3F15" w:rsidP="00BC3F15">
      <w:pPr>
        <w:pStyle w:val="NoSpacing"/>
        <w:jc w:val="both"/>
        <w:rPr>
          <w:rFonts w:ascii="Times New Roman" w:hAnsi="Times New Roman"/>
          <w:sz w:val="24"/>
          <w:szCs w:val="24"/>
        </w:rPr>
      </w:pPr>
      <w:r w:rsidRPr="002F042B">
        <w:rPr>
          <w:rFonts w:ascii="Times New Roman" w:hAnsi="Times New Roman"/>
          <w:sz w:val="24"/>
          <w:szCs w:val="24"/>
        </w:rPr>
        <w:t xml:space="preserve">Data compression: Methods- lossless &amp; Lossy –Techniques- DFT, </w:t>
      </w:r>
      <w:r w:rsidR="002F042B">
        <w:rPr>
          <w:rFonts w:ascii="Times New Roman" w:hAnsi="Times New Roman"/>
          <w:sz w:val="24"/>
          <w:szCs w:val="24"/>
        </w:rPr>
        <w:t>W</w:t>
      </w:r>
      <w:r w:rsidRPr="002F042B">
        <w:rPr>
          <w:rFonts w:ascii="Times New Roman" w:hAnsi="Times New Roman"/>
          <w:sz w:val="24"/>
          <w:szCs w:val="24"/>
        </w:rPr>
        <w:t>avelet, JPEG, Cosine transformations.</w:t>
      </w:r>
    </w:p>
    <w:p w:rsidR="00BC3F15" w:rsidRPr="002F042B" w:rsidRDefault="00BC3F15" w:rsidP="00BC3F15">
      <w:pPr>
        <w:pStyle w:val="NoSpacing"/>
        <w:jc w:val="both"/>
        <w:rPr>
          <w:rFonts w:ascii="Times New Roman" w:hAnsi="Times New Roman"/>
          <w:sz w:val="24"/>
          <w:szCs w:val="24"/>
        </w:rPr>
      </w:pPr>
    </w:p>
    <w:p w:rsidR="00BC3F15" w:rsidRPr="002F042B" w:rsidRDefault="00BC3F15" w:rsidP="00BC3F15">
      <w:pPr>
        <w:pStyle w:val="NoSpacing"/>
        <w:jc w:val="both"/>
        <w:rPr>
          <w:rFonts w:ascii="Times New Roman" w:hAnsi="Times New Roman"/>
          <w:sz w:val="24"/>
          <w:szCs w:val="24"/>
        </w:rPr>
      </w:pPr>
      <w:r w:rsidRPr="002F042B">
        <w:rPr>
          <w:rFonts w:ascii="Times New Roman" w:hAnsi="Times New Roman"/>
          <w:b/>
          <w:sz w:val="24"/>
          <w:szCs w:val="24"/>
        </w:rPr>
        <w:t xml:space="preserve">Unit – IV: </w:t>
      </w:r>
      <w:r w:rsidR="008E4CA4" w:rsidRPr="002F042B">
        <w:rPr>
          <w:rFonts w:ascii="Times New Roman" w:hAnsi="Times New Roman"/>
          <w:b/>
          <w:sz w:val="24"/>
          <w:szCs w:val="24"/>
        </w:rPr>
        <w:t xml:space="preserve">Image </w:t>
      </w:r>
      <w:r w:rsidRPr="002F042B">
        <w:rPr>
          <w:rFonts w:ascii="Times New Roman" w:hAnsi="Times New Roman"/>
          <w:b/>
          <w:sz w:val="24"/>
          <w:szCs w:val="24"/>
        </w:rPr>
        <w:t>Classifications</w:t>
      </w:r>
      <w:r w:rsidRPr="002F042B">
        <w:rPr>
          <w:rFonts w:ascii="Times New Roman" w:hAnsi="Times New Roman"/>
          <w:sz w:val="24"/>
          <w:szCs w:val="24"/>
        </w:rPr>
        <w:t>:</w:t>
      </w:r>
    </w:p>
    <w:p w:rsidR="002F042B" w:rsidRDefault="008E4CA4" w:rsidP="00BC3F15">
      <w:pPr>
        <w:pStyle w:val="NoSpacing"/>
        <w:jc w:val="both"/>
        <w:rPr>
          <w:rFonts w:ascii="Times New Roman" w:hAnsi="Times New Roman"/>
          <w:sz w:val="24"/>
          <w:szCs w:val="24"/>
        </w:rPr>
      </w:pPr>
      <w:r>
        <w:rPr>
          <w:rFonts w:ascii="Times New Roman" w:hAnsi="Times New Roman"/>
          <w:sz w:val="24"/>
          <w:szCs w:val="24"/>
        </w:rPr>
        <w:t>Classification of image analysis methods:</w:t>
      </w:r>
      <w:r w:rsidRPr="008E4CA4">
        <w:rPr>
          <w:rFonts w:ascii="Times New Roman" w:hAnsi="Times New Roman"/>
          <w:color w:val="FF0000"/>
          <w:sz w:val="24"/>
          <w:szCs w:val="24"/>
        </w:rPr>
        <w:t xml:space="preserve"> </w:t>
      </w:r>
      <w:r w:rsidRPr="008E4CA4">
        <w:rPr>
          <w:rFonts w:ascii="Times New Roman" w:hAnsi="Times New Roman"/>
          <w:sz w:val="24"/>
          <w:szCs w:val="24"/>
        </w:rPr>
        <w:t xml:space="preserve">Parametric </w:t>
      </w:r>
      <w:r>
        <w:rPr>
          <w:rFonts w:ascii="Times New Roman" w:hAnsi="Times New Roman"/>
          <w:sz w:val="24"/>
          <w:szCs w:val="24"/>
        </w:rPr>
        <w:t xml:space="preserve">&amp; </w:t>
      </w:r>
      <w:r w:rsidRPr="008E4CA4">
        <w:rPr>
          <w:rFonts w:ascii="Times New Roman" w:hAnsi="Times New Roman"/>
          <w:sz w:val="24"/>
          <w:szCs w:val="24"/>
        </w:rPr>
        <w:t>Non Parametric</w:t>
      </w:r>
      <w:r>
        <w:rPr>
          <w:rFonts w:ascii="Times New Roman" w:hAnsi="Times New Roman"/>
          <w:sz w:val="24"/>
          <w:szCs w:val="24"/>
        </w:rPr>
        <w:t xml:space="preserve">, </w:t>
      </w:r>
      <w:r w:rsidR="002F042B">
        <w:rPr>
          <w:rFonts w:ascii="Times New Roman" w:hAnsi="Times New Roman"/>
          <w:sz w:val="24"/>
          <w:szCs w:val="24"/>
        </w:rPr>
        <w:t xml:space="preserve">hard &amp; soft classifiers. </w:t>
      </w:r>
      <w:r w:rsidRPr="008E4CA4">
        <w:rPr>
          <w:rFonts w:ascii="Times New Roman" w:hAnsi="Times New Roman"/>
          <w:sz w:val="24"/>
          <w:szCs w:val="24"/>
        </w:rPr>
        <w:t>Mahalonobis classifiers, Table look up classification, KNN (</w:t>
      </w:r>
      <w:r w:rsidR="002F042B">
        <w:rPr>
          <w:rFonts w:ascii="Times New Roman" w:hAnsi="Times New Roman"/>
          <w:sz w:val="24"/>
          <w:szCs w:val="24"/>
        </w:rPr>
        <w:t xml:space="preserve">K-nearest neighbour classifier), </w:t>
      </w:r>
      <w:r w:rsidRPr="008E4CA4">
        <w:rPr>
          <w:rFonts w:ascii="Times New Roman" w:hAnsi="Times New Roman"/>
          <w:sz w:val="24"/>
          <w:szCs w:val="24"/>
        </w:rPr>
        <w:t>Gaussian mixture</w:t>
      </w:r>
      <w:r w:rsidR="002F042B">
        <w:rPr>
          <w:rFonts w:ascii="Times New Roman" w:hAnsi="Times New Roman"/>
          <w:sz w:val="24"/>
          <w:szCs w:val="24"/>
        </w:rPr>
        <w:t xml:space="preserve"> model, and context classification</w:t>
      </w:r>
    </w:p>
    <w:p w:rsidR="008E4CA4" w:rsidRDefault="008E4CA4" w:rsidP="00BC3F15">
      <w:pPr>
        <w:pStyle w:val="NoSpacing"/>
        <w:jc w:val="both"/>
        <w:rPr>
          <w:rFonts w:ascii="Times New Roman" w:hAnsi="Times New Roman"/>
          <w:color w:val="FF0000"/>
          <w:sz w:val="24"/>
          <w:szCs w:val="24"/>
        </w:rPr>
      </w:pPr>
      <w:r w:rsidRPr="008E4CA4">
        <w:rPr>
          <w:rFonts w:ascii="Times New Roman" w:hAnsi="Times New Roman"/>
          <w:sz w:val="24"/>
          <w:szCs w:val="24"/>
        </w:rPr>
        <w:t xml:space="preserve">Non-parametric classification: Linear discrimination, support vector </w:t>
      </w:r>
      <w:r w:rsidR="002F042B" w:rsidRPr="008E4CA4">
        <w:rPr>
          <w:rFonts w:ascii="Times New Roman" w:hAnsi="Times New Roman"/>
          <w:sz w:val="24"/>
          <w:szCs w:val="24"/>
        </w:rPr>
        <w:t xml:space="preserve">classifiers, </w:t>
      </w:r>
      <w:r w:rsidRPr="008E4CA4">
        <w:rPr>
          <w:rFonts w:ascii="Times New Roman" w:hAnsi="Times New Roman"/>
          <w:sz w:val="24"/>
          <w:szCs w:val="24"/>
        </w:rPr>
        <w:t xml:space="preserve">Neural </w:t>
      </w:r>
      <w:r w:rsidR="002F042B">
        <w:rPr>
          <w:rFonts w:ascii="Times New Roman" w:hAnsi="Times New Roman"/>
          <w:sz w:val="24"/>
          <w:szCs w:val="24"/>
        </w:rPr>
        <w:t>N</w:t>
      </w:r>
      <w:r w:rsidRPr="008E4CA4">
        <w:rPr>
          <w:rFonts w:ascii="Times New Roman" w:hAnsi="Times New Roman"/>
          <w:sz w:val="24"/>
          <w:szCs w:val="24"/>
        </w:rPr>
        <w:t xml:space="preserve">etwork </w:t>
      </w:r>
      <w:r w:rsidR="002F042B">
        <w:rPr>
          <w:rFonts w:ascii="Times New Roman" w:hAnsi="Times New Roman"/>
          <w:sz w:val="24"/>
          <w:szCs w:val="24"/>
        </w:rPr>
        <w:t>A</w:t>
      </w:r>
      <w:r w:rsidRPr="008E4CA4">
        <w:rPr>
          <w:rFonts w:ascii="Times New Roman" w:hAnsi="Times New Roman"/>
          <w:sz w:val="24"/>
          <w:szCs w:val="24"/>
        </w:rPr>
        <w:t xml:space="preserve">pproach (ANN), </w:t>
      </w:r>
      <w:r w:rsidR="002F042B">
        <w:rPr>
          <w:rFonts w:ascii="Times New Roman" w:hAnsi="Times New Roman"/>
          <w:sz w:val="24"/>
          <w:szCs w:val="24"/>
        </w:rPr>
        <w:t>D</w:t>
      </w:r>
      <w:r w:rsidRPr="008E4CA4">
        <w:rPr>
          <w:rFonts w:ascii="Times New Roman" w:hAnsi="Times New Roman"/>
          <w:sz w:val="24"/>
          <w:szCs w:val="24"/>
        </w:rPr>
        <w:t xml:space="preserve">ecision </w:t>
      </w:r>
      <w:r w:rsidR="002F042B">
        <w:rPr>
          <w:rFonts w:ascii="Times New Roman" w:hAnsi="Times New Roman"/>
          <w:sz w:val="24"/>
          <w:szCs w:val="24"/>
        </w:rPr>
        <w:t>T</w:t>
      </w:r>
      <w:r w:rsidRPr="008E4CA4">
        <w:rPr>
          <w:rFonts w:ascii="Times New Roman" w:hAnsi="Times New Roman"/>
          <w:sz w:val="24"/>
          <w:szCs w:val="24"/>
        </w:rPr>
        <w:t xml:space="preserve">ree </w:t>
      </w:r>
      <w:r w:rsidR="002F042B">
        <w:rPr>
          <w:rFonts w:ascii="Times New Roman" w:hAnsi="Times New Roman"/>
          <w:sz w:val="24"/>
          <w:szCs w:val="24"/>
        </w:rPr>
        <w:t>C</w:t>
      </w:r>
      <w:r w:rsidRPr="008E4CA4">
        <w:rPr>
          <w:rFonts w:ascii="Times New Roman" w:hAnsi="Times New Roman"/>
          <w:sz w:val="24"/>
          <w:szCs w:val="24"/>
        </w:rPr>
        <w:t>lassifier. Object</w:t>
      </w:r>
      <w:r w:rsidR="002F042B">
        <w:rPr>
          <w:rFonts w:ascii="Times New Roman" w:hAnsi="Times New Roman"/>
          <w:sz w:val="24"/>
          <w:szCs w:val="24"/>
        </w:rPr>
        <w:t>-o</w:t>
      </w:r>
      <w:r w:rsidRPr="008E4CA4">
        <w:rPr>
          <w:rFonts w:ascii="Times New Roman" w:hAnsi="Times New Roman"/>
          <w:sz w:val="24"/>
          <w:szCs w:val="24"/>
        </w:rPr>
        <w:t>riented classification, support vector machine (SVM)</w:t>
      </w:r>
      <w:r w:rsidR="002F042B">
        <w:rPr>
          <w:rFonts w:ascii="Times New Roman" w:hAnsi="Times New Roman"/>
          <w:sz w:val="24"/>
          <w:szCs w:val="24"/>
        </w:rPr>
        <w:t>.</w:t>
      </w:r>
    </w:p>
    <w:p w:rsidR="00BC3F15" w:rsidRPr="009106FF" w:rsidRDefault="00BC3F15" w:rsidP="00BC3F15">
      <w:pPr>
        <w:pStyle w:val="NoSpacing"/>
        <w:jc w:val="both"/>
        <w:rPr>
          <w:rFonts w:ascii="Times New Roman" w:hAnsi="Times New Roman"/>
          <w:color w:val="FF0000"/>
          <w:sz w:val="24"/>
          <w:szCs w:val="24"/>
        </w:rPr>
      </w:pPr>
    </w:p>
    <w:p w:rsidR="00BC3F15" w:rsidRPr="002F042B" w:rsidRDefault="00BC3F15" w:rsidP="00BC3F15">
      <w:pPr>
        <w:pStyle w:val="NoSpacing"/>
        <w:jc w:val="both"/>
        <w:rPr>
          <w:rFonts w:ascii="Times New Roman" w:hAnsi="Times New Roman"/>
          <w:b/>
          <w:sz w:val="24"/>
          <w:szCs w:val="24"/>
        </w:rPr>
      </w:pPr>
      <w:r w:rsidRPr="002F042B">
        <w:rPr>
          <w:rFonts w:ascii="Times New Roman" w:hAnsi="Times New Roman"/>
          <w:b/>
          <w:sz w:val="24"/>
          <w:szCs w:val="24"/>
        </w:rPr>
        <w:t xml:space="preserve">Unit – V: Hyper Spectral Image </w:t>
      </w:r>
      <w:r w:rsidR="002F042B" w:rsidRPr="002F042B">
        <w:rPr>
          <w:rFonts w:ascii="Times New Roman" w:hAnsi="Times New Roman"/>
          <w:b/>
          <w:sz w:val="24"/>
          <w:szCs w:val="24"/>
        </w:rPr>
        <w:t xml:space="preserve">Analysis </w:t>
      </w:r>
      <w:r w:rsidRPr="002F042B">
        <w:rPr>
          <w:rFonts w:ascii="Times New Roman" w:hAnsi="Times New Roman"/>
          <w:b/>
          <w:sz w:val="24"/>
          <w:szCs w:val="24"/>
        </w:rPr>
        <w:t>&amp; Change Detection:</w:t>
      </w:r>
    </w:p>
    <w:p w:rsidR="00BC3F15" w:rsidRPr="009106FF" w:rsidRDefault="00BC3F15" w:rsidP="00BC3F15">
      <w:pPr>
        <w:pStyle w:val="NoSpacing"/>
        <w:jc w:val="both"/>
        <w:rPr>
          <w:rFonts w:ascii="Times New Roman" w:hAnsi="Times New Roman"/>
          <w:color w:val="FF0000"/>
          <w:sz w:val="24"/>
          <w:szCs w:val="24"/>
        </w:rPr>
      </w:pPr>
      <w:r w:rsidRPr="002F042B">
        <w:rPr>
          <w:rFonts w:ascii="Times New Roman" w:hAnsi="Times New Roman"/>
          <w:sz w:val="24"/>
          <w:szCs w:val="24"/>
        </w:rPr>
        <w:t>Data Visualization, Dimensional Reduction, Feature Extraction – Characteristic</w:t>
      </w:r>
      <w:r w:rsidR="002F042B" w:rsidRPr="002F042B">
        <w:rPr>
          <w:rFonts w:ascii="Times New Roman" w:hAnsi="Times New Roman"/>
          <w:sz w:val="24"/>
          <w:szCs w:val="24"/>
        </w:rPr>
        <w:t xml:space="preserve"> of hyper spectral data</w:t>
      </w:r>
      <w:r w:rsidRPr="002F042B">
        <w:rPr>
          <w:rFonts w:ascii="Times New Roman" w:hAnsi="Times New Roman"/>
          <w:sz w:val="24"/>
          <w:szCs w:val="24"/>
        </w:rPr>
        <w:t xml:space="preserve">, Pixel Purity Index, Hyper Spectral </w:t>
      </w:r>
      <w:r w:rsidR="002F042B" w:rsidRPr="002F042B">
        <w:rPr>
          <w:rFonts w:ascii="Times New Roman" w:hAnsi="Times New Roman"/>
          <w:sz w:val="24"/>
          <w:szCs w:val="24"/>
        </w:rPr>
        <w:t>Data Analysis Methods</w:t>
      </w:r>
      <w:r w:rsidRPr="002F042B">
        <w:rPr>
          <w:rFonts w:ascii="Times New Roman" w:hAnsi="Times New Roman"/>
          <w:sz w:val="24"/>
          <w:szCs w:val="24"/>
        </w:rPr>
        <w:t xml:space="preserve">: - SAM, Spectral </w:t>
      </w:r>
      <w:r w:rsidR="0096214B" w:rsidRPr="002F042B">
        <w:rPr>
          <w:rFonts w:ascii="Times New Roman" w:hAnsi="Times New Roman"/>
          <w:sz w:val="24"/>
          <w:szCs w:val="24"/>
        </w:rPr>
        <w:t>Feature Filtering</w:t>
      </w:r>
      <w:r w:rsidRPr="002F042B">
        <w:rPr>
          <w:rFonts w:ascii="Times New Roman" w:hAnsi="Times New Roman"/>
          <w:sz w:val="24"/>
          <w:szCs w:val="24"/>
        </w:rPr>
        <w:t>, Spectral Unmixing</w:t>
      </w:r>
      <w:r w:rsidRPr="009106FF">
        <w:rPr>
          <w:rFonts w:ascii="Times New Roman" w:hAnsi="Times New Roman"/>
          <w:color w:val="FF0000"/>
          <w:sz w:val="24"/>
          <w:szCs w:val="24"/>
        </w:rPr>
        <w:t>.</w:t>
      </w:r>
    </w:p>
    <w:p w:rsidR="00BC3F15" w:rsidRPr="009106FF" w:rsidRDefault="00BC3F15" w:rsidP="00BC3F15">
      <w:pPr>
        <w:pStyle w:val="NoSpacing"/>
        <w:jc w:val="both"/>
        <w:rPr>
          <w:rFonts w:ascii="Times New Roman" w:hAnsi="Times New Roman"/>
          <w:color w:val="FF0000"/>
          <w:sz w:val="24"/>
          <w:szCs w:val="24"/>
        </w:rPr>
      </w:pPr>
    </w:p>
    <w:p w:rsidR="002F042B" w:rsidRDefault="00BC3F15" w:rsidP="00BC3F15">
      <w:pPr>
        <w:pStyle w:val="NoSpacing"/>
        <w:jc w:val="both"/>
        <w:rPr>
          <w:rFonts w:ascii="Times New Roman" w:hAnsi="Times New Roman"/>
          <w:sz w:val="24"/>
          <w:szCs w:val="24"/>
        </w:rPr>
      </w:pPr>
      <w:r w:rsidRPr="002F042B">
        <w:rPr>
          <w:rFonts w:ascii="Times New Roman" w:hAnsi="Times New Roman"/>
          <w:sz w:val="24"/>
          <w:szCs w:val="24"/>
        </w:rPr>
        <w:t>Change Detection:</w:t>
      </w:r>
      <w:r w:rsidR="002F042B">
        <w:rPr>
          <w:rFonts w:ascii="Times New Roman" w:hAnsi="Times New Roman"/>
          <w:sz w:val="24"/>
          <w:szCs w:val="24"/>
        </w:rPr>
        <w:t xml:space="preserve"> Scope,</w:t>
      </w:r>
      <w:r w:rsidRPr="009106FF">
        <w:rPr>
          <w:rFonts w:ascii="Times New Roman" w:hAnsi="Times New Roman"/>
          <w:color w:val="FF0000"/>
          <w:sz w:val="24"/>
          <w:szCs w:val="24"/>
        </w:rPr>
        <w:t xml:space="preserve"> </w:t>
      </w:r>
      <w:r w:rsidRPr="002F042B">
        <w:rPr>
          <w:rFonts w:ascii="Times New Roman" w:hAnsi="Times New Roman"/>
          <w:sz w:val="24"/>
          <w:szCs w:val="24"/>
        </w:rPr>
        <w:t>Change Detection</w:t>
      </w:r>
      <w:r w:rsidR="002F042B" w:rsidRPr="002F042B">
        <w:rPr>
          <w:rFonts w:ascii="Times New Roman" w:hAnsi="Times New Roman"/>
          <w:sz w:val="24"/>
          <w:szCs w:val="24"/>
        </w:rPr>
        <w:t xml:space="preserve"> Methods</w:t>
      </w:r>
      <w:r w:rsidR="002F042B">
        <w:rPr>
          <w:rFonts w:ascii="Times New Roman" w:hAnsi="Times New Roman"/>
          <w:sz w:val="24"/>
          <w:szCs w:val="24"/>
        </w:rPr>
        <w:t xml:space="preserve">-Spectral </w:t>
      </w:r>
      <w:r w:rsidR="0096214B">
        <w:rPr>
          <w:rFonts w:ascii="Times New Roman" w:hAnsi="Times New Roman"/>
          <w:sz w:val="24"/>
          <w:szCs w:val="24"/>
        </w:rPr>
        <w:t>Differencing</w:t>
      </w:r>
      <w:r w:rsidR="002F042B">
        <w:rPr>
          <w:rFonts w:ascii="Times New Roman" w:hAnsi="Times New Roman"/>
          <w:sz w:val="24"/>
          <w:szCs w:val="24"/>
        </w:rPr>
        <w:t>, NDVI-based Analysis,</w:t>
      </w:r>
      <w:r w:rsidR="0096214B">
        <w:rPr>
          <w:rFonts w:ascii="Times New Roman" w:hAnsi="Times New Roman"/>
          <w:sz w:val="24"/>
          <w:szCs w:val="24"/>
        </w:rPr>
        <w:t xml:space="preserve"> </w:t>
      </w:r>
      <w:r w:rsidR="002F042B">
        <w:rPr>
          <w:rFonts w:ascii="Times New Roman" w:hAnsi="Times New Roman"/>
          <w:sz w:val="24"/>
          <w:szCs w:val="24"/>
        </w:rPr>
        <w:t>Post classification change detection, Principal Component Analysis</w:t>
      </w:r>
      <w:r w:rsidR="0096214B">
        <w:rPr>
          <w:rFonts w:ascii="Times New Roman" w:hAnsi="Times New Roman"/>
          <w:sz w:val="24"/>
          <w:szCs w:val="24"/>
        </w:rPr>
        <w:t xml:space="preserve"> </w:t>
      </w:r>
      <w:r w:rsidR="002F042B">
        <w:rPr>
          <w:rFonts w:ascii="Times New Roman" w:hAnsi="Times New Roman"/>
          <w:sz w:val="24"/>
          <w:szCs w:val="24"/>
        </w:rPr>
        <w:t>(PCA</w:t>
      </w:r>
      <w:r w:rsidR="0096214B">
        <w:rPr>
          <w:rFonts w:ascii="Times New Roman" w:hAnsi="Times New Roman"/>
          <w:sz w:val="24"/>
          <w:szCs w:val="24"/>
        </w:rPr>
        <w:t>).</w:t>
      </w:r>
      <w:r w:rsidR="0096214B">
        <w:rPr>
          <w:rFonts w:ascii="Times New Roman" w:hAnsi="Times New Roman"/>
          <w:sz w:val="24"/>
          <w:szCs w:val="24"/>
        </w:rPr>
        <w:br/>
      </w:r>
    </w:p>
    <w:p w:rsidR="00BC3F15" w:rsidRPr="00883DDF" w:rsidRDefault="00BC3F15" w:rsidP="00BC3F15">
      <w:pPr>
        <w:pBdr>
          <w:bottom w:val="double" w:sz="6" w:space="1" w:color="auto"/>
        </w:pBdr>
        <w:rPr>
          <w:b/>
        </w:rPr>
      </w:pPr>
    </w:p>
    <w:p w:rsidR="00BC3F15" w:rsidRPr="00883DDF" w:rsidRDefault="00F670AB" w:rsidP="00BC3F15">
      <w:pPr>
        <w:rPr>
          <w:b/>
        </w:rPr>
      </w:pPr>
      <w:r w:rsidRPr="00883DDF">
        <w:rPr>
          <w:b/>
          <w:u w:val="single"/>
        </w:rPr>
        <w:t>TEXT BOOKS</w:t>
      </w:r>
      <w:r w:rsidR="00BC3F15" w:rsidRPr="00883DDF">
        <w:rPr>
          <w:b/>
        </w:rPr>
        <w:t xml:space="preserve">: </w:t>
      </w:r>
    </w:p>
    <w:p w:rsidR="00BC3F15" w:rsidRPr="00883DDF" w:rsidRDefault="00BC3F15" w:rsidP="00E40634">
      <w:pPr>
        <w:numPr>
          <w:ilvl w:val="0"/>
          <w:numId w:val="17"/>
        </w:numPr>
      </w:pPr>
      <w:r w:rsidRPr="00883DDF">
        <w:t>John R.Jenson, “Introductory Digital Image Processing”, Prentice Hall Series, 1996.</w:t>
      </w:r>
    </w:p>
    <w:p w:rsidR="00BC3F15" w:rsidRPr="00883DDF" w:rsidRDefault="00BC3F15" w:rsidP="00E40634">
      <w:pPr>
        <w:numPr>
          <w:ilvl w:val="0"/>
          <w:numId w:val="17"/>
        </w:numPr>
      </w:pPr>
      <w:r w:rsidRPr="00883DDF">
        <w:t>John A.Richards, Springer-Verlag, “Remote Sensing Digital Image Analysis” 1999.</w:t>
      </w:r>
    </w:p>
    <w:p w:rsidR="00BC3F15" w:rsidRPr="00883DDF" w:rsidRDefault="00BC3F15" w:rsidP="00E40634">
      <w:pPr>
        <w:numPr>
          <w:ilvl w:val="0"/>
          <w:numId w:val="17"/>
        </w:numPr>
      </w:pPr>
      <w:r w:rsidRPr="00883DDF">
        <w:t>Rafael C.Gonzalez, “Digital Image Processing (2</w:t>
      </w:r>
      <w:r w:rsidRPr="00883DDF">
        <w:rPr>
          <w:vertAlign w:val="superscript"/>
        </w:rPr>
        <w:t>nd</w:t>
      </w:r>
      <w:r w:rsidRPr="00883DDF">
        <w:t xml:space="preserve"> Edition)”, Prentice Hall, 2002.</w:t>
      </w:r>
    </w:p>
    <w:p w:rsidR="00BC3F15" w:rsidRPr="00883DDF" w:rsidRDefault="00BC3F15" w:rsidP="00E40634">
      <w:pPr>
        <w:numPr>
          <w:ilvl w:val="0"/>
          <w:numId w:val="17"/>
        </w:numPr>
        <w:rPr>
          <w:bCs/>
        </w:rPr>
      </w:pPr>
      <w:r w:rsidRPr="00883DDF">
        <w:rPr>
          <w:bCs/>
        </w:rPr>
        <w:t>Remote sensing models and methods for Image processing – Schowengerdt 2</w:t>
      </w:r>
      <w:r w:rsidRPr="00883DDF">
        <w:rPr>
          <w:bCs/>
          <w:vertAlign w:val="superscript"/>
        </w:rPr>
        <w:t>nd</w:t>
      </w:r>
      <w:r w:rsidRPr="00883DDF">
        <w:rPr>
          <w:bCs/>
        </w:rPr>
        <w:t xml:space="preserve"> edition</w:t>
      </w:r>
    </w:p>
    <w:p w:rsidR="00BC3F15" w:rsidRPr="00883DDF" w:rsidRDefault="00BC3F15" w:rsidP="00E40634">
      <w:pPr>
        <w:numPr>
          <w:ilvl w:val="0"/>
          <w:numId w:val="17"/>
        </w:numPr>
        <w:jc w:val="both"/>
      </w:pPr>
      <w:r w:rsidRPr="00883DDF">
        <w:t>Anil K. Jain “Fundamentals of Digital Image Processing” Prentice Hall Publications, USA.</w:t>
      </w:r>
    </w:p>
    <w:p w:rsidR="0096294F" w:rsidRPr="00883DDF" w:rsidRDefault="0096294F" w:rsidP="00E40634">
      <w:pPr>
        <w:numPr>
          <w:ilvl w:val="0"/>
          <w:numId w:val="17"/>
        </w:numPr>
        <w:autoSpaceDE w:val="0"/>
        <w:autoSpaceDN w:val="0"/>
        <w:adjustRightInd w:val="0"/>
        <w:jc w:val="both"/>
      </w:pPr>
      <w:r>
        <w:t>Gao J., 2009, Digital analysis of Remote Sensely Imagery.Mc Graw Hills</w:t>
      </w:r>
    </w:p>
    <w:p w:rsidR="0096294F" w:rsidRPr="00883DDF" w:rsidRDefault="0096294F" w:rsidP="00E40634">
      <w:pPr>
        <w:numPr>
          <w:ilvl w:val="0"/>
          <w:numId w:val="17"/>
        </w:numPr>
        <w:autoSpaceDE w:val="0"/>
        <w:autoSpaceDN w:val="0"/>
        <w:adjustRightInd w:val="0"/>
        <w:jc w:val="both"/>
      </w:pPr>
      <w:r w:rsidRPr="00883DDF">
        <w:t>Remote Sensing: The Quantitative Approach, edited by Swain, P.H.and Davis, S.M. Mc Graw Hills.</w:t>
      </w:r>
    </w:p>
    <w:p w:rsidR="0096294F" w:rsidRDefault="0096294F" w:rsidP="00E40634">
      <w:pPr>
        <w:numPr>
          <w:ilvl w:val="0"/>
          <w:numId w:val="17"/>
        </w:numPr>
        <w:autoSpaceDE w:val="0"/>
        <w:autoSpaceDN w:val="0"/>
        <w:adjustRightInd w:val="0"/>
        <w:jc w:val="both"/>
      </w:pPr>
      <w:r>
        <w:t>8. Richards J.A. &amp; Xiuping, 2006. Remote Sensing Digital Image Analysis, Springer.</w:t>
      </w:r>
    </w:p>
    <w:p w:rsidR="0096294F" w:rsidRDefault="0096294F" w:rsidP="00E40634">
      <w:pPr>
        <w:numPr>
          <w:ilvl w:val="0"/>
          <w:numId w:val="17"/>
        </w:numPr>
        <w:autoSpaceDE w:val="0"/>
        <w:autoSpaceDN w:val="0"/>
        <w:adjustRightInd w:val="0"/>
        <w:jc w:val="both"/>
      </w:pPr>
      <w:r>
        <w:t>9. Liu and Mason, 2009. Essential Image processing and GIS for Remote sensing, Wiley-Blackwell.</w:t>
      </w:r>
    </w:p>
    <w:p w:rsidR="0096294F" w:rsidRPr="00883DDF" w:rsidRDefault="0096294F" w:rsidP="00E40634">
      <w:pPr>
        <w:numPr>
          <w:ilvl w:val="0"/>
          <w:numId w:val="17"/>
        </w:numPr>
        <w:autoSpaceDE w:val="0"/>
        <w:autoSpaceDN w:val="0"/>
        <w:adjustRightInd w:val="0"/>
        <w:jc w:val="both"/>
      </w:pPr>
      <w:r>
        <w:t>10. Campbell J.R., 2000. Introduction to remote sensing, Springer.</w:t>
      </w:r>
    </w:p>
    <w:p w:rsidR="00BC3F15" w:rsidRPr="00883DDF" w:rsidRDefault="00F670AB" w:rsidP="00BC3F15">
      <w:pPr>
        <w:rPr>
          <w:u w:val="single"/>
        </w:rPr>
      </w:pPr>
      <w:r w:rsidRPr="00883DDF">
        <w:rPr>
          <w:b/>
          <w:bCs/>
          <w:u w:val="single"/>
        </w:rPr>
        <w:lastRenderedPageBreak/>
        <w:t>REFERENCES:</w:t>
      </w:r>
    </w:p>
    <w:p w:rsidR="00BC3F15" w:rsidRPr="00883DDF" w:rsidRDefault="00BC3F15" w:rsidP="00E40634">
      <w:pPr>
        <w:numPr>
          <w:ilvl w:val="0"/>
          <w:numId w:val="2"/>
        </w:numPr>
        <w:jc w:val="both"/>
      </w:pPr>
      <w:r w:rsidRPr="00883DDF">
        <w:t>David L. Verbyla “Satellite Remote sensing of Natural Resource Management”, Lewis publishers, Florida</w:t>
      </w:r>
    </w:p>
    <w:p w:rsidR="00BC3F15" w:rsidRPr="00883DDF" w:rsidRDefault="00BC3F15" w:rsidP="00E40634">
      <w:pPr>
        <w:numPr>
          <w:ilvl w:val="0"/>
          <w:numId w:val="2"/>
        </w:numPr>
        <w:jc w:val="both"/>
      </w:pPr>
      <w:r w:rsidRPr="00883DDF">
        <w:t>Image Analysis, Classification and change Detection in Remote Sensing – Mortan J.Century ,Taylor and Francis, 2007.</w:t>
      </w:r>
    </w:p>
    <w:p w:rsidR="00606707" w:rsidRDefault="00606707" w:rsidP="00BC3F15">
      <w:pPr>
        <w:jc w:val="center"/>
        <w:rPr>
          <w:b/>
          <w:lang w:bidi="hi-IN"/>
        </w:rPr>
      </w:pPr>
    </w:p>
    <w:p w:rsidR="00606707" w:rsidRDefault="00606707"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BC3F15" w:rsidRPr="00883DDF" w:rsidRDefault="00D234D2" w:rsidP="00BC3F15">
      <w:pPr>
        <w:jc w:val="center"/>
        <w:rPr>
          <w:b/>
        </w:rPr>
      </w:pPr>
      <w:r>
        <w:rPr>
          <w:b/>
          <w:lang w:bidi="hi-IN"/>
        </w:rPr>
        <w:lastRenderedPageBreak/>
        <w:t xml:space="preserve">GST </w:t>
      </w:r>
      <w:r w:rsidR="00BC3F15" w:rsidRPr="00883DDF">
        <w:rPr>
          <w:b/>
          <w:lang w:bidi="hi-IN"/>
        </w:rPr>
        <w:t>-</w:t>
      </w:r>
      <w:r w:rsidR="00E370C4">
        <w:rPr>
          <w:b/>
          <w:lang w:bidi="hi-IN"/>
        </w:rPr>
        <w:t xml:space="preserve"> [ELECTIVE 2] </w:t>
      </w:r>
      <w:r w:rsidR="00CC2C18">
        <w:rPr>
          <w:b/>
          <w:lang w:bidi="hi-IN"/>
        </w:rPr>
        <w:t xml:space="preserve">- </w:t>
      </w:r>
      <w:r w:rsidR="00E370C4">
        <w:rPr>
          <w:b/>
          <w:lang w:bidi="hi-IN"/>
        </w:rPr>
        <w:t>INTERNET GIS</w:t>
      </w:r>
    </w:p>
    <w:p w:rsidR="00BC3F15" w:rsidRPr="00883DDF" w:rsidRDefault="00BC3F15" w:rsidP="00BC3F15">
      <w:pPr>
        <w:jc w:val="center"/>
        <w:rPr>
          <w:b/>
        </w:rPr>
      </w:pPr>
    </w:p>
    <w:p w:rsidR="00BC3F15" w:rsidRPr="00883DDF" w:rsidRDefault="00BC3F15" w:rsidP="00BC3F15">
      <w:pPr>
        <w:rPr>
          <w:b/>
        </w:rPr>
      </w:pPr>
    </w:p>
    <w:p w:rsidR="0035367F" w:rsidRPr="00883DDF" w:rsidRDefault="0035367F" w:rsidP="0035367F">
      <w:pPr>
        <w:tabs>
          <w:tab w:val="left" w:pos="0"/>
        </w:tabs>
        <w:spacing w:line="360" w:lineRule="auto"/>
        <w:jc w:val="both"/>
        <w:rPr>
          <w:b/>
        </w:rPr>
      </w:pPr>
      <w:r>
        <w:rPr>
          <w:b/>
        </w:rPr>
        <w:t xml:space="preserve">Unit </w:t>
      </w:r>
      <w:r w:rsidRPr="00883DDF">
        <w:rPr>
          <w:b/>
        </w:rPr>
        <w:t>I: Introduction to Distributed Internet GIS:</w:t>
      </w:r>
    </w:p>
    <w:p w:rsidR="0035367F" w:rsidRPr="008545AA" w:rsidRDefault="0035367F" w:rsidP="0035367F">
      <w:pPr>
        <w:tabs>
          <w:tab w:val="left" w:pos="0"/>
        </w:tabs>
        <w:spacing w:line="360" w:lineRule="auto"/>
        <w:jc w:val="both"/>
        <w:rPr>
          <w:color w:val="FF0000"/>
        </w:rPr>
      </w:pPr>
      <w:r w:rsidRPr="00883DDF">
        <w:t>Introduction, Distributed GIS – Basic components, Applications. Networking</w:t>
      </w:r>
      <w:r w:rsidRPr="00883DDF">
        <w:rPr>
          <w:b/>
        </w:rPr>
        <w:t xml:space="preserve">: </w:t>
      </w:r>
      <w:r w:rsidRPr="00883DDF">
        <w:t xml:space="preserve">Network environment protocols, </w:t>
      </w:r>
      <w:r w:rsidRPr="003924AA">
        <w:t>(TCP/IP, LAN, WAN, Data exchange b/w 2 terminals</w:t>
      </w:r>
      <w:r>
        <w:t xml:space="preserve"> ……..).</w:t>
      </w:r>
    </w:p>
    <w:p w:rsidR="0035367F" w:rsidRPr="00883DDF" w:rsidRDefault="0035367F" w:rsidP="0035367F">
      <w:pPr>
        <w:tabs>
          <w:tab w:val="left" w:pos="0"/>
        </w:tabs>
        <w:spacing w:line="360" w:lineRule="auto"/>
        <w:jc w:val="both"/>
        <w:rPr>
          <w:b/>
        </w:rPr>
      </w:pPr>
      <w:r>
        <w:rPr>
          <w:b/>
        </w:rPr>
        <w:t xml:space="preserve">Unit </w:t>
      </w:r>
      <w:r w:rsidRPr="00883DDF">
        <w:rPr>
          <w:b/>
        </w:rPr>
        <w:t>II: Client/Server Computing:</w:t>
      </w:r>
    </w:p>
    <w:p w:rsidR="0035367F" w:rsidRPr="00883DDF" w:rsidRDefault="0035367F" w:rsidP="0035367F">
      <w:pPr>
        <w:tabs>
          <w:tab w:val="left" w:pos="0"/>
        </w:tabs>
        <w:spacing w:line="360" w:lineRule="auto"/>
        <w:jc w:val="both"/>
      </w:pPr>
      <w:r w:rsidRPr="00883DDF">
        <w:t>Client, server, glue, client-server system partition, 2-tier, 3-tier &amp; n-tier architectures, advantages &amp; disadvantages of client-server architecture.</w:t>
      </w:r>
    </w:p>
    <w:p w:rsidR="0035367F" w:rsidRDefault="0035367F" w:rsidP="0035367F">
      <w:pPr>
        <w:tabs>
          <w:tab w:val="left" w:pos="0"/>
        </w:tabs>
        <w:spacing w:line="360" w:lineRule="auto"/>
        <w:jc w:val="both"/>
        <w:rPr>
          <w:b/>
        </w:rPr>
      </w:pPr>
      <w:r>
        <w:rPr>
          <w:b/>
        </w:rPr>
        <w:t xml:space="preserve">Unit </w:t>
      </w:r>
      <w:r w:rsidRPr="00883DDF">
        <w:rPr>
          <w:b/>
        </w:rPr>
        <w:t>III: Distributed Component Framework:</w:t>
      </w:r>
    </w:p>
    <w:p w:rsidR="0035367F" w:rsidRDefault="0035367F" w:rsidP="0035367F">
      <w:r w:rsidRPr="00883DDF">
        <w:t>Introduction to Microsoft .NET framework: arrays, operators, flow control statements, functions and properties, collection and generics. Getting started with ASP.NET,</w:t>
      </w:r>
      <w:r>
        <w:t xml:space="preserve"> </w:t>
      </w:r>
      <w:r w:rsidRPr="007E66CC">
        <w:t>Error</w:t>
      </w:r>
      <w:r w:rsidRPr="00883DDF">
        <w:t xml:space="preserve"> handling,</w:t>
      </w:r>
      <w:r>
        <w:t xml:space="preserve"> debugging and tracking ASP.NET.</w:t>
      </w:r>
    </w:p>
    <w:p w:rsidR="0035367F" w:rsidRPr="00883DDF" w:rsidRDefault="0035367F" w:rsidP="0035367F"/>
    <w:p w:rsidR="0035367F" w:rsidRPr="00883DDF" w:rsidRDefault="0035367F" w:rsidP="0035367F">
      <w:pPr>
        <w:tabs>
          <w:tab w:val="left" w:pos="0"/>
        </w:tabs>
        <w:spacing w:line="360" w:lineRule="auto"/>
        <w:jc w:val="both"/>
      </w:pPr>
      <w:r w:rsidRPr="00883DDF">
        <w:t>DCOM and .NET, DCOM Architecture and Interface, Advantages &amp; disadvantages of DCOM, CORBA, CORBA Architecture and Interface, advantages &amp; disadvantages CORBA.</w:t>
      </w:r>
    </w:p>
    <w:p w:rsidR="0035367F" w:rsidRDefault="0035367F" w:rsidP="0035367F">
      <w:pPr>
        <w:tabs>
          <w:tab w:val="left" w:pos="0"/>
        </w:tabs>
        <w:spacing w:line="360" w:lineRule="auto"/>
        <w:jc w:val="both"/>
        <w:rPr>
          <w:b/>
        </w:rPr>
      </w:pPr>
      <w:r w:rsidRPr="00883DDF">
        <w:rPr>
          <w:b/>
        </w:rPr>
        <w:t>Unit</w:t>
      </w:r>
      <w:r>
        <w:rPr>
          <w:b/>
        </w:rPr>
        <w:t xml:space="preserve"> </w:t>
      </w:r>
      <w:r w:rsidRPr="00883DDF">
        <w:rPr>
          <w:b/>
        </w:rPr>
        <w:t>IV: Web Services in GIS Domain:</w:t>
      </w:r>
    </w:p>
    <w:p w:rsidR="0035367F" w:rsidRPr="00883DDF" w:rsidRDefault="0035367F" w:rsidP="0035367F">
      <w:pPr>
        <w:tabs>
          <w:tab w:val="left" w:pos="0"/>
        </w:tabs>
        <w:spacing w:line="360" w:lineRule="auto"/>
        <w:jc w:val="both"/>
        <w:rPr>
          <w:b/>
        </w:rPr>
      </w:pPr>
      <w:r w:rsidRPr="00883DDF">
        <w:t>ADO.NET programming objects and architecture, connected model (command objects),</w:t>
      </w:r>
      <w:r>
        <w:t xml:space="preserve"> disconnected model (data sets).</w:t>
      </w:r>
    </w:p>
    <w:p w:rsidR="0035367F" w:rsidRPr="00883DDF" w:rsidRDefault="0035367F" w:rsidP="0035367F">
      <w:pPr>
        <w:tabs>
          <w:tab w:val="left" w:pos="0"/>
        </w:tabs>
        <w:spacing w:line="360" w:lineRule="auto"/>
        <w:jc w:val="both"/>
      </w:pPr>
      <w:r w:rsidRPr="00883DDF">
        <w:t>Interoperability in GIS, OGC and its specifications, OGC specifications for   GIS web services (WMS, WFS, WCS, WPS, SLD etc) Google Earth, KML Virtual Earth &amp; Bhuvan.</w:t>
      </w:r>
    </w:p>
    <w:p w:rsidR="0035367F" w:rsidRDefault="0035367F" w:rsidP="0035367F">
      <w:pPr>
        <w:tabs>
          <w:tab w:val="left" w:pos="0"/>
        </w:tabs>
        <w:spacing w:line="360" w:lineRule="auto"/>
        <w:jc w:val="both"/>
      </w:pPr>
      <w:r w:rsidRPr="00883DDF">
        <w:rPr>
          <w:b/>
        </w:rPr>
        <w:t>Unit</w:t>
      </w:r>
      <w:r>
        <w:rPr>
          <w:b/>
        </w:rPr>
        <w:t xml:space="preserve"> </w:t>
      </w:r>
      <w:r w:rsidR="00A53744">
        <w:rPr>
          <w:b/>
        </w:rPr>
        <w:t>V: Web M</w:t>
      </w:r>
      <w:r w:rsidRPr="00883DDF">
        <w:rPr>
          <w:b/>
        </w:rPr>
        <w:t>apping:</w:t>
      </w:r>
      <w:r w:rsidRPr="00883DDF">
        <w:t xml:space="preserve"> Static map publishing, clickable maps,   architecture of static web publishing, web mapping architecture</w:t>
      </w:r>
    </w:p>
    <w:p w:rsidR="0035367F" w:rsidRDefault="0035367F" w:rsidP="0035367F">
      <w:pPr>
        <w:pBdr>
          <w:bottom w:val="double" w:sz="6" w:space="1" w:color="auto"/>
        </w:pBdr>
      </w:pPr>
      <w:r w:rsidRPr="00883DDF">
        <w:t>Client -HTML viewer, HTTP server with CGI, Map server &amp; other server, side applications, Web-Mapping options &amp; objects, Web mapping applications.</w:t>
      </w:r>
    </w:p>
    <w:p w:rsidR="0035367F" w:rsidRPr="00883DDF" w:rsidRDefault="0035367F" w:rsidP="0035367F">
      <w:pPr>
        <w:pBdr>
          <w:bottom w:val="double" w:sz="6" w:space="1" w:color="auto"/>
        </w:pBdr>
        <w:rPr>
          <w:b/>
        </w:rPr>
      </w:pPr>
      <w:r w:rsidRPr="0035367F">
        <w:rPr>
          <w:b/>
        </w:rPr>
        <w:t xml:space="preserve"> </w:t>
      </w:r>
    </w:p>
    <w:p w:rsidR="0035367F" w:rsidRDefault="0035367F" w:rsidP="0035367F">
      <w:pPr>
        <w:tabs>
          <w:tab w:val="left" w:pos="0"/>
        </w:tabs>
        <w:spacing w:line="360" w:lineRule="auto"/>
        <w:jc w:val="both"/>
        <w:rPr>
          <w:b/>
          <w:u w:val="single"/>
        </w:rPr>
      </w:pPr>
    </w:p>
    <w:p w:rsidR="0035367F" w:rsidRPr="00883DDF" w:rsidRDefault="0035367F" w:rsidP="0035367F">
      <w:pPr>
        <w:tabs>
          <w:tab w:val="left" w:pos="0"/>
        </w:tabs>
        <w:spacing w:line="360" w:lineRule="auto"/>
        <w:jc w:val="both"/>
        <w:rPr>
          <w:b/>
          <w:u w:val="single"/>
        </w:rPr>
      </w:pPr>
      <w:r w:rsidRPr="00883DDF">
        <w:rPr>
          <w:b/>
          <w:u w:val="single"/>
        </w:rPr>
        <w:t>TEXT BOOK</w:t>
      </w:r>
    </w:p>
    <w:p w:rsidR="00BC3F15" w:rsidRPr="0035367F" w:rsidRDefault="0035367F" w:rsidP="0035367F">
      <w:pPr>
        <w:tabs>
          <w:tab w:val="left" w:pos="0"/>
        </w:tabs>
        <w:spacing w:line="360" w:lineRule="auto"/>
        <w:jc w:val="both"/>
      </w:pPr>
      <w:r w:rsidRPr="00883DDF">
        <w:rPr>
          <w:b/>
        </w:rPr>
        <w:t xml:space="preserve">Internet GIS – </w:t>
      </w:r>
      <w:r w:rsidRPr="00883DDF">
        <w:t>“Distributed Geographic Information Services for Internet and Wireless Networks” – by Zhong-ren peng and Ming- Hsiang Tsou</w:t>
      </w:r>
    </w:p>
    <w:p w:rsidR="0035367F" w:rsidRDefault="0035367F">
      <w:pPr>
        <w:rPr>
          <w:b/>
          <w:bCs/>
        </w:rPr>
      </w:pPr>
      <w:r>
        <w:rPr>
          <w:b/>
          <w:bCs/>
        </w:rPr>
        <w:br w:type="page"/>
      </w:r>
    </w:p>
    <w:p w:rsidR="00BC3F15" w:rsidRPr="00883DDF" w:rsidRDefault="00BC3F15" w:rsidP="00BC3F15">
      <w:pPr>
        <w:autoSpaceDE w:val="0"/>
        <w:autoSpaceDN w:val="0"/>
        <w:adjustRightInd w:val="0"/>
        <w:jc w:val="center"/>
        <w:rPr>
          <w:b/>
        </w:rPr>
      </w:pPr>
      <w:r w:rsidRPr="00883DDF">
        <w:rPr>
          <w:b/>
        </w:rPr>
        <w:lastRenderedPageBreak/>
        <w:t>GST</w:t>
      </w:r>
      <w:r w:rsidR="0035367F">
        <w:rPr>
          <w:b/>
        </w:rPr>
        <w:t>–</w:t>
      </w:r>
      <w:r w:rsidR="00591DDB" w:rsidRPr="00883DDF">
        <w:rPr>
          <w:b/>
        </w:rPr>
        <w:t xml:space="preserve"> </w:t>
      </w:r>
      <w:r w:rsidR="0035367F">
        <w:rPr>
          <w:b/>
        </w:rPr>
        <w:t>[ELECTIVE 3]</w:t>
      </w:r>
      <w:r w:rsidR="00CC2C18">
        <w:rPr>
          <w:b/>
        </w:rPr>
        <w:t xml:space="preserve"> -</w:t>
      </w:r>
      <w:r w:rsidR="0035367F">
        <w:rPr>
          <w:b/>
        </w:rPr>
        <w:t xml:space="preserve"> </w:t>
      </w:r>
      <w:r w:rsidR="00A53744">
        <w:rPr>
          <w:b/>
        </w:rPr>
        <w:t>DISASTER MANAGEMENT</w:t>
      </w:r>
    </w:p>
    <w:p w:rsidR="00BC3F15" w:rsidRPr="00883DDF" w:rsidRDefault="00BC3F15" w:rsidP="00BC3F15">
      <w:pPr>
        <w:autoSpaceDE w:val="0"/>
        <w:autoSpaceDN w:val="0"/>
        <w:adjustRightInd w:val="0"/>
        <w:rPr>
          <w:b/>
        </w:rPr>
      </w:pPr>
    </w:p>
    <w:p w:rsidR="00337DFA" w:rsidRPr="00337DFA" w:rsidRDefault="00337DFA" w:rsidP="00337DFA">
      <w:pPr>
        <w:autoSpaceDE w:val="0"/>
        <w:autoSpaceDN w:val="0"/>
        <w:adjustRightInd w:val="0"/>
        <w:rPr>
          <w:b/>
          <w:bCs/>
        </w:rPr>
      </w:pPr>
      <w:r w:rsidRPr="00337DFA">
        <w:rPr>
          <w:b/>
          <w:bCs/>
        </w:rPr>
        <w:t>Unit I : Geologic Hazards:</w:t>
      </w:r>
    </w:p>
    <w:p w:rsidR="00337DFA" w:rsidRPr="00337DFA" w:rsidRDefault="00337DFA" w:rsidP="00337DFA">
      <w:pPr>
        <w:autoSpaceDE w:val="0"/>
        <w:autoSpaceDN w:val="0"/>
        <w:adjustRightInd w:val="0"/>
        <w:jc w:val="both"/>
      </w:pPr>
      <w:r w:rsidRPr="00337DFA">
        <w:t>Earthquake, landslide: Meaning and types of disasters – earthquakes and Tsunamis – volcanoes – landslides – selection of variables – creation of GIS layers – space-time analysis – commissions and boards-case studies.</w:t>
      </w:r>
    </w:p>
    <w:p w:rsidR="00337DFA" w:rsidRPr="00337DFA" w:rsidRDefault="00337DFA" w:rsidP="00337DFA">
      <w:pPr>
        <w:autoSpaceDE w:val="0"/>
        <w:autoSpaceDN w:val="0"/>
        <w:adjustRightInd w:val="0"/>
        <w:jc w:val="both"/>
      </w:pPr>
    </w:p>
    <w:p w:rsidR="00337DFA" w:rsidRPr="00337DFA" w:rsidRDefault="00337DFA" w:rsidP="00337DFA">
      <w:pPr>
        <w:autoSpaceDE w:val="0"/>
        <w:autoSpaceDN w:val="0"/>
        <w:adjustRightInd w:val="0"/>
      </w:pPr>
      <w:r w:rsidRPr="00337DFA">
        <w:rPr>
          <w:b/>
          <w:bCs/>
        </w:rPr>
        <w:t>Unit II: Floods and Cyclones:</w:t>
      </w:r>
      <w:r w:rsidRPr="00337DFA">
        <w:t xml:space="preserve"> </w:t>
      </w:r>
    </w:p>
    <w:p w:rsidR="00337DFA" w:rsidRPr="00337DFA" w:rsidRDefault="00337DFA" w:rsidP="00337DFA">
      <w:pPr>
        <w:autoSpaceDE w:val="0"/>
        <w:autoSpaceDN w:val="0"/>
        <w:adjustRightInd w:val="0"/>
      </w:pPr>
      <w:r w:rsidRPr="00337DFA">
        <w:t>cyclone related parameters and effects on land and sea – Life cycle, Classification, movement &amp; Cyclone intensity, Flooding: topography, land use and flooding – space-time integration – GIS based parameters and layers – flood prone area analysis and management – risk assessment – commissions and boards, Soil erosion – coral / mangrove depletion – forest fire-mining – overlay analysis – GIS  modeling – case studies.</w:t>
      </w:r>
    </w:p>
    <w:p w:rsidR="00337DFA" w:rsidRPr="00337DFA" w:rsidRDefault="00337DFA" w:rsidP="00337DFA">
      <w:pPr>
        <w:autoSpaceDE w:val="0"/>
        <w:autoSpaceDN w:val="0"/>
        <w:adjustRightInd w:val="0"/>
      </w:pPr>
    </w:p>
    <w:p w:rsidR="00337DFA" w:rsidRPr="00337DFA" w:rsidRDefault="00337DFA" w:rsidP="00337DFA">
      <w:pPr>
        <w:autoSpaceDE w:val="0"/>
        <w:autoSpaceDN w:val="0"/>
        <w:adjustRightInd w:val="0"/>
      </w:pPr>
      <w:r w:rsidRPr="00337DFA">
        <w:rPr>
          <w:b/>
          <w:bCs/>
        </w:rPr>
        <w:t>Unit III : Drought and Desertification:</w:t>
      </w:r>
    </w:p>
    <w:p w:rsidR="00337DFA" w:rsidRPr="00337DFA" w:rsidRDefault="00337DFA" w:rsidP="00337DFA">
      <w:pPr>
        <w:autoSpaceDE w:val="0"/>
        <w:autoSpaceDN w:val="0"/>
        <w:adjustRightInd w:val="0"/>
      </w:pPr>
      <w:r w:rsidRPr="00337DFA">
        <w:t>Types of droughts – factors influencing droughts – variable identification – vegetation index – land use /ground water level changes – delimiting drought prone areas – processes of desertification – over utilization of water and land resources layer creation – GIS based management strategies – case studies.</w:t>
      </w:r>
    </w:p>
    <w:p w:rsidR="00337DFA" w:rsidRPr="00337DFA" w:rsidRDefault="00337DFA" w:rsidP="00337DFA">
      <w:pPr>
        <w:autoSpaceDE w:val="0"/>
        <w:autoSpaceDN w:val="0"/>
        <w:adjustRightInd w:val="0"/>
        <w:jc w:val="both"/>
      </w:pPr>
    </w:p>
    <w:p w:rsidR="00337DFA" w:rsidRPr="00337DFA" w:rsidRDefault="00337DFA" w:rsidP="00337DFA">
      <w:pPr>
        <w:autoSpaceDE w:val="0"/>
        <w:autoSpaceDN w:val="0"/>
        <w:adjustRightInd w:val="0"/>
      </w:pPr>
      <w:r w:rsidRPr="00337DFA">
        <w:rPr>
          <w:b/>
          <w:bCs/>
        </w:rPr>
        <w:t>Unit IV: Anthropogenic Disasters &amp; Marine Disasters:</w:t>
      </w:r>
    </w:p>
    <w:p w:rsidR="00337DFA" w:rsidRPr="00337DFA" w:rsidRDefault="00337DFA" w:rsidP="00337DFA">
      <w:pPr>
        <w:autoSpaceDE w:val="0"/>
        <w:autoSpaceDN w:val="0"/>
        <w:adjustRightInd w:val="0"/>
      </w:pPr>
      <w:r w:rsidRPr="00337DFA">
        <w:t>Atmospheric Disasters: Ozone layer depletion – green house / global warming – acid rain – snow melt – sea level rise – related problems layer creation – coastal erosion and deposition – parameters/factors identification – over lays – analysis / management strategies – commissions and boards -case studies.</w:t>
      </w:r>
    </w:p>
    <w:p w:rsidR="00337DFA" w:rsidRPr="00337DFA" w:rsidRDefault="00337DFA" w:rsidP="00337DFA">
      <w:pPr>
        <w:autoSpaceDE w:val="0"/>
        <w:autoSpaceDN w:val="0"/>
        <w:adjustRightInd w:val="0"/>
        <w:jc w:val="both"/>
      </w:pPr>
    </w:p>
    <w:p w:rsidR="00337DFA" w:rsidRPr="00337DFA" w:rsidRDefault="00337DFA" w:rsidP="00337DFA">
      <w:pPr>
        <w:autoSpaceDE w:val="0"/>
        <w:autoSpaceDN w:val="0"/>
        <w:adjustRightInd w:val="0"/>
      </w:pPr>
      <w:r w:rsidRPr="00337DFA">
        <w:rPr>
          <w:b/>
          <w:bCs/>
        </w:rPr>
        <w:t>Unit V: Ecology related Disasters &amp; Decision support system:</w:t>
      </w:r>
    </w:p>
    <w:p w:rsidR="00337DFA" w:rsidRPr="00337DFA" w:rsidRDefault="00337DFA" w:rsidP="00337DFA">
      <w:pPr>
        <w:autoSpaceDE w:val="0"/>
        <w:autoSpaceDN w:val="0"/>
        <w:adjustRightInd w:val="0"/>
      </w:pPr>
      <w:r w:rsidRPr="00337DFA">
        <w:t>Ecological degradation – nuclear disaster and biodiversity loss – parameters (mapping of forest types, protected areas and natural forests) – habitant loss – conserving bio-diversity (species and subspecies).</w:t>
      </w:r>
    </w:p>
    <w:p w:rsidR="00337DFA" w:rsidRPr="00883DDF" w:rsidRDefault="00337DFA" w:rsidP="00337DFA">
      <w:pPr>
        <w:pBdr>
          <w:bottom w:val="double" w:sz="6" w:space="1" w:color="auto"/>
        </w:pBdr>
        <w:rPr>
          <w:b/>
        </w:rPr>
      </w:pPr>
    </w:p>
    <w:p w:rsidR="00337DFA" w:rsidRPr="00337DFA" w:rsidRDefault="00337DFA" w:rsidP="00337DFA">
      <w:pPr>
        <w:autoSpaceDE w:val="0"/>
        <w:autoSpaceDN w:val="0"/>
        <w:adjustRightInd w:val="0"/>
      </w:pPr>
    </w:p>
    <w:p w:rsidR="00337DFA" w:rsidRPr="00337DFA" w:rsidRDefault="00337DFA" w:rsidP="00337DFA">
      <w:pPr>
        <w:autoSpaceDE w:val="0"/>
        <w:autoSpaceDN w:val="0"/>
        <w:adjustRightInd w:val="0"/>
        <w:rPr>
          <w:b/>
          <w:bCs/>
        </w:rPr>
      </w:pPr>
      <w:r>
        <w:rPr>
          <w:b/>
          <w:bCs/>
        </w:rPr>
        <w:t>Text Books</w:t>
      </w:r>
      <w:r w:rsidRPr="00337DFA">
        <w:rPr>
          <w:b/>
          <w:bCs/>
        </w:rPr>
        <w:t xml:space="preserve">: </w:t>
      </w:r>
    </w:p>
    <w:p w:rsidR="00337DFA" w:rsidRPr="00337DFA" w:rsidRDefault="00337DFA" w:rsidP="00337DFA">
      <w:pPr>
        <w:pStyle w:val="Default"/>
        <w:spacing w:after="11"/>
        <w:rPr>
          <w:rFonts w:ascii="Times New Roman" w:hAnsi="Times New Roman" w:cs="Times New Roman"/>
          <w:color w:val="auto"/>
        </w:rPr>
      </w:pPr>
      <w:r w:rsidRPr="00337DFA">
        <w:rPr>
          <w:rFonts w:ascii="Times New Roman" w:hAnsi="Times New Roman" w:cs="Times New Roman"/>
          <w:color w:val="auto"/>
        </w:rPr>
        <w:t xml:space="preserve">1. </w:t>
      </w:r>
      <w:smartTag w:uri="urn:schemas-microsoft-com:office:smarttags" w:element="place">
        <w:smartTag w:uri="urn:schemas-microsoft-com:office:smarttags" w:element="City">
          <w:r w:rsidRPr="00337DFA">
            <w:rPr>
              <w:rFonts w:ascii="Times New Roman" w:hAnsi="Times New Roman" w:cs="Times New Roman"/>
              <w:color w:val="auto"/>
            </w:rPr>
            <w:t>Babar</w:t>
          </w:r>
        </w:smartTag>
        <w:r w:rsidRPr="00337DFA">
          <w:rPr>
            <w:rFonts w:ascii="Times New Roman" w:hAnsi="Times New Roman" w:cs="Times New Roman"/>
            <w:color w:val="auto"/>
          </w:rPr>
          <w:t xml:space="preserve">, </w:t>
        </w:r>
        <w:smartTag w:uri="urn:schemas-microsoft-com:office:smarttags" w:element="State">
          <w:r w:rsidRPr="00337DFA">
            <w:rPr>
              <w:rFonts w:ascii="Times New Roman" w:hAnsi="Times New Roman" w:cs="Times New Roman"/>
              <w:color w:val="auto"/>
            </w:rPr>
            <w:t>Md.</w:t>
          </w:r>
        </w:smartTag>
      </w:smartTag>
      <w:r w:rsidRPr="00337DFA">
        <w:rPr>
          <w:rFonts w:ascii="Times New Roman" w:hAnsi="Times New Roman" w:cs="Times New Roman"/>
          <w:color w:val="auto"/>
        </w:rPr>
        <w:t xml:space="preserve">: Environmental Changes and Natural Disasters, New India Publishing Agency, 2007 </w:t>
      </w:r>
    </w:p>
    <w:p w:rsidR="00337DFA" w:rsidRPr="00337DFA" w:rsidRDefault="00337DFA" w:rsidP="00337DFA">
      <w:pPr>
        <w:pStyle w:val="Default"/>
        <w:spacing w:after="11"/>
        <w:rPr>
          <w:rFonts w:ascii="Times New Roman" w:hAnsi="Times New Roman" w:cs="Times New Roman"/>
          <w:color w:val="auto"/>
        </w:rPr>
      </w:pPr>
      <w:r w:rsidRPr="00337DFA">
        <w:rPr>
          <w:rFonts w:ascii="Times New Roman" w:hAnsi="Times New Roman" w:cs="Times New Roman"/>
          <w:color w:val="auto"/>
        </w:rPr>
        <w:t xml:space="preserve">2. D.B.N. Murthy – Disaster Management – Deep and Deep Publication, 2008 </w:t>
      </w:r>
    </w:p>
    <w:p w:rsidR="00337DFA" w:rsidRPr="00337DFA" w:rsidRDefault="00337DFA" w:rsidP="00337DFA">
      <w:pPr>
        <w:pStyle w:val="Default"/>
        <w:spacing w:after="11"/>
        <w:rPr>
          <w:rFonts w:ascii="Times New Roman" w:hAnsi="Times New Roman" w:cs="Times New Roman"/>
          <w:color w:val="auto"/>
        </w:rPr>
      </w:pPr>
      <w:r w:rsidRPr="00337DFA">
        <w:rPr>
          <w:rFonts w:ascii="Times New Roman" w:hAnsi="Times New Roman" w:cs="Times New Roman"/>
          <w:color w:val="auto"/>
        </w:rPr>
        <w:t xml:space="preserve">3. GIS and Emergency Management in </w:t>
      </w:r>
      <w:smartTag w:uri="urn:schemas-microsoft-com:office:smarttags" w:element="place">
        <w:r w:rsidRPr="00337DFA">
          <w:rPr>
            <w:rFonts w:ascii="Times New Roman" w:hAnsi="Times New Roman" w:cs="Times New Roman"/>
            <w:color w:val="auto"/>
          </w:rPr>
          <w:t>Indian Ocean</w:t>
        </w:r>
      </w:smartTag>
      <w:r w:rsidRPr="00337DFA">
        <w:rPr>
          <w:rFonts w:ascii="Times New Roman" w:hAnsi="Times New Roman" w:cs="Times New Roman"/>
          <w:color w:val="auto"/>
        </w:rPr>
        <w:t xml:space="preserve"> Earthquake/ Tsunami Disaster, An ESRI® White Paper, 2006 </w:t>
      </w:r>
    </w:p>
    <w:p w:rsidR="00337DFA" w:rsidRPr="00337DFA" w:rsidRDefault="00337DFA" w:rsidP="00337DFA">
      <w:pPr>
        <w:pStyle w:val="Default"/>
        <w:rPr>
          <w:rFonts w:ascii="Times New Roman" w:hAnsi="Times New Roman" w:cs="Times New Roman"/>
          <w:color w:val="auto"/>
        </w:rPr>
      </w:pPr>
      <w:r w:rsidRPr="00337DFA">
        <w:rPr>
          <w:rFonts w:ascii="Times New Roman" w:hAnsi="Times New Roman" w:cs="Times New Roman"/>
          <w:color w:val="auto"/>
        </w:rPr>
        <w:t xml:space="preserve">4. Orhan, R. Backhaus, P. Boccardo, S. Zlatanova (eds.), Geoinformation for Disaster and Risk Management Examples and Best Practices, Joint Board of Geospatial Information Societies and United Nations Office for Outer Space Affairs, Denmark, 2010. </w:t>
      </w:r>
    </w:p>
    <w:p w:rsidR="00337DFA" w:rsidRPr="00337DFA" w:rsidRDefault="00337DFA" w:rsidP="00337DFA">
      <w:pPr>
        <w:autoSpaceDE w:val="0"/>
        <w:autoSpaceDN w:val="0"/>
        <w:adjustRightInd w:val="0"/>
        <w:rPr>
          <w:b/>
          <w:bCs/>
        </w:rPr>
      </w:pPr>
    </w:p>
    <w:p w:rsidR="00337DFA" w:rsidRPr="00337DFA" w:rsidRDefault="00337DFA" w:rsidP="00337DFA">
      <w:pPr>
        <w:autoSpaceDE w:val="0"/>
        <w:autoSpaceDN w:val="0"/>
        <w:adjustRightInd w:val="0"/>
        <w:rPr>
          <w:b/>
          <w:bCs/>
        </w:rPr>
      </w:pPr>
      <w:r w:rsidRPr="00337DFA">
        <w:rPr>
          <w:b/>
          <w:bCs/>
        </w:rPr>
        <w:t>References:</w:t>
      </w:r>
    </w:p>
    <w:p w:rsidR="00337DFA" w:rsidRPr="00337DFA" w:rsidRDefault="00337DFA" w:rsidP="00337DFA">
      <w:pPr>
        <w:numPr>
          <w:ilvl w:val="0"/>
          <w:numId w:val="21"/>
        </w:numPr>
        <w:autoSpaceDE w:val="0"/>
        <w:autoSpaceDN w:val="0"/>
        <w:adjustRightInd w:val="0"/>
        <w:jc w:val="both"/>
      </w:pPr>
      <w:r w:rsidRPr="00337DFA">
        <w:t xml:space="preserve">Korte, G. B., (2001) the GIS book: 5th edition, Onward </w:t>
      </w:r>
      <w:smartTag w:uri="urn:schemas-microsoft-com:office:smarttags" w:element="place">
        <w:smartTag w:uri="urn:schemas-microsoft-com:office:smarttags" w:element="City">
          <w:r w:rsidRPr="00337DFA">
            <w:t>Press</w:t>
          </w:r>
        </w:smartTag>
        <w:r w:rsidRPr="00337DFA">
          <w:t xml:space="preserve">, </w:t>
        </w:r>
        <w:smartTag w:uri="urn:schemas-microsoft-com:office:smarttags" w:element="country-region">
          <w:r w:rsidRPr="00337DFA">
            <w:t>Australia</w:t>
          </w:r>
        </w:smartTag>
      </w:smartTag>
      <w:r w:rsidRPr="00337DFA">
        <w:t xml:space="preserve">. Barett, E.C. and Anton Micallef (Editors),[1991]. Remote Sensing for Hazard Monitoring and Disaster Assessment, </w:t>
      </w:r>
      <w:smartTag w:uri="urn:schemas-microsoft-com:office:smarttags" w:element="City">
        <w:r w:rsidRPr="00337DFA">
          <w:t>Taylor</w:t>
        </w:r>
      </w:smartTag>
      <w:r w:rsidRPr="00337DFA">
        <w:t xml:space="preserve"> and Francis, </w:t>
      </w:r>
      <w:smartTag w:uri="urn:schemas-microsoft-com:office:smarttags" w:element="place">
        <w:smartTag w:uri="urn:schemas-microsoft-com:office:smarttags" w:element="City">
          <w:r w:rsidRPr="00337DFA">
            <w:t>London</w:t>
          </w:r>
        </w:smartTag>
      </w:smartTag>
      <w:r w:rsidRPr="00337DFA">
        <w:t>.</w:t>
      </w:r>
    </w:p>
    <w:p w:rsidR="00337DFA" w:rsidRPr="00337DFA" w:rsidRDefault="00337DFA" w:rsidP="00337DFA">
      <w:pPr>
        <w:numPr>
          <w:ilvl w:val="0"/>
          <w:numId w:val="21"/>
        </w:numPr>
        <w:autoSpaceDE w:val="0"/>
        <w:autoSpaceDN w:val="0"/>
        <w:adjustRightInd w:val="0"/>
        <w:jc w:val="both"/>
      </w:pPr>
      <w:r w:rsidRPr="00337DFA">
        <w:t xml:space="preserve">Anji Reddy, M., (2001) Remote Sensing and Geographical Information Systems., 2nd edition, BS Publications, </w:t>
      </w:r>
      <w:smartTag w:uri="urn:schemas-microsoft-com:office:smarttags" w:element="place">
        <w:smartTag w:uri="urn:schemas-microsoft-com:office:smarttags" w:element="City">
          <w:r w:rsidRPr="00337DFA">
            <w:t>Hyderabad</w:t>
          </w:r>
        </w:smartTag>
      </w:smartTag>
      <w:r w:rsidRPr="00337DFA">
        <w:t>.</w:t>
      </w:r>
    </w:p>
    <w:p w:rsidR="00337DFA" w:rsidRPr="00337DFA" w:rsidRDefault="00337DFA" w:rsidP="00337DFA">
      <w:pPr>
        <w:numPr>
          <w:ilvl w:val="0"/>
          <w:numId w:val="21"/>
        </w:numPr>
        <w:autoSpaceDE w:val="0"/>
        <w:autoSpaceDN w:val="0"/>
        <w:adjustRightInd w:val="0"/>
        <w:jc w:val="both"/>
      </w:pPr>
      <w:r w:rsidRPr="00337DFA">
        <w:lastRenderedPageBreak/>
        <w:t xml:space="preserve">Demers, Michael N., (2000) Fundamentals of Geographic Information Systems, John Willey and sons. Inc. </w:t>
      </w:r>
      <w:smartTag w:uri="urn:schemas-microsoft-com:office:smarttags" w:element="place">
        <w:smartTag w:uri="urn:schemas-microsoft-com:office:smarttags" w:element="State">
          <w:r w:rsidRPr="00337DFA">
            <w:t>New York</w:t>
          </w:r>
        </w:smartTag>
      </w:smartTag>
      <w:r w:rsidRPr="00337DFA">
        <w:t>.</w:t>
      </w:r>
    </w:p>
    <w:p w:rsidR="00BC3F15" w:rsidRPr="00883DDF" w:rsidRDefault="00BC3F15" w:rsidP="00CF08B7">
      <w:pPr>
        <w:spacing w:line="276" w:lineRule="auto"/>
        <w:jc w:val="center"/>
        <w:rPr>
          <w:b/>
          <w:bCs/>
        </w:rPr>
      </w:pPr>
    </w:p>
    <w:p w:rsidR="00BC3F15" w:rsidRDefault="00BC3F15" w:rsidP="00CF08B7">
      <w:pPr>
        <w:spacing w:line="276" w:lineRule="auto"/>
        <w:jc w:val="center"/>
        <w:rPr>
          <w:b/>
          <w:bCs/>
        </w:rPr>
      </w:pPr>
    </w:p>
    <w:p w:rsidR="00606707" w:rsidRPr="00883DDF" w:rsidRDefault="00606707" w:rsidP="00CF08B7">
      <w:pPr>
        <w:spacing w:line="276" w:lineRule="auto"/>
        <w:jc w:val="center"/>
        <w:rPr>
          <w:b/>
          <w:bCs/>
        </w:rPr>
      </w:pPr>
    </w:p>
    <w:p w:rsidR="00A53744" w:rsidRDefault="00A53744" w:rsidP="00BC3F15">
      <w:pPr>
        <w:autoSpaceDE w:val="0"/>
        <w:autoSpaceDN w:val="0"/>
        <w:adjustRightInd w:val="0"/>
        <w:jc w:val="center"/>
        <w:rPr>
          <w:b/>
        </w:rPr>
      </w:pPr>
    </w:p>
    <w:p w:rsidR="00A53744" w:rsidRDefault="00A53744" w:rsidP="006C0C6E">
      <w:pPr>
        <w:tabs>
          <w:tab w:val="left" w:pos="3120"/>
        </w:tabs>
        <w:jc w:val="both"/>
        <w:rPr>
          <w:b/>
          <w:color w:val="000000"/>
          <w:lang w:val="de-DE"/>
        </w:rPr>
      </w:pPr>
    </w:p>
    <w:p w:rsidR="00A53744" w:rsidRDefault="00A53744" w:rsidP="006C0C6E">
      <w:pPr>
        <w:tabs>
          <w:tab w:val="left" w:pos="3120"/>
        </w:tabs>
        <w:jc w:val="both"/>
        <w:rPr>
          <w:b/>
          <w:color w:val="000000"/>
          <w:lang w:val="de-DE"/>
        </w:rPr>
      </w:pPr>
    </w:p>
    <w:p w:rsidR="00A53744" w:rsidRDefault="00A53744">
      <w:pPr>
        <w:rPr>
          <w:b/>
          <w:color w:val="000000"/>
          <w:lang w:val="de-DE"/>
        </w:rPr>
      </w:pPr>
      <w:r>
        <w:rPr>
          <w:b/>
          <w:color w:val="000000"/>
          <w:lang w:val="de-DE"/>
        </w:rPr>
        <w:br w:type="page"/>
      </w:r>
    </w:p>
    <w:p w:rsidR="006C0C6E" w:rsidRPr="00883DDF" w:rsidRDefault="00A53744" w:rsidP="006C0C6E">
      <w:pPr>
        <w:tabs>
          <w:tab w:val="left" w:pos="3120"/>
        </w:tabs>
        <w:jc w:val="both"/>
        <w:rPr>
          <w:b/>
          <w:color w:val="000000"/>
          <w:lang w:val="de-DE"/>
        </w:rPr>
      </w:pPr>
      <w:r>
        <w:rPr>
          <w:b/>
          <w:color w:val="000000"/>
          <w:lang w:val="de-DE"/>
        </w:rPr>
        <w:lastRenderedPageBreak/>
        <w:t>GS</w:t>
      </w:r>
      <w:r w:rsidR="006C0C6E" w:rsidRPr="00883DDF">
        <w:rPr>
          <w:b/>
          <w:color w:val="000000"/>
          <w:lang w:val="de-DE"/>
        </w:rPr>
        <w:t>T – 2.7 – GST LAB –II (GIS LAB)</w:t>
      </w:r>
    </w:p>
    <w:p w:rsidR="006C0C6E" w:rsidRPr="00883DDF" w:rsidRDefault="006C0C6E" w:rsidP="006C0C6E">
      <w:pPr>
        <w:tabs>
          <w:tab w:val="left" w:pos="3120"/>
        </w:tabs>
        <w:jc w:val="both"/>
        <w:rPr>
          <w:b/>
          <w:lang w:val="de-DE"/>
        </w:rPr>
      </w:pPr>
    </w:p>
    <w:p w:rsidR="006C0C6E" w:rsidRPr="00883DDF" w:rsidRDefault="006C0C6E" w:rsidP="00E40634">
      <w:pPr>
        <w:numPr>
          <w:ilvl w:val="0"/>
          <w:numId w:val="13"/>
        </w:numPr>
        <w:spacing w:line="360" w:lineRule="auto"/>
        <w:jc w:val="both"/>
      </w:pPr>
      <w:r w:rsidRPr="00883DDF">
        <w:t>Map Scanning &amp; Geo referencing</w:t>
      </w:r>
    </w:p>
    <w:p w:rsidR="006C0C6E" w:rsidRPr="00883DDF" w:rsidRDefault="006C0C6E" w:rsidP="00E40634">
      <w:pPr>
        <w:numPr>
          <w:ilvl w:val="0"/>
          <w:numId w:val="13"/>
        </w:numPr>
        <w:spacing w:line="360" w:lineRule="auto"/>
        <w:jc w:val="both"/>
      </w:pPr>
      <w:r w:rsidRPr="00883DDF">
        <w:t xml:space="preserve">Map Reading: Topomap, Satellite Image, Aerial Photos, Watershed Atlas </w:t>
      </w:r>
    </w:p>
    <w:p w:rsidR="006C0C6E" w:rsidRPr="00883DDF" w:rsidRDefault="006C0C6E" w:rsidP="00E40634">
      <w:pPr>
        <w:numPr>
          <w:ilvl w:val="0"/>
          <w:numId w:val="13"/>
        </w:numPr>
        <w:spacing w:line="360" w:lineRule="auto"/>
        <w:jc w:val="both"/>
      </w:pPr>
      <w:r w:rsidRPr="00883DDF">
        <w:t xml:space="preserve">Image Interpretation for base map preparation  </w:t>
      </w:r>
    </w:p>
    <w:p w:rsidR="006C0C6E" w:rsidRPr="00883DDF" w:rsidRDefault="006C0C6E" w:rsidP="00E40634">
      <w:pPr>
        <w:numPr>
          <w:ilvl w:val="0"/>
          <w:numId w:val="13"/>
        </w:numPr>
        <w:spacing w:line="360" w:lineRule="auto"/>
        <w:jc w:val="both"/>
      </w:pPr>
      <w:r w:rsidRPr="00883DDF">
        <w:t xml:space="preserve">Preparation of Drainage Maps </w:t>
      </w:r>
    </w:p>
    <w:p w:rsidR="006C0C6E" w:rsidRPr="00883DDF" w:rsidRDefault="006C0C6E" w:rsidP="00E40634">
      <w:pPr>
        <w:numPr>
          <w:ilvl w:val="0"/>
          <w:numId w:val="13"/>
        </w:numPr>
        <w:spacing w:line="360" w:lineRule="auto"/>
        <w:jc w:val="both"/>
      </w:pPr>
      <w:r w:rsidRPr="00883DDF">
        <w:t xml:space="preserve"> Preparation of Slope maps </w:t>
      </w:r>
    </w:p>
    <w:p w:rsidR="006C0C6E" w:rsidRPr="00883DDF" w:rsidRDefault="006C0C6E" w:rsidP="00E40634">
      <w:pPr>
        <w:numPr>
          <w:ilvl w:val="0"/>
          <w:numId w:val="13"/>
        </w:numPr>
        <w:spacing w:line="360" w:lineRule="auto"/>
        <w:jc w:val="both"/>
      </w:pPr>
      <w:r w:rsidRPr="00883DDF">
        <w:t>Preparation of Watershed Maps</w:t>
      </w:r>
    </w:p>
    <w:p w:rsidR="006C0C6E" w:rsidRPr="00883DDF" w:rsidRDefault="006C0C6E" w:rsidP="00E40634">
      <w:pPr>
        <w:numPr>
          <w:ilvl w:val="0"/>
          <w:numId w:val="13"/>
        </w:numPr>
        <w:spacing w:line="360" w:lineRule="auto"/>
        <w:jc w:val="both"/>
      </w:pPr>
      <w:r w:rsidRPr="00883DDF">
        <w:t xml:space="preserve">Preparation of Land Use/Land Cover Maps </w:t>
      </w:r>
    </w:p>
    <w:p w:rsidR="006C0C6E" w:rsidRPr="00883DDF" w:rsidRDefault="006C0C6E" w:rsidP="00E40634">
      <w:pPr>
        <w:numPr>
          <w:ilvl w:val="0"/>
          <w:numId w:val="13"/>
        </w:numPr>
        <w:spacing w:line="360" w:lineRule="auto"/>
        <w:jc w:val="both"/>
        <w:rPr>
          <w:color w:val="333300"/>
        </w:rPr>
      </w:pPr>
      <w:r w:rsidRPr="00883DDF">
        <w:rPr>
          <w:color w:val="333300"/>
        </w:rPr>
        <w:t>Change Detection and Map updation.</w:t>
      </w:r>
    </w:p>
    <w:p w:rsidR="006C0C6E" w:rsidRPr="00883DDF" w:rsidRDefault="006C0C6E" w:rsidP="00E40634">
      <w:pPr>
        <w:numPr>
          <w:ilvl w:val="0"/>
          <w:numId w:val="13"/>
        </w:numPr>
        <w:spacing w:line="360" w:lineRule="auto"/>
        <w:jc w:val="both"/>
        <w:rPr>
          <w:color w:val="333300"/>
        </w:rPr>
      </w:pPr>
      <w:r w:rsidRPr="00883DDF">
        <w:rPr>
          <w:color w:val="333300"/>
        </w:rPr>
        <w:t xml:space="preserve">Hands on pocket and Mirror Stereoscope. </w:t>
      </w:r>
    </w:p>
    <w:p w:rsidR="006C0C6E" w:rsidRPr="00883DDF" w:rsidRDefault="006C0C6E" w:rsidP="006C0C6E">
      <w:pPr>
        <w:spacing w:line="360" w:lineRule="auto"/>
        <w:jc w:val="both"/>
        <w:rPr>
          <w:b/>
        </w:rPr>
      </w:pPr>
      <w:r w:rsidRPr="00883DDF">
        <w:t xml:space="preserve">    10. Surveying with Total Station, GPS &amp; DGPS</w:t>
      </w:r>
    </w:p>
    <w:p w:rsidR="00BC3F15" w:rsidRPr="00883DDF" w:rsidRDefault="00BC3F15" w:rsidP="00BC3F15">
      <w:pPr>
        <w:jc w:val="center"/>
        <w:rPr>
          <w:sz w:val="28"/>
          <w:szCs w:val="28"/>
        </w:rPr>
      </w:pPr>
    </w:p>
    <w:p w:rsidR="00BC3F15" w:rsidRPr="00883DDF" w:rsidRDefault="00BC3F15" w:rsidP="00BC3F15">
      <w:pPr>
        <w:jc w:val="center"/>
        <w:rPr>
          <w:sz w:val="28"/>
          <w:szCs w:val="28"/>
        </w:rPr>
      </w:pPr>
    </w:p>
    <w:p w:rsidR="00BC3F15" w:rsidRPr="00883DDF" w:rsidRDefault="00BC3F15" w:rsidP="00BC3F15">
      <w:pPr>
        <w:jc w:val="center"/>
        <w:rPr>
          <w:sz w:val="28"/>
          <w:szCs w:val="28"/>
        </w:rPr>
      </w:pPr>
      <w:r w:rsidRPr="00883DDF">
        <w:rPr>
          <w:sz w:val="28"/>
          <w:szCs w:val="28"/>
        </w:rPr>
        <w:t>____@@____</w:t>
      </w:r>
    </w:p>
    <w:p w:rsidR="00BC3F15" w:rsidRPr="00883DDF" w:rsidRDefault="00BC3F15" w:rsidP="00BC3F15">
      <w:pPr>
        <w:jc w:val="center"/>
        <w:rPr>
          <w:sz w:val="28"/>
          <w:szCs w:val="28"/>
        </w:rPr>
      </w:pPr>
    </w:p>
    <w:p w:rsidR="00C37075" w:rsidRPr="00883DDF" w:rsidRDefault="00C37075">
      <w:pPr>
        <w:rPr>
          <w:sz w:val="28"/>
          <w:szCs w:val="28"/>
        </w:rPr>
      </w:pPr>
    </w:p>
    <w:sectPr w:rsidR="00C37075" w:rsidRPr="00883DDF" w:rsidSect="00606707">
      <w:headerReference w:type="default" r:id="rId11"/>
      <w:footerReference w:type="default" r:id="rId12"/>
      <w:pgSz w:w="12240" w:h="15840"/>
      <w:pgMar w:top="681" w:right="1440" w:bottom="1440" w:left="1440" w:header="9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B86" w:rsidRDefault="004F4B86" w:rsidP="00606707">
      <w:r>
        <w:separator/>
      </w:r>
    </w:p>
  </w:endnote>
  <w:endnote w:type="continuationSeparator" w:id="1">
    <w:p w:rsidR="004F4B86" w:rsidRDefault="004F4B86" w:rsidP="00606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17E" w:rsidRDefault="00F44264">
    <w:pPr>
      <w:pStyle w:val="Footer"/>
      <w:jc w:val="right"/>
    </w:pPr>
    <w:fldSimple w:instr=" PAGE   \* MERGEFORMAT ">
      <w:r w:rsidR="00CC2C18">
        <w:rPr>
          <w:noProof/>
        </w:rPr>
        <w:t>28</w:t>
      </w:r>
    </w:fldSimple>
  </w:p>
  <w:p w:rsidR="0091417E" w:rsidRDefault="009141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B86" w:rsidRDefault="004F4B86" w:rsidP="00606707">
      <w:r>
        <w:separator/>
      </w:r>
    </w:p>
  </w:footnote>
  <w:footnote w:type="continuationSeparator" w:id="1">
    <w:p w:rsidR="004F4B86" w:rsidRDefault="004F4B86" w:rsidP="00606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17E" w:rsidRDefault="0091417E" w:rsidP="00606707">
    <w:pPr>
      <w:pStyle w:val="Header"/>
    </w:pPr>
    <w:r>
      <w:t>With effect from 2015 Batch</w:t>
    </w:r>
  </w:p>
  <w:p w:rsidR="0091417E" w:rsidRDefault="0091417E">
    <w:pPr>
      <w:pStyle w:val="Header"/>
    </w:pPr>
  </w:p>
  <w:p w:rsidR="0091417E" w:rsidRDefault="009141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54C"/>
    <w:multiLevelType w:val="hybridMultilevel"/>
    <w:tmpl w:val="728A7E48"/>
    <w:lvl w:ilvl="0" w:tplc="6D2CA746">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184147"/>
    <w:multiLevelType w:val="hybridMultilevel"/>
    <w:tmpl w:val="1AF4607A"/>
    <w:lvl w:ilvl="0" w:tplc="D368D9C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B77BB"/>
    <w:multiLevelType w:val="hybridMultilevel"/>
    <w:tmpl w:val="0D40BCB8"/>
    <w:lvl w:ilvl="0" w:tplc="AD702894">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961C6"/>
    <w:multiLevelType w:val="hybridMultilevel"/>
    <w:tmpl w:val="D4066782"/>
    <w:lvl w:ilvl="0" w:tplc="CC905A1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5CE0"/>
    <w:multiLevelType w:val="hybridMultilevel"/>
    <w:tmpl w:val="FF2866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692852"/>
    <w:multiLevelType w:val="hybridMultilevel"/>
    <w:tmpl w:val="0C4AD14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25EC1644"/>
    <w:multiLevelType w:val="hybridMultilevel"/>
    <w:tmpl w:val="A29A7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548DA"/>
    <w:multiLevelType w:val="hybridMultilevel"/>
    <w:tmpl w:val="2806DD60"/>
    <w:lvl w:ilvl="0" w:tplc="243095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C504012"/>
    <w:multiLevelType w:val="hybridMultilevel"/>
    <w:tmpl w:val="E8FC8EC6"/>
    <w:lvl w:ilvl="0" w:tplc="C3DC65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C1341C"/>
    <w:multiLevelType w:val="hybridMultilevel"/>
    <w:tmpl w:val="8DA69104"/>
    <w:lvl w:ilvl="0" w:tplc="9D5C645C">
      <w:start w:val="3"/>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804483"/>
    <w:multiLevelType w:val="hybridMultilevel"/>
    <w:tmpl w:val="1988FA00"/>
    <w:lvl w:ilvl="0" w:tplc="1148459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987C25"/>
    <w:multiLevelType w:val="hybridMultilevel"/>
    <w:tmpl w:val="D7707A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1B3381"/>
    <w:multiLevelType w:val="hybridMultilevel"/>
    <w:tmpl w:val="C96A7940"/>
    <w:lvl w:ilvl="0" w:tplc="44E2066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4E9F0034"/>
    <w:multiLevelType w:val="hybridMultilevel"/>
    <w:tmpl w:val="D4EC0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EA690E"/>
    <w:multiLevelType w:val="multilevel"/>
    <w:tmpl w:val="0DF8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0067AA"/>
    <w:multiLevelType w:val="hybridMultilevel"/>
    <w:tmpl w:val="808CDE18"/>
    <w:lvl w:ilvl="0" w:tplc="2EDC357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7E1602"/>
    <w:multiLevelType w:val="hybridMultilevel"/>
    <w:tmpl w:val="E86AAD62"/>
    <w:lvl w:ilvl="0" w:tplc="6D2CA746">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8128A"/>
    <w:multiLevelType w:val="hybridMultilevel"/>
    <w:tmpl w:val="ED92BB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0C520B5"/>
    <w:multiLevelType w:val="hybridMultilevel"/>
    <w:tmpl w:val="FEF0E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E964A5"/>
    <w:multiLevelType w:val="hybridMultilevel"/>
    <w:tmpl w:val="230CCDF4"/>
    <w:lvl w:ilvl="0" w:tplc="05840A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B5812"/>
    <w:multiLevelType w:val="hybridMultilevel"/>
    <w:tmpl w:val="B4EE848C"/>
    <w:lvl w:ilvl="0" w:tplc="6D2CA746">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0"/>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6"/>
  </w:num>
  <w:num w:numId="10">
    <w:abstractNumId w:val="9"/>
  </w:num>
  <w:num w:numId="11">
    <w:abstractNumId w:val="14"/>
  </w:num>
  <w:num w:numId="12">
    <w:abstractNumId w:val="8"/>
  </w:num>
  <w:num w:numId="13">
    <w:abstractNumId w:val="18"/>
  </w:num>
  <w:num w:numId="14">
    <w:abstractNumId w:val="19"/>
  </w:num>
  <w:num w:numId="15">
    <w:abstractNumId w:val="17"/>
  </w:num>
  <w:num w:numId="16">
    <w:abstractNumId w:val="5"/>
  </w:num>
  <w:num w:numId="17">
    <w:abstractNumId w:val="1"/>
  </w:num>
  <w:num w:numId="18">
    <w:abstractNumId w:val="2"/>
  </w:num>
  <w:num w:numId="19">
    <w:abstractNumId w:val="12"/>
  </w:num>
  <w:num w:numId="20">
    <w:abstractNumId w:val="7"/>
  </w:num>
  <w:num w:numId="21">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3F15"/>
    <w:rsid w:val="00035E8B"/>
    <w:rsid w:val="00043D6E"/>
    <w:rsid w:val="00065E7B"/>
    <w:rsid w:val="00067658"/>
    <w:rsid w:val="00077DEA"/>
    <w:rsid w:val="000C0429"/>
    <w:rsid w:val="000E6C62"/>
    <w:rsid w:val="00105AB3"/>
    <w:rsid w:val="00130DE6"/>
    <w:rsid w:val="00131890"/>
    <w:rsid w:val="00174BBB"/>
    <w:rsid w:val="00180524"/>
    <w:rsid w:val="00191212"/>
    <w:rsid w:val="00192286"/>
    <w:rsid w:val="001A4F39"/>
    <w:rsid w:val="001E1684"/>
    <w:rsid w:val="001F78D6"/>
    <w:rsid w:val="002921BB"/>
    <w:rsid w:val="002A28AB"/>
    <w:rsid w:val="002A2E31"/>
    <w:rsid w:val="002C2E19"/>
    <w:rsid w:val="002C5117"/>
    <w:rsid w:val="002F042B"/>
    <w:rsid w:val="0032347D"/>
    <w:rsid w:val="00337DFA"/>
    <w:rsid w:val="0035367F"/>
    <w:rsid w:val="003565B6"/>
    <w:rsid w:val="003565DF"/>
    <w:rsid w:val="0036734A"/>
    <w:rsid w:val="00377AE0"/>
    <w:rsid w:val="00381B7B"/>
    <w:rsid w:val="003A264F"/>
    <w:rsid w:val="003C07B3"/>
    <w:rsid w:val="0040776B"/>
    <w:rsid w:val="00451EAD"/>
    <w:rsid w:val="00467925"/>
    <w:rsid w:val="00473D59"/>
    <w:rsid w:val="00476C19"/>
    <w:rsid w:val="004A747A"/>
    <w:rsid w:val="004F4B86"/>
    <w:rsid w:val="005268D4"/>
    <w:rsid w:val="00546A0B"/>
    <w:rsid w:val="00570F6F"/>
    <w:rsid w:val="00575A8C"/>
    <w:rsid w:val="0058523A"/>
    <w:rsid w:val="00591DDB"/>
    <w:rsid w:val="005A1916"/>
    <w:rsid w:val="00606707"/>
    <w:rsid w:val="0061185C"/>
    <w:rsid w:val="0061620E"/>
    <w:rsid w:val="00680343"/>
    <w:rsid w:val="00681384"/>
    <w:rsid w:val="006C0C6E"/>
    <w:rsid w:val="006C5A50"/>
    <w:rsid w:val="006D5FEC"/>
    <w:rsid w:val="006F1652"/>
    <w:rsid w:val="0070099B"/>
    <w:rsid w:val="0072394E"/>
    <w:rsid w:val="00741C8F"/>
    <w:rsid w:val="007453D9"/>
    <w:rsid w:val="007476C9"/>
    <w:rsid w:val="007B179B"/>
    <w:rsid w:val="007B2E91"/>
    <w:rsid w:val="007D037D"/>
    <w:rsid w:val="007D3F1F"/>
    <w:rsid w:val="007D5A30"/>
    <w:rsid w:val="007D627C"/>
    <w:rsid w:val="00802C0B"/>
    <w:rsid w:val="008038E2"/>
    <w:rsid w:val="00815A22"/>
    <w:rsid w:val="008413E8"/>
    <w:rsid w:val="008450B5"/>
    <w:rsid w:val="008565FC"/>
    <w:rsid w:val="00883DDF"/>
    <w:rsid w:val="008B0678"/>
    <w:rsid w:val="008E4CA4"/>
    <w:rsid w:val="009106FF"/>
    <w:rsid w:val="0091417E"/>
    <w:rsid w:val="0094022D"/>
    <w:rsid w:val="0096214B"/>
    <w:rsid w:val="0096294F"/>
    <w:rsid w:val="00973EE7"/>
    <w:rsid w:val="00995A4A"/>
    <w:rsid w:val="009B37E1"/>
    <w:rsid w:val="009C16DB"/>
    <w:rsid w:val="009D0663"/>
    <w:rsid w:val="009E0F0A"/>
    <w:rsid w:val="009F16FD"/>
    <w:rsid w:val="009F51C3"/>
    <w:rsid w:val="009F696A"/>
    <w:rsid w:val="00A15C06"/>
    <w:rsid w:val="00A276F7"/>
    <w:rsid w:val="00A53744"/>
    <w:rsid w:val="00A64801"/>
    <w:rsid w:val="00A708D3"/>
    <w:rsid w:val="00A740AA"/>
    <w:rsid w:val="00A85074"/>
    <w:rsid w:val="00AB66E7"/>
    <w:rsid w:val="00AD1F93"/>
    <w:rsid w:val="00AF1136"/>
    <w:rsid w:val="00B11FD1"/>
    <w:rsid w:val="00B2353C"/>
    <w:rsid w:val="00B25EF5"/>
    <w:rsid w:val="00B27429"/>
    <w:rsid w:val="00B32468"/>
    <w:rsid w:val="00B3473A"/>
    <w:rsid w:val="00B5613C"/>
    <w:rsid w:val="00B63E2A"/>
    <w:rsid w:val="00B82841"/>
    <w:rsid w:val="00BB7ACB"/>
    <w:rsid w:val="00BC1801"/>
    <w:rsid w:val="00BC3F15"/>
    <w:rsid w:val="00BD329D"/>
    <w:rsid w:val="00C049E4"/>
    <w:rsid w:val="00C06D2A"/>
    <w:rsid w:val="00C33B91"/>
    <w:rsid w:val="00C33E4E"/>
    <w:rsid w:val="00C368F1"/>
    <w:rsid w:val="00C37075"/>
    <w:rsid w:val="00C77CCA"/>
    <w:rsid w:val="00C85204"/>
    <w:rsid w:val="00C87BF6"/>
    <w:rsid w:val="00CA5112"/>
    <w:rsid w:val="00CA7EE6"/>
    <w:rsid w:val="00CC2C18"/>
    <w:rsid w:val="00CF08B7"/>
    <w:rsid w:val="00D234D2"/>
    <w:rsid w:val="00DA51AD"/>
    <w:rsid w:val="00DD2224"/>
    <w:rsid w:val="00DD74F6"/>
    <w:rsid w:val="00DF66F8"/>
    <w:rsid w:val="00E12F16"/>
    <w:rsid w:val="00E370C4"/>
    <w:rsid w:val="00E40634"/>
    <w:rsid w:val="00E77229"/>
    <w:rsid w:val="00E879D1"/>
    <w:rsid w:val="00EB6510"/>
    <w:rsid w:val="00EC2E14"/>
    <w:rsid w:val="00EC53A4"/>
    <w:rsid w:val="00F02387"/>
    <w:rsid w:val="00F12EF2"/>
    <w:rsid w:val="00F240D3"/>
    <w:rsid w:val="00F31585"/>
    <w:rsid w:val="00F44264"/>
    <w:rsid w:val="00F44DFF"/>
    <w:rsid w:val="00F62506"/>
    <w:rsid w:val="00F626A5"/>
    <w:rsid w:val="00F670AB"/>
    <w:rsid w:val="00FB2CE8"/>
    <w:rsid w:val="00FB2E56"/>
    <w:rsid w:val="00FB3C6D"/>
    <w:rsid w:val="00FC02D9"/>
    <w:rsid w:val="00FC2319"/>
    <w:rsid w:val="00FC6FD7"/>
    <w:rsid w:val="00FD2554"/>
    <w:rsid w:val="00FE3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15"/>
    <w:rPr>
      <w:rFonts w:ascii="Times New Roman" w:eastAsia="Times New Roman" w:hAnsi="Times New Roman"/>
      <w:sz w:val="24"/>
      <w:szCs w:val="24"/>
    </w:rPr>
  </w:style>
  <w:style w:type="paragraph" w:styleId="Heading1">
    <w:name w:val="heading 1"/>
    <w:basedOn w:val="Normal"/>
    <w:next w:val="Normal"/>
    <w:link w:val="Heading1Char"/>
    <w:qFormat/>
    <w:rsid w:val="00BC3F15"/>
    <w:pPr>
      <w:keepNext/>
      <w:autoSpaceDE w:val="0"/>
      <w:autoSpaceDN w:val="0"/>
      <w:adjustRightInd w:val="0"/>
      <w:jc w:val="both"/>
      <w:outlineLvl w:val="0"/>
    </w:pPr>
    <w:rPr>
      <w:b/>
      <w:bCs/>
    </w:rPr>
  </w:style>
  <w:style w:type="paragraph" w:styleId="Heading2">
    <w:name w:val="heading 2"/>
    <w:basedOn w:val="Normal"/>
    <w:next w:val="Normal"/>
    <w:link w:val="Heading2Char"/>
    <w:qFormat/>
    <w:rsid w:val="00BC3F15"/>
    <w:pPr>
      <w:keepNext/>
      <w:jc w:val="both"/>
      <w:outlineLvl w:val="1"/>
    </w:pPr>
    <w:rPr>
      <w:rFonts w:ascii="Arial" w:hAnsi="Arial" w:cs="Arial"/>
      <w:b/>
      <w:bCs/>
      <w:sz w:val="22"/>
    </w:rPr>
  </w:style>
  <w:style w:type="paragraph" w:styleId="Heading3">
    <w:name w:val="heading 3"/>
    <w:basedOn w:val="Normal"/>
    <w:next w:val="Normal"/>
    <w:link w:val="Heading3Char"/>
    <w:uiPriority w:val="9"/>
    <w:qFormat/>
    <w:rsid w:val="00BC3F15"/>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BC3F15"/>
    <w:pPr>
      <w:keepNext/>
      <w:outlineLvl w:val="3"/>
    </w:pPr>
    <w:rPr>
      <w:b/>
      <w:bCs/>
    </w:rPr>
  </w:style>
  <w:style w:type="paragraph" w:styleId="Heading5">
    <w:name w:val="heading 5"/>
    <w:basedOn w:val="Normal"/>
    <w:next w:val="Normal"/>
    <w:link w:val="Heading5Char"/>
    <w:qFormat/>
    <w:rsid w:val="00BC3F15"/>
    <w:pPr>
      <w:keepNext/>
      <w:jc w:val="right"/>
      <w:outlineLvl w:val="4"/>
    </w:pPr>
    <w:rPr>
      <w:b/>
      <w:bCs/>
    </w:rPr>
  </w:style>
  <w:style w:type="paragraph" w:styleId="Heading6">
    <w:name w:val="heading 6"/>
    <w:basedOn w:val="Normal"/>
    <w:next w:val="Normal"/>
    <w:link w:val="Heading6Char"/>
    <w:qFormat/>
    <w:rsid w:val="00BC3F15"/>
    <w:pPr>
      <w:keepNext/>
      <w:jc w:val="center"/>
      <w:outlineLvl w:val="5"/>
    </w:pPr>
    <w:rPr>
      <w:b/>
      <w:bCs/>
      <w:sz w:val="52"/>
    </w:rPr>
  </w:style>
  <w:style w:type="paragraph" w:styleId="Heading7">
    <w:name w:val="heading 7"/>
    <w:basedOn w:val="Normal"/>
    <w:next w:val="Normal"/>
    <w:link w:val="Heading7Char"/>
    <w:qFormat/>
    <w:rsid w:val="00BC3F15"/>
    <w:pPr>
      <w:keepNext/>
      <w:jc w:val="center"/>
      <w:outlineLvl w:val="6"/>
    </w:pPr>
    <w:rPr>
      <w:b/>
      <w:bCs/>
      <w:sz w:val="28"/>
    </w:rPr>
  </w:style>
  <w:style w:type="paragraph" w:styleId="Heading8">
    <w:name w:val="heading 8"/>
    <w:basedOn w:val="Normal"/>
    <w:next w:val="Normal"/>
    <w:link w:val="Heading8Char"/>
    <w:uiPriority w:val="9"/>
    <w:qFormat/>
    <w:rsid w:val="00BC3F15"/>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rsid w:val="00BC3F15"/>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BC3F15"/>
    <w:rPr>
      <w:sz w:val="24"/>
    </w:rPr>
  </w:style>
  <w:style w:type="paragraph" w:styleId="BodyText">
    <w:name w:val="Body Text"/>
    <w:basedOn w:val="Normal"/>
    <w:link w:val="BodyTextChar"/>
    <w:rsid w:val="00BC3F15"/>
    <w:pPr>
      <w:jc w:val="both"/>
    </w:pPr>
    <w:rPr>
      <w:rFonts w:ascii="Calibri" w:eastAsia="Calibri" w:hAnsi="Calibri"/>
      <w:szCs w:val="20"/>
    </w:rPr>
  </w:style>
  <w:style w:type="character" w:customStyle="1" w:styleId="BodyTextChar1">
    <w:name w:val="Body Text Char1"/>
    <w:basedOn w:val="DefaultParagraphFont"/>
    <w:link w:val="BodyText"/>
    <w:uiPriority w:val="99"/>
    <w:semiHidden/>
    <w:rsid w:val="00BC3F15"/>
    <w:rPr>
      <w:rFonts w:ascii="Times New Roman" w:eastAsia="Times New Roman" w:hAnsi="Times New Roman" w:cs="Times New Roman"/>
      <w:sz w:val="24"/>
      <w:szCs w:val="24"/>
    </w:rPr>
  </w:style>
  <w:style w:type="paragraph" w:styleId="BodyTextIndent">
    <w:name w:val="Body Text Indent"/>
    <w:basedOn w:val="Normal"/>
    <w:link w:val="BodyTextIndentChar"/>
    <w:rsid w:val="00BC3F15"/>
    <w:pPr>
      <w:spacing w:after="120"/>
      <w:ind w:left="360"/>
    </w:pPr>
  </w:style>
  <w:style w:type="character" w:customStyle="1" w:styleId="BodyTextIndentChar">
    <w:name w:val="Body Text Indent Char"/>
    <w:basedOn w:val="DefaultParagraphFont"/>
    <w:link w:val="BodyTextIndent"/>
    <w:rsid w:val="00BC3F15"/>
    <w:rPr>
      <w:rFonts w:ascii="Times New Roman" w:eastAsia="Times New Roman" w:hAnsi="Times New Roman" w:cs="Times New Roman"/>
      <w:sz w:val="24"/>
      <w:szCs w:val="24"/>
    </w:rPr>
  </w:style>
  <w:style w:type="paragraph" w:styleId="BodyTextIndent2">
    <w:name w:val="Body Text Indent 2"/>
    <w:basedOn w:val="Normal"/>
    <w:link w:val="BodyTextIndent2Char"/>
    <w:rsid w:val="00BC3F15"/>
    <w:pPr>
      <w:overflowPunct w:val="0"/>
      <w:autoSpaceDE w:val="0"/>
      <w:autoSpaceDN w:val="0"/>
      <w:adjustRightInd w:val="0"/>
      <w:spacing w:after="120" w:line="480" w:lineRule="auto"/>
      <w:ind w:left="360"/>
      <w:textAlignment w:val="baseline"/>
    </w:pPr>
    <w:rPr>
      <w:sz w:val="20"/>
      <w:szCs w:val="20"/>
    </w:rPr>
  </w:style>
  <w:style w:type="character" w:customStyle="1" w:styleId="BodyTextIndent2Char">
    <w:name w:val="Body Text Indent 2 Char"/>
    <w:basedOn w:val="DefaultParagraphFont"/>
    <w:link w:val="BodyTextIndent2"/>
    <w:rsid w:val="00BC3F15"/>
    <w:rPr>
      <w:rFonts w:ascii="Times New Roman" w:eastAsia="Times New Roman" w:hAnsi="Times New Roman" w:cs="Times New Roman"/>
      <w:sz w:val="20"/>
      <w:szCs w:val="20"/>
    </w:rPr>
  </w:style>
  <w:style w:type="paragraph" w:styleId="Caption">
    <w:name w:val="caption"/>
    <w:basedOn w:val="Normal"/>
    <w:next w:val="Normal"/>
    <w:qFormat/>
    <w:rsid w:val="00BC3F15"/>
    <w:pPr>
      <w:spacing w:before="240"/>
      <w:jc w:val="center"/>
    </w:pPr>
    <w:rPr>
      <w:b/>
      <w:bCs/>
      <w:color w:val="008000"/>
      <w:lang w:val="en-GB"/>
    </w:rPr>
  </w:style>
  <w:style w:type="paragraph" w:styleId="BodyText3">
    <w:name w:val="Body Text 3"/>
    <w:basedOn w:val="Normal"/>
    <w:link w:val="BodyText3Char"/>
    <w:unhideWhenUsed/>
    <w:rsid w:val="00BC3F15"/>
    <w:pPr>
      <w:spacing w:after="120"/>
    </w:pPr>
    <w:rPr>
      <w:sz w:val="16"/>
      <w:szCs w:val="16"/>
    </w:rPr>
  </w:style>
  <w:style w:type="character" w:customStyle="1" w:styleId="BodyText3Char">
    <w:name w:val="Body Text 3 Char"/>
    <w:basedOn w:val="DefaultParagraphFont"/>
    <w:link w:val="BodyText3"/>
    <w:rsid w:val="00BC3F15"/>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BC3F1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C3F15"/>
    <w:rPr>
      <w:rFonts w:ascii="Arial" w:eastAsia="Times New Roman" w:hAnsi="Arial" w:cs="Arial"/>
      <w:b/>
      <w:bCs/>
      <w:szCs w:val="24"/>
    </w:rPr>
  </w:style>
  <w:style w:type="character" w:customStyle="1" w:styleId="Heading3Char">
    <w:name w:val="Heading 3 Char"/>
    <w:basedOn w:val="DefaultParagraphFont"/>
    <w:link w:val="Heading3"/>
    <w:uiPriority w:val="9"/>
    <w:rsid w:val="00BC3F15"/>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BC3F1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C3F1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BC3F15"/>
    <w:rPr>
      <w:rFonts w:ascii="Times New Roman" w:eastAsia="Times New Roman" w:hAnsi="Times New Roman" w:cs="Times New Roman"/>
      <w:b/>
      <w:bCs/>
      <w:sz w:val="52"/>
      <w:szCs w:val="24"/>
    </w:rPr>
  </w:style>
  <w:style w:type="character" w:customStyle="1" w:styleId="Heading7Char">
    <w:name w:val="Heading 7 Char"/>
    <w:basedOn w:val="DefaultParagraphFont"/>
    <w:link w:val="Heading7"/>
    <w:rsid w:val="00BC3F15"/>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uiPriority w:val="9"/>
    <w:rsid w:val="00BC3F1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BC3F15"/>
    <w:rPr>
      <w:rFonts w:ascii="Cambria" w:eastAsia="Times New Roman" w:hAnsi="Cambria" w:cs="Times New Roman"/>
      <w:i/>
      <w:iCs/>
      <w:color w:val="404040"/>
      <w:sz w:val="20"/>
      <w:szCs w:val="20"/>
    </w:rPr>
  </w:style>
  <w:style w:type="paragraph" w:styleId="BodyText2">
    <w:name w:val="Body Text 2"/>
    <w:basedOn w:val="Normal"/>
    <w:link w:val="BodyText2Char"/>
    <w:rsid w:val="00BC3F15"/>
    <w:pPr>
      <w:tabs>
        <w:tab w:val="left" w:pos="3600"/>
      </w:tabs>
    </w:pPr>
    <w:rPr>
      <w:color w:val="000080"/>
      <w:sz w:val="26"/>
      <w:szCs w:val="20"/>
    </w:rPr>
  </w:style>
  <w:style w:type="character" w:customStyle="1" w:styleId="BodyText2Char">
    <w:name w:val="Body Text 2 Char"/>
    <w:basedOn w:val="DefaultParagraphFont"/>
    <w:link w:val="BodyText2"/>
    <w:rsid w:val="00BC3F15"/>
    <w:rPr>
      <w:rFonts w:ascii="Times New Roman" w:eastAsia="Times New Roman" w:hAnsi="Times New Roman" w:cs="Times New Roman"/>
      <w:color w:val="000080"/>
      <w:sz w:val="26"/>
      <w:szCs w:val="20"/>
    </w:rPr>
  </w:style>
  <w:style w:type="paragraph" w:styleId="Title">
    <w:name w:val="Title"/>
    <w:basedOn w:val="Normal"/>
    <w:link w:val="TitleChar"/>
    <w:qFormat/>
    <w:rsid w:val="00BC3F15"/>
    <w:pPr>
      <w:jc w:val="center"/>
    </w:pPr>
    <w:rPr>
      <w:b/>
      <w:bCs/>
      <w:sz w:val="32"/>
    </w:rPr>
  </w:style>
  <w:style w:type="character" w:customStyle="1" w:styleId="TitleChar">
    <w:name w:val="Title Char"/>
    <w:basedOn w:val="DefaultParagraphFont"/>
    <w:link w:val="Title"/>
    <w:rsid w:val="00BC3F15"/>
    <w:rPr>
      <w:rFonts w:ascii="Times New Roman" w:eastAsia="Times New Roman" w:hAnsi="Times New Roman" w:cs="Times New Roman"/>
      <w:b/>
      <w:bCs/>
      <w:sz w:val="32"/>
      <w:szCs w:val="24"/>
    </w:rPr>
  </w:style>
  <w:style w:type="paragraph" w:styleId="Subtitle">
    <w:name w:val="Subtitle"/>
    <w:basedOn w:val="Normal"/>
    <w:link w:val="SubtitleChar"/>
    <w:qFormat/>
    <w:rsid w:val="00BC3F15"/>
    <w:pPr>
      <w:jc w:val="center"/>
    </w:pPr>
    <w:rPr>
      <w:b/>
      <w:bCs/>
      <w:u w:val="single"/>
    </w:rPr>
  </w:style>
  <w:style w:type="character" w:customStyle="1" w:styleId="SubtitleChar">
    <w:name w:val="Subtitle Char"/>
    <w:basedOn w:val="DefaultParagraphFont"/>
    <w:link w:val="Subtitle"/>
    <w:rsid w:val="00BC3F15"/>
    <w:rPr>
      <w:rFonts w:ascii="Times New Roman" w:eastAsia="Times New Roman" w:hAnsi="Times New Roman" w:cs="Times New Roman"/>
      <w:b/>
      <w:bCs/>
      <w:sz w:val="24"/>
      <w:szCs w:val="24"/>
      <w:u w:val="single"/>
    </w:rPr>
  </w:style>
  <w:style w:type="paragraph" w:styleId="BalloonText">
    <w:name w:val="Balloon Text"/>
    <w:basedOn w:val="Normal"/>
    <w:link w:val="BalloonTextChar"/>
    <w:uiPriority w:val="99"/>
    <w:semiHidden/>
    <w:unhideWhenUsed/>
    <w:rsid w:val="00BC3F15"/>
    <w:rPr>
      <w:rFonts w:ascii="Tahoma" w:hAnsi="Tahoma" w:cs="Tahoma"/>
      <w:sz w:val="16"/>
      <w:szCs w:val="16"/>
    </w:rPr>
  </w:style>
  <w:style w:type="character" w:customStyle="1" w:styleId="BalloonTextChar">
    <w:name w:val="Balloon Text Char"/>
    <w:basedOn w:val="DefaultParagraphFont"/>
    <w:link w:val="BalloonText"/>
    <w:uiPriority w:val="99"/>
    <w:semiHidden/>
    <w:rsid w:val="00BC3F15"/>
    <w:rPr>
      <w:rFonts w:ascii="Tahoma" w:eastAsia="Times New Roman" w:hAnsi="Tahoma" w:cs="Tahoma"/>
      <w:sz w:val="16"/>
      <w:szCs w:val="16"/>
    </w:rPr>
  </w:style>
  <w:style w:type="paragraph" w:styleId="Header">
    <w:name w:val="header"/>
    <w:basedOn w:val="Normal"/>
    <w:link w:val="HeaderChar"/>
    <w:uiPriority w:val="99"/>
    <w:rsid w:val="00BC3F15"/>
    <w:pPr>
      <w:tabs>
        <w:tab w:val="center" w:pos="4320"/>
        <w:tab w:val="right" w:pos="8640"/>
      </w:tabs>
    </w:pPr>
  </w:style>
  <w:style w:type="character" w:customStyle="1" w:styleId="HeaderChar">
    <w:name w:val="Header Char"/>
    <w:basedOn w:val="DefaultParagraphFont"/>
    <w:link w:val="Header"/>
    <w:uiPriority w:val="99"/>
    <w:rsid w:val="00BC3F15"/>
    <w:rPr>
      <w:rFonts w:ascii="Times New Roman" w:eastAsia="Times New Roman" w:hAnsi="Times New Roman" w:cs="Times New Roman"/>
      <w:sz w:val="24"/>
      <w:szCs w:val="24"/>
    </w:rPr>
  </w:style>
  <w:style w:type="paragraph" w:styleId="Footer">
    <w:name w:val="footer"/>
    <w:basedOn w:val="Normal"/>
    <w:link w:val="FooterChar"/>
    <w:uiPriority w:val="99"/>
    <w:rsid w:val="00BC3F15"/>
    <w:pPr>
      <w:tabs>
        <w:tab w:val="center" w:pos="4320"/>
        <w:tab w:val="right" w:pos="8640"/>
      </w:tabs>
    </w:pPr>
  </w:style>
  <w:style w:type="character" w:customStyle="1" w:styleId="FooterChar">
    <w:name w:val="Footer Char"/>
    <w:basedOn w:val="DefaultParagraphFont"/>
    <w:link w:val="Footer"/>
    <w:uiPriority w:val="99"/>
    <w:rsid w:val="00BC3F15"/>
    <w:rPr>
      <w:rFonts w:ascii="Times New Roman" w:eastAsia="Times New Roman" w:hAnsi="Times New Roman" w:cs="Times New Roman"/>
      <w:sz w:val="24"/>
      <w:szCs w:val="24"/>
    </w:rPr>
  </w:style>
  <w:style w:type="paragraph" w:styleId="NoSpacing">
    <w:name w:val="No Spacing"/>
    <w:link w:val="NoSpacingChar"/>
    <w:qFormat/>
    <w:rsid w:val="00BC3F15"/>
    <w:rPr>
      <w:sz w:val="22"/>
      <w:szCs w:val="22"/>
    </w:rPr>
  </w:style>
  <w:style w:type="paragraph" w:styleId="ListParagraph">
    <w:name w:val="List Paragraph"/>
    <w:basedOn w:val="Normal"/>
    <w:uiPriority w:val="34"/>
    <w:qFormat/>
    <w:rsid w:val="00BC3F15"/>
    <w:pPr>
      <w:ind w:left="720"/>
      <w:contextualSpacing/>
    </w:pPr>
  </w:style>
  <w:style w:type="paragraph" w:customStyle="1" w:styleId="Default">
    <w:name w:val="Default"/>
    <w:rsid w:val="00BC3F15"/>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DefaultParagraphFont"/>
    <w:rsid w:val="00BC3F15"/>
  </w:style>
  <w:style w:type="character" w:customStyle="1" w:styleId="st1">
    <w:name w:val="st1"/>
    <w:basedOn w:val="DefaultParagraphFont"/>
    <w:rsid w:val="00BC3F15"/>
  </w:style>
  <w:style w:type="character" w:customStyle="1" w:styleId="NoSpacingChar">
    <w:name w:val="No Spacing Char"/>
    <w:basedOn w:val="DefaultParagraphFont"/>
    <w:link w:val="NoSpacing"/>
    <w:rsid w:val="00BC3F15"/>
    <w:rPr>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rdr_ext_aut?_encoding=UTF8&amp;index=books&amp;field-author=Edward%20M.%20Mikha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mazon.com/s/ref=rdr_ext_aut?_encoding=UTF8&amp;index=books&amp;field-author=Edward%20M.%20Mikhai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DBF3C-C843-4C9B-BD38-7A338BC0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28</Pages>
  <Words>5997</Words>
  <Characters>34184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40101</CharactersWithSpaces>
  <SharedDoc>false</SharedDoc>
  <HLinks>
    <vt:vector size="24" baseType="variant">
      <vt:variant>
        <vt:i4>2293855</vt:i4>
      </vt:variant>
      <vt:variant>
        <vt:i4>9</vt:i4>
      </vt:variant>
      <vt:variant>
        <vt:i4>0</vt:i4>
      </vt:variant>
      <vt:variant>
        <vt:i4>5</vt:i4>
      </vt:variant>
      <vt:variant>
        <vt:lpwstr>http://www.amazon.com/s/ref=rdr_ext_aut?_encoding=UTF8&amp;index=books&amp;field-author=James%20S.%20Bethel</vt:lpwstr>
      </vt:variant>
      <vt:variant>
        <vt:lpwstr/>
      </vt:variant>
      <vt:variant>
        <vt:i4>1966204</vt:i4>
      </vt:variant>
      <vt:variant>
        <vt:i4>6</vt:i4>
      </vt:variant>
      <vt:variant>
        <vt:i4>0</vt:i4>
      </vt:variant>
      <vt:variant>
        <vt:i4>5</vt:i4>
      </vt:variant>
      <vt:variant>
        <vt:lpwstr>http://www.amazon.com/s/ref=rdr_ext_aut?_encoding=UTF8&amp;index=books&amp;field-author=Edward%20M.%20Mikhail</vt:lpwstr>
      </vt:variant>
      <vt:variant>
        <vt:lpwstr/>
      </vt:variant>
      <vt:variant>
        <vt:i4>2293855</vt:i4>
      </vt:variant>
      <vt:variant>
        <vt:i4>3</vt:i4>
      </vt:variant>
      <vt:variant>
        <vt:i4>0</vt:i4>
      </vt:variant>
      <vt:variant>
        <vt:i4>5</vt:i4>
      </vt:variant>
      <vt:variant>
        <vt:lpwstr>http://www.amazon.com/s/ref=rdr_ext_aut?_encoding=UTF8&amp;index=books&amp;field-author=James%20S.%20Bethel</vt:lpwstr>
      </vt:variant>
      <vt:variant>
        <vt:lpwstr/>
      </vt:variant>
      <vt:variant>
        <vt:i4>1966204</vt:i4>
      </vt:variant>
      <vt:variant>
        <vt:i4>0</vt:i4>
      </vt:variant>
      <vt:variant>
        <vt:i4>0</vt:i4>
      </vt:variant>
      <vt:variant>
        <vt:i4>5</vt:i4>
      </vt:variant>
      <vt:variant>
        <vt:lpwstr>http://www.amazon.com/s/ref=rdr_ext_aut?_encoding=UTF8&amp;index=books&amp;field-author=Edward%20M.%20Mikhail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MSSYS</dc:creator>
  <cp:keywords/>
  <cp:lastModifiedBy>CSIT</cp:lastModifiedBy>
  <cp:revision>39</cp:revision>
  <cp:lastPrinted>2012-12-20T07:01:00Z</cp:lastPrinted>
  <dcterms:created xsi:type="dcterms:W3CDTF">2014-11-17T11:01:00Z</dcterms:created>
  <dcterms:modified xsi:type="dcterms:W3CDTF">2015-12-29T11:29:00Z</dcterms:modified>
</cp:coreProperties>
</file>