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584" w:rsidRDefault="00C06584" w:rsidP="00C06584">
      <w:pPr>
        <w:spacing w:after="200" w:line="276" w:lineRule="auto"/>
        <w:jc w:val="center"/>
        <w:rPr>
          <w:b/>
        </w:rPr>
      </w:pPr>
      <w:r>
        <w:rPr>
          <w:b/>
        </w:rPr>
        <w:t xml:space="preserve">R 15 - </w:t>
      </w:r>
      <w:r w:rsidRPr="00013B0F">
        <w:rPr>
          <w:b/>
        </w:rPr>
        <w:t>COURSE STRUCTURE</w:t>
      </w:r>
      <w:r>
        <w:rPr>
          <w:b/>
        </w:rPr>
        <w:t xml:space="preserve"> (CBCS) FOR PG PROGRAMMES</w:t>
      </w:r>
    </w:p>
    <w:p w:rsidR="00C06584" w:rsidRPr="00013B0F" w:rsidRDefault="00C06584" w:rsidP="00C06584">
      <w:pPr>
        <w:spacing w:after="200" w:line="276" w:lineRule="auto"/>
        <w:jc w:val="center"/>
        <w:rPr>
          <w:b/>
        </w:rPr>
      </w:pPr>
      <w:r w:rsidRPr="00013B0F">
        <w:rPr>
          <w:b/>
        </w:rPr>
        <w:t xml:space="preserve">M.TECH (SIT) </w:t>
      </w:r>
      <w:r>
        <w:rPr>
          <w:b/>
        </w:rPr>
        <w:t>2015</w:t>
      </w:r>
    </w:p>
    <w:p w:rsidR="00C06584" w:rsidRPr="00013B0F" w:rsidRDefault="00C06584" w:rsidP="00C06584">
      <w:pPr>
        <w:pStyle w:val="BodyText3"/>
        <w:jc w:val="center"/>
        <w:rPr>
          <w:b/>
          <w:sz w:val="24"/>
          <w:szCs w:val="24"/>
        </w:rPr>
      </w:pPr>
      <w:r w:rsidRPr="00013B0F">
        <w:rPr>
          <w:b/>
          <w:bCs/>
          <w:sz w:val="24"/>
          <w:szCs w:val="24"/>
        </w:rPr>
        <w:t>I YEAR</w:t>
      </w:r>
      <w:r w:rsidRPr="00013B0F">
        <w:rPr>
          <w:b/>
          <w:sz w:val="24"/>
          <w:szCs w:val="24"/>
        </w:rPr>
        <w:t>, I SEMESTER</w:t>
      </w:r>
    </w:p>
    <w:tbl>
      <w:tblPr>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2001"/>
        <w:gridCol w:w="2568"/>
        <w:gridCol w:w="1364"/>
        <w:gridCol w:w="1170"/>
        <w:gridCol w:w="630"/>
        <w:gridCol w:w="810"/>
        <w:gridCol w:w="1080"/>
      </w:tblGrid>
      <w:tr w:rsidR="00C06584" w:rsidRPr="00013B0F" w:rsidTr="00802B11">
        <w:trPr>
          <w:trHeight w:val="255"/>
        </w:trPr>
        <w:tc>
          <w:tcPr>
            <w:tcW w:w="1170" w:type="dxa"/>
            <w:shd w:val="clear" w:color="auto" w:fill="auto"/>
            <w:vAlign w:val="center"/>
          </w:tcPr>
          <w:p w:rsidR="00C06584" w:rsidRPr="00013B0F" w:rsidRDefault="00C06584" w:rsidP="00802B11">
            <w:pPr>
              <w:jc w:val="center"/>
              <w:rPr>
                <w:rFonts w:eastAsia="Batang"/>
                <w:b/>
                <w:bCs/>
                <w:lang w:eastAsia="ko-KR"/>
              </w:rPr>
            </w:pPr>
            <w:r w:rsidRPr="00013B0F">
              <w:rPr>
                <w:rFonts w:eastAsia="Batang"/>
                <w:b/>
                <w:bCs/>
                <w:lang w:eastAsia="ko-KR"/>
              </w:rPr>
              <w:t>Code</w:t>
            </w:r>
          </w:p>
        </w:tc>
        <w:tc>
          <w:tcPr>
            <w:tcW w:w="2001" w:type="dxa"/>
            <w:vAlign w:val="center"/>
          </w:tcPr>
          <w:p w:rsidR="00C06584" w:rsidRPr="00013B0F" w:rsidRDefault="00C06584" w:rsidP="00802B11">
            <w:pPr>
              <w:jc w:val="center"/>
              <w:rPr>
                <w:rFonts w:eastAsia="Batang"/>
                <w:b/>
                <w:bCs/>
                <w:lang w:eastAsia="ko-KR"/>
              </w:rPr>
            </w:pPr>
          </w:p>
        </w:tc>
        <w:tc>
          <w:tcPr>
            <w:tcW w:w="2568" w:type="dxa"/>
            <w:shd w:val="clear" w:color="auto" w:fill="auto"/>
            <w:vAlign w:val="center"/>
          </w:tcPr>
          <w:p w:rsidR="00C06584" w:rsidRPr="00013B0F" w:rsidRDefault="00C06584" w:rsidP="00802B11">
            <w:pPr>
              <w:jc w:val="center"/>
              <w:rPr>
                <w:rFonts w:eastAsia="Batang"/>
                <w:b/>
                <w:bCs/>
                <w:lang w:eastAsia="ko-KR"/>
              </w:rPr>
            </w:pPr>
            <w:r>
              <w:rPr>
                <w:rFonts w:eastAsia="Batang"/>
                <w:b/>
                <w:bCs/>
                <w:lang w:eastAsia="ko-KR"/>
              </w:rPr>
              <w:t>COURSE TITLE</w:t>
            </w:r>
          </w:p>
        </w:tc>
        <w:tc>
          <w:tcPr>
            <w:tcW w:w="1364" w:type="dxa"/>
            <w:shd w:val="clear" w:color="auto" w:fill="auto"/>
            <w:vAlign w:val="center"/>
          </w:tcPr>
          <w:p w:rsidR="00C06584" w:rsidRPr="00F86E34" w:rsidRDefault="00C06584" w:rsidP="00802B11">
            <w:pPr>
              <w:jc w:val="center"/>
              <w:rPr>
                <w:rFonts w:eastAsia="Batang"/>
                <w:b/>
                <w:lang w:eastAsia="ko-KR"/>
              </w:rPr>
            </w:pPr>
            <w:r>
              <w:rPr>
                <w:rFonts w:eastAsia="Batang"/>
                <w:b/>
                <w:lang w:eastAsia="ko-KR"/>
              </w:rPr>
              <w:t>INT.</w:t>
            </w:r>
            <w:r w:rsidRPr="00F86E34">
              <w:rPr>
                <w:rFonts w:eastAsia="Batang"/>
                <w:b/>
                <w:lang w:eastAsia="ko-KR"/>
              </w:rPr>
              <w:t xml:space="preserve"> MARKS</w:t>
            </w:r>
          </w:p>
        </w:tc>
        <w:tc>
          <w:tcPr>
            <w:tcW w:w="1170" w:type="dxa"/>
            <w:shd w:val="clear" w:color="auto" w:fill="auto"/>
            <w:vAlign w:val="center"/>
          </w:tcPr>
          <w:p w:rsidR="00C06584" w:rsidRPr="00F86E34" w:rsidRDefault="00C06584" w:rsidP="00802B11">
            <w:pPr>
              <w:jc w:val="center"/>
              <w:rPr>
                <w:rFonts w:eastAsia="Batang"/>
                <w:b/>
                <w:lang w:eastAsia="ko-KR"/>
              </w:rPr>
            </w:pPr>
            <w:r w:rsidRPr="00F86E34">
              <w:rPr>
                <w:rFonts w:eastAsia="Batang"/>
                <w:b/>
                <w:lang w:eastAsia="ko-KR"/>
              </w:rPr>
              <w:t>EXT</w:t>
            </w:r>
            <w:r>
              <w:rPr>
                <w:rFonts w:eastAsia="Batang"/>
                <w:b/>
                <w:lang w:eastAsia="ko-KR"/>
              </w:rPr>
              <w:t>.</w:t>
            </w:r>
            <w:r w:rsidRPr="00F86E34">
              <w:rPr>
                <w:rFonts w:eastAsia="Batang"/>
                <w:b/>
                <w:lang w:eastAsia="ko-KR"/>
              </w:rPr>
              <w:t xml:space="preserve"> MARKS</w:t>
            </w:r>
          </w:p>
        </w:tc>
        <w:tc>
          <w:tcPr>
            <w:tcW w:w="630" w:type="dxa"/>
            <w:vAlign w:val="center"/>
          </w:tcPr>
          <w:p w:rsidR="00C06584" w:rsidRPr="00F86E34" w:rsidRDefault="00C06584" w:rsidP="00802B11">
            <w:pPr>
              <w:jc w:val="center"/>
              <w:rPr>
                <w:rFonts w:eastAsia="Batang"/>
                <w:b/>
                <w:lang w:eastAsia="ko-KR"/>
              </w:rPr>
            </w:pPr>
            <w:r>
              <w:rPr>
                <w:rFonts w:eastAsia="Batang"/>
                <w:b/>
                <w:lang w:eastAsia="ko-KR"/>
              </w:rPr>
              <w:t>L</w:t>
            </w:r>
          </w:p>
        </w:tc>
        <w:tc>
          <w:tcPr>
            <w:tcW w:w="810" w:type="dxa"/>
            <w:vAlign w:val="center"/>
          </w:tcPr>
          <w:p w:rsidR="00C06584" w:rsidRDefault="00C06584" w:rsidP="00802B11">
            <w:pPr>
              <w:jc w:val="center"/>
              <w:rPr>
                <w:rFonts w:eastAsia="Batang"/>
                <w:b/>
                <w:lang w:eastAsia="ko-KR"/>
              </w:rPr>
            </w:pPr>
            <w:r>
              <w:rPr>
                <w:rFonts w:eastAsia="Batang"/>
                <w:b/>
                <w:lang w:eastAsia="ko-KR"/>
              </w:rPr>
              <w:t>P</w:t>
            </w:r>
          </w:p>
        </w:tc>
        <w:tc>
          <w:tcPr>
            <w:tcW w:w="1080" w:type="dxa"/>
            <w:vAlign w:val="center"/>
          </w:tcPr>
          <w:p w:rsidR="00C06584" w:rsidRDefault="00C06584" w:rsidP="00802B11">
            <w:pPr>
              <w:jc w:val="center"/>
              <w:rPr>
                <w:rFonts w:eastAsia="Batang"/>
                <w:b/>
                <w:lang w:eastAsia="ko-KR"/>
              </w:rPr>
            </w:pPr>
            <w:r>
              <w:rPr>
                <w:rFonts w:eastAsia="Batang"/>
                <w:b/>
                <w:lang w:eastAsia="ko-KR"/>
              </w:rPr>
              <w:t>C</w:t>
            </w:r>
          </w:p>
        </w:tc>
      </w:tr>
      <w:tr w:rsidR="00C06584" w:rsidRPr="00013B0F" w:rsidTr="00802B11">
        <w:trPr>
          <w:trHeight w:val="304"/>
        </w:trPr>
        <w:tc>
          <w:tcPr>
            <w:tcW w:w="1170" w:type="dxa"/>
            <w:shd w:val="clear" w:color="auto" w:fill="auto"/>
            <w:vAlign w:val="center"/>
          </w:tcPr>
          <w:p w:rsidR="00C06584" w:rsidRPr="00013B0F" w:rsidRDefault="00C06584" w:rsidP="00802B11">
            <w:pPr>
              <w:jc w:val="center"/>
              <w:rPr>
                <w:rFonts w:eastAsia="Batang"/>
                <w:b/>
                <w:bCs/>
                <w:lang w:eastAsia="ko-KR"/>
              </w:rPr>
            </w:pPr>
            <w:r w:rsidRPr="00013B0F">
              <w:rPr>
                <w:rFonts w:eastAsia="Batang"/>
                <w:b/>
                <w:bCs/>
                <w:lang w:eastAsia="ko-KR"/>
              </w:rPr>
              <w:t>SIT – 1.1</w:t>
            </w:r>
          </w:p>
        </w:tc>
        <w:tc>
          <w:tcPr>
            <w:tcW w:w="2001" w:type="dxa"/>
            <w:vAlign w:val="center"/>
          </w:tcPr>
          <w:p w:rsidR="00C06584" w:rsidRPr="00013B0F" w:rsidRDefault="00C06584" w:rsidP="00802B11">
            <w:pPr>
              <w:jc w:val="center"/>
              <w:rPr>
                <w:rFonts w:eastAsia="Batang"/>
                <w:lang w:eastAsia="ko-KR"/>
              </w:rPr>
            </w:pPr>
            <w:r>
              <w:rPr>
                <w:rFonts w:eastAsia="Batang"/>
                <w:lang w:eastAsia="ko-KR"/>
              </w:rPr>
              <w:t>Core Course I</w:t>
            </w:r>
          </w:p>
        </w:tc>
        <w:tc>
          <w:tcPr>
            <w:tcW w:w="2568" w:type="dxa"/>
            <w:shd w:val="clear" w:color="auto" w:fill="auto"/>
            <w:vAlign w:val="center"/>
          </w:tcPr>
          <w:p w:rsidR="00C06584" w:rsidRPr="00013B0F" w:rsidRDefault="00C06584" w:rsidP="00802B11">
            <w:pPr>
              <w:jc w:val="center"/>
              <w:rPr>
                <w:rFonts w:eastAsia="Batang"/>
                <w:lang w:eastAsia="ko-KR"/>
              </w:rPr>
            </w:pPr>
            <w:r w:rsidRPr="00013B0F">
              <w:rPr>
                <w:rFonts w:eastAsia="Batang"/>
                <w:lang w:eastAsia="ko-KR"/>
              </w:rPr>
              <w:t>Digital Image Processin</w:t>
            </w:r>
            <w:r>
              <w:rPr>
                <w:rFonts w:eastAsia="Batang"/>
                <w:lang w:eastAsia="ko-KR"/>
              </w:rPr>
              <w:t>g</w:t>
            </w:r>
          </w:p>
        </w:tc>
        <w:tc>
          <w:tcPr>
            <w:tcW w:w="1364" w:type="dxa"/>
            <w:shd w:val="clear" w:color="auto" w:fill="auto"/>
            <w:vAlign w:val="center"/>
          </w:tcPr>
          <w:p w:rsidR="00C06584" w:rsidRPr="00013B0F" w:rsidRDefault="00C06584" w:rsidP="00802B11">
            <w:pPr>
              <w:jc w:val="center"/>
              <w:rPr>
                <w:rFonts w:eastAsia="Batang"/>
                <w:lang w:eastAsia="ko-KR"/>
              </w:rPr>
            </w:pPr>
            <w:r>
              <w:rPr>
                <w:rFonts w:eastAsia="Batang"/>
                <w:lang w:eastAsia="ko-KR"/>
              </w:rPr>
              <w:t>25</w:t>
            </w:r>
          </w:p>
        </w:tc>
        <w:tc>
          <w:tcPr>
            <w:tcW w:w="1170" w:type="dxa"/>
            <w:shd w:val="clear" w:color="auto" w:fill="auto"/>
            <w:vAlign w:val="center"/>
          </w:tcPr>
          <w:p w:rsidR="00C06584" w:rsidRPr="00013B0F" w:rsidRDefault="00C06584" w:rsidP="00802B11">
            <w:pPr>
              <w:jc w:val="center"/>
              <w:rPr>
                <w:rFonts w:eastAsia="Batang"/>
                <w:lang w:eastAsia="ko-KR"/>
              </w:rPr>
            </w:pPr>
            <w:r>
              <w:rPr>
                <w:rFonts w:eastAsia="Batang"/>
                <w:lang w:eastAsia="ko-KR"/>
              </w:rPr>
              <w:t>75</w:t>
            </w:r>
          </w:p>
        </w:tc>
        <w:tc>
          <w:tcPr>
            <w:tcW w:w="630" w:type="dxa"/>
            <w:vAlign w:val="center"/>
          </w:tcPr>
          <w:p w:rsidR="00C06584" w:rsidRDefault="00C06584" w:rsidP="00802B11">
            <w:pPr>
              <w:jc w:val="center"/>
              <w:rPr>
                <w:rFonts w:eastAsia="Batang"/>
                <w:lang w:eastAsia="ko-KR"/>
              </w:rPr>
            </w:pPr>
            <w:r>
              <w:rPr>
                <w:rFonts w:eastAsia="Batang"/>
                <w:lang w:eastAsia="ko-KR"/>
              </w:rPr>
              <w:t>4</w:t>
            </w:r>
          </w:p>
        </w:tc>
        <w:tc>
          <w:tcPr>
            <w:tcW w:w="810" w:type="dxa"/>
            <w:vAlign w:val="center"/>
          </w:tcPr>
          <w:p w:rsidR="00C06584" w:rsidRDefault="00C06584" w:rsidP="00802B11">
            <w:pPr>
              <w:jc w:val="center"/>
              <w:rPr>
                <w:rFonts w:eastAsia="Batang"/>
                <w:lang w:eastAsia="ko-KR"/>
              </w:rPr>
            </w:pPr>
            <w:r>
              <w:rPr>
                <w:rFonts w:eastAsia="Batang"/>
                <w:lang w:eastAsia="ko-KR"/>
              </w:rPr>
              <w:t>-</w:t>
            </w:r>
          </w:p>
        </w:tc>
        <w:tc>
          <w:tcPr>
            <w:tcW w:w="1080" w:type="dxa"/>
            <w:vAlign w:val="center"/>
          </w:tcPr>
          <w:p w:rsidR="00C06584" w:rsidRDefault="00C06584" w:rsidP="00802B11">
            <w:pPr>
              <w:jc w:val="center"/>
              <w:rPr>
                <w:rFonts w:eastAsia="Batang"/>
                <w:lang w:eastAsia="ko-KR"/>
              </w:rPr>
            </w:pPr>
            <w:r>
              <w:rPr>
                <w:rFonts w:eastAsia="Batang"/>
                <w:lang w:eastAsia="ko-KR"/>
              </w:rPr>
              <w:t>4</w:t>
            </w:r>
          </w:p>
        </w:tc>
      </w:tr>
      <w:tr w:rsidR="00C06584" w:rsidRPr="00013B0F" w:rsidTr="00802B11">
        <w:trPr>
          <w:trHeight w:val="236"/>
        </w:trPr>
        <w:tc>
          <w:tcPr>
            <w:tcW w:w="1170" w:type="dxa"/>
            <w:shd w:val="clear" w:color="auto" w:fill="auto"/>
            <w:vAlign w:val="center"/>
          </w:tcPr>
          <w:p w:rsidR="00C06584" w:rsidRPr="00013B0F" w:rsidRDefault="00C06584" w:rsidP="00802B11">
            <w:pPr>
              <w:jc w:val="center"/>
              <w:rPr>
                <w:rFonts w:eastAsia="Batang"/>
                <w:b/>
                <w:bCs/>
                <w:lang w:eastAsia="ko-KR"/>
              </w:rPr>
            </w:pPr>
            <w:r w:rsidRPr="00013B0F">
              <w:rPr>
                <w:rFonts w:eastAsia="Batang"/>
                <w:b/>
                <w:bCs/>
                <w:lang w:eastAsia="ko-KR"/>
              </w:rPr>
              <w:t>SIT – 1.2</w:t>
            </w:r>
          </w:p>
        </w:tc>
        <w:tc>
          <w:tcPr>
            <w:tcW w:w="2001" w:type="dxa"/>
            <w:vAlign w:val="center"/>
          </w:tcPr>
          <w:p w:rsidR="00C06584" w:rsidRPr="00013B0F" w:rsidRDefault="00C06584" w:rsidP="00802B11">
            <w:pPr>
              <w:jc w:val="center"/>
              <w:rPr>
                <w:rFonts w:eastAsia="Batang"/>
                <w:lang w:eastAsia="ko-KR"/>
              </w:rPr>
            </w:pPr>
            <w:r>
              <w:rPr>
                <w:rFonts w:eastAsia="Batang"/>
                <w:lang w:eastAsia="ko-KR"/>
              </w:rPr>
              <w:t>Core Course II</w:t>
            </w:r>
          </w:p>
        </w:tc>
        <w:tc>
          <w:tcPr>
            <w:tcW w:w="2568" w:type="dxa"/>
            <w:shd w:val="clear" w:color="auto" w:fill="auto"/>
            <w:vAlign w:val="center"/>
          </w:tcPr>
          <w:p w:rsidR="00C06584" w:rsidRPr="00013B0F" w:rsidRDefault="00C06584" w:rsidP="00802B11">
            <w:pPr>
              <w:jc w:val="center"/>
              <w:rPr>
                <w:rFonts w:eastAsia="Batang"/>
                <w:lang w:eastAsia="ko-KR"/>
              </w:rPr>
            </w:pPr>
            <w:r w:rsidRPr="00013B0F">
              <w:rPr>
                <w:rFonts w:eastAsia="Batang"/>
                <w:lang w:eastAsia="ko-KR"/>
              </w:rPr>
              <w:t>Basics of Remote Sensing</w:t>
            </w:r>
          </w:p>
        </w:tc>
        <w:tc>
          <w:tcPr>
            <w:tcW w:w="1364" w:type="dxa"/>
            <w:shd w:val="clear" w:color="auto" w:fill="auto"/>
            <w:vAlign w:val="center"/>
          </w:tcPr>
          <w:p w:rsidR="00C06584" w:rsidRDefault="00C06584" w:rsidP="00802B11">
            <w:pPr>
              <w:jc w:val="center"/>
            </w:pPr>
            <w:r w:rsidRPr="00760C08">
              <w:rPr>
                <w:rFonts w:eastAsia="Batang"/>
                <w:lang w:eastAsia="ko-KR"/>
              </w:rPr>
              <w:t>25</w:t>
            </w:r>
          </w:p>
        </w:tc>
        <w:tc>
          <w:tcPr>
            <w:tcW w:w="1170" w:type="dxa"/>
            <w:shd w:val="clear" w:color="auto" w:fill="auto"/>
            <w:vAlign w:val="center"/>
          </w:tcPr>
          <w:p w:rsidR="00C06584" w:rsidRDefault="00C06584" w:rsidP="00802B11">
            <w:pPr>
              <w:jc w:val="center"/>
            </w:pPr>
            <w:r w:rsidRPr="00985DE3">
              <w:rPr>
                <w:rFonts w:eastAsia="Batang"/>
                <w:lang w:eastAsia="ko-KR"/>
              </w:rPr>
              <w:t>75</w:t>
            </w:r>
          </w:p>
        </w:tc>
        <w:tc>
          <w:tcPr>
            <w:tcW w:w="630" w:type="dxa"/>
            <w:vAlign w:val="center"/>
          </w:tcPr>
          <w:p w:rsidR="00C06584" w:rsidRDefault="00C06584" w:rsidP="00802B11">
            <w:pPr>
              <w:jc w:val="center"/>
            </w:pPr>
            <w:r w:rsidRPr="00D36340">
              <w:rPr>
                <w:rFonts w:eastAsia="Batang"/>
                <w:lang w:eastAsia="ko-KR"/>
              </w:rPr>
              <w:t>4</w:t>
            </w:r>
          </w:p>
        </w:tc>
        <w:tc>
          <w:tcPr>
            <w:tcW w:w="810" w:type="dxa"/>
            <w:vAlign w:val="center"/>
          </w:tcPr>
          <w:p w:rsidR="00C06584" w:rsidRPr="00985DE3" w:rsidRDefault="00C06584" w:rsidP="00802B11">
            <w:pPr>
              <w:jc w:val="center"/>
              <w:rPr>
                <w:rFonts w:eastAsia="Batang"/>
                <w:lang w:eastAsia="ko-KR"/>
              </w:rPr>
            </w:pPr>
            <w:r>
              <w:rPr>
                <w:rFonts w:eastAsia="Batang"/>
                <w:lang w:eastAsia="ko-KR"/>
              </w:rPr>
              <w:t>-</w:t>
            </w:r>
          </w:p>
        </w:tc>
        <w:tc>
          <w:tcPr>
            <w:tcW w:w="1080" w:type="dxa"/>
            <w:vAlign w:val="center"/>
          </w:tcPr>
          <w:p w:rsidR="00C06584" w:rsidRPr="00985DE3" w:rsidRDefault="00C06584" w:rsidP="00802B11">
            <w:pPr>
              <w:jc w:val="center"/>
              <w:rPr>
                <w:rFonts w:eastAsia="Batang"/>
                <w:lang w:eastAsia="ko-KR"/>
              </w:rPr>
            </w:pPr>
            <w:r>
              <w:rPr>
                <w:rFonts w:eastAsia="Batang"/>
                <w:lang w:eastAsia="ko-KR"/>
              </w:rPr>
              <w:t>4</w:t>
            </w:r>
          </w:p>
        </w:tc>
      </w:tr>
      <w:tr w:rsidR="00C06584" w:rsidRPr="00013B0F" w:rsidTr="00802B11">
        <w:trPr>
          <w:trHeight w:val="321"/>
        </w:trPr>
        <w:tc>
          <w:tcPr>
            <w:tcW w:w="1170" w:type="dxa"/>
            <w:shd w:val="clear" w:color="auto" w:fill="auto"/>
            <w:vAlign w:val="center"/>
          </w:tcPr>
          <w:p w:rsidR="00C06584" w:rsidRPr="00013B0F" w:rsidRDefault="00C06584" w:rsidP="00802B11">
            <w:pPr>
              <w:jc w:val="center"/>
              <w:rPr>
                <w:rFonts w:eastAsia="Batang"/>
                <w:b/>
                <w:bCs/>
                <w:lang w:eastAsia="ko-KR"/>
              </w:rPr>
            </w:pPr>
            <w:r w:rsidRPr="00013B0F">
              <w:rPr>
                <w:rFonts w:eastAsia="Batang"/>
                <w:b/>
                <w:bCs/>
                <w:lang w:eastAsia="ko-KR"/>
              </w:rPr>
              <w:t>SIT – 1.3</w:t>
            </w:r>
          </w:p>
        </w:tc>
        <w:tc>
          <w:tcPr>
            <w:tcW w:w="2001" w:type="dxa"/>
            <w:vAlign w:val="center"/>
          </w:tcPr>
          <w:p w:rsidR="00C06584" w:rsidRPr="00013B0F" w:rsidRDefault="00C06584" w:rsidP="00802B11">
            <w:pPr>
              <w:jc w:val="center"/>
              <w:rPr>
                <w:rFonts w:eastAsia="Batang"/>
                <w:lang w:eastAsia="ko-KR"/>
              </w:rPr>
            </w:pPr>
            <w:r>
              <w:rPr>
                <w:rFonts w:eastAsia="Batang"/>
                <w:lang w:eastAsia="ko-KR"/>
              </w:rPr>
              <w:t>Core Course II</w:t>
            </w:r>
          </w:p>
        </w:tc>
        <w:tc>
          <w:tcPr>
            <w:tcW w:w="2568" w:type="dxa"/>
            <w:shd w:val="clear" w:color="auto" w:fill="auto"/>
            <w:noWrap/>
            <w:vAlign w:val="center"/>
          </w:tcPr>
          <w:p w:rsidR="00C06584" w:rsidRPr="00013B0F" w:rsidRDefault="00C06584" w:rsidP="00802B11">
            <w:pPr>
              <w:jc w:val="center"/>
              <w:rPr>
                <w:rFonts w:eastAsia="Batang"/>
                <w:lang w:eastAsia="ko-KR"/>
              </w:rPr>
            </w:pPr>
            <w:r w:rsidRPr="00013B0F">
              <w:rPr>
                <w:rFonts w:eastAsia="Batang"/>
                <w:lang w:eastAsia="ko-KR"/>
              </w:rPr>
              <w:t>Fundamentals of GIS &amp; Database</w:t>
            </w:r>
          </w:p>
        </w:tc>
        <w:tc>
          <w:tcPr>
            <w:tcW w:w="1364" w:type="dxa"/>
            <w:shd w:val="clear" w:color="auto" w:fill="auto"/>
            <w:vAlign w:val="center"/>
          </w:tcPr>
          <w:p w:rsidR="00C06584" w:rsidRDefault="00C06584" w:rsidP="00802B11">
            <w:pPr>
              <w:jc w:val="center"/>
            </w:pPr>
            <w:r w:rsidRPr="00760C08">
              <w:rPr>
                <w:rFonts w:eastAsia="Batang"/>
                <w:lang w:eastAsia="ko-KR"/>
              </w:rPr>
              <w:t>25</w:t>
            </w:r>
          </w:p>
        </w:tc>
        <w:tc>
          <w:tcPr>
            <w:tcW w:w="1170" w:type="dxa"/>
            <w:shd w:val="clear" w:color="auto" w:fill="auto"/>
            <w:vAlign w:val="center"/>
          </w:tcPr>
          <w:p w:rsidR="00C06584" w:rsidRDefault="00C06584" w:rsidP="00802B11">
            <w:pPr>
              <w:jc w:val="center"/>
            </w:pPr>
            <w:r w:rsidRPr="00985DE3">
              <w:rPr>
                <w:rFonts w:eastAsia="Batang"/>
                <w:lang w:eastAsia="ko-KR"/>
              </w:rPr>
              <w:t>75</w:t>
            </w:r>
          </w:p>
        </w:tc>
        <w:tc>
          <w:tcPr>
            <w:tcW w:w="630" w:type="dxa"/>
            <w:vAlign w:val="center"/>
          </w:tcPr>
          <w:p w:rsidR="00C06584" w:rsidRDefault="00C06584" w:rsidP="00802B11">
            <w:pPr>
              <w:jc w:val="center"/>
            </w:pPr>
            <w:r w:rsidRPr="00D36340">
              <w:rPr>
                <w:rFonts w:eastAsia="Batang"/>
                <w:lang w:eastAsia="ko-KR"/>
              </w:rPr>
              <w:t>4</w:t>
            </w:r>
          </w:p>
        </w:tc>
        <w:tc>
          <w:tcPr>
            <w:tcW w:w="810" w:type="dxa"/>
            <w:vAlign w:val="center"/>
          </w:tcPr>
          <w:p w:rsidR="00C06584" w:rsidRPr="00985DE3" w:rsidRDefault="00C06584" w:rsidP="00802B11">
            <w:pPr>
              <w:jc w:val="center"/>
              <w:rPr>
                <w:rFonts w:eastAsia="Batang"/>
                <w:lang w:eastAsia="ko-KR"/>
              </w:rPr>
            </w:pPr>
            <w:r>
              <w:rPr>
                <w:rFonts w:eastAsia="Batang"/>
                <w:lang w:eastAsia="ko-KR"/>
              </w:rPr>
              <w:t>-</w:t>
            </w:r>
          </w:p>
        </w:tc>
        <w:tc>
          <w:tcPr>
            <w:tcW w:w="1080" w:type="dxa"/>
            <w:vAlign w:val="center"/>
          </w:tcPr>
          <w:p w:rsidR="00C06584" w:rsidRPr="00985DE3" w:rsidRDefault="00C06584" w:rsidP="00802B11">
            <w:pPr>
              <w:jc w:val="center"/>
              <w:rPr>
                <w:rFonts w:eastAsia="Batang"/>
                <w:lang w:eastAsia="ko-KR"/>
              </w:rPr>
            </w:pPr>
            <w:r>
              <w:rPr>
                <w:rFonts w:eastAsia="Batang"/>
                <w:lang w:eastAsia="ko-KR"/>
              </w:rPr>
              <w:t>4</w:t>
            </w:r>
          </w:p>
        </w:tc>
      </w:tr>
      <w:tr w:rsidR="00C06584" w:rsidRPr="00013B0F" w:rsidTr="00802B11">
        <w:trPr>
          <w:trHeight w:val="237"/>
        </w:trPr>
        <w:tc>
          <w:tcPr>
            <w:tcW w:w="1170" w:type="dxa"/>
            <w:shd w:val="clear" w:color="auto" w:fill="auto"/>
            <w:vAlign w:val="center"/>
          </w:tcPr>
          <w:p w:rsidR="00C06584" w:rsidRPr="00013B0F" w:rsidRDefault="00C06584" w:rsidP="00802B11">
            <w:pPr>
              <w:jc w:val="center"/>
              <w:rPr>
                <w:rFonts w:eastAsia="Batang"/>
                <w:b/>
                <w:bCs/>
                <w:lang w:eastAsia="ko-KR"/>
              </w:rPr>
            </w:pPr>
            <w:r w:rsidRPr="00013B0F">
              <w:rPr>
                <w:rFonts w:eastAsia="Batang"/>
                <w:b/>
                <w:bCs/>
                <w:lang w:eastAsia="ko-KR"/>
              </w:rPr>
              <w:t>SIT – 1.4</w:t>
            </w:r>
          </w:p>
        </w:tc>
        <w:tc>
          <w:tcPr>
            <w:tcW w:w="2001" w:type="dxa"/>
            <w:vAlign w:val="center"/>
          </w:tcPr>
          <w:p w:rsidR="00C06584" w:rsidRPr="00013B0F" w:rsidRDefault="00C06584" w:rsidP="00802B11">
            <w:pPr>
              <w:jc w:val="center"/>
              <w:rPr>
                <w:rFonts w:eastAsia="Batang"/>
                <w:lang w:eastAsia="ko-KR"/>
              </w:rPr>
            </w:pPr>
            <w:r>
              <w:rPr>
                <w:rFonts w:eastAsia="Batang"/>
                <w:lang w:eastAsia="ko-KR"/>
              </w:rPr>
              <w:t>Core Elective I</w:t>
            </w:r>
          </w:p>
        </w:tc>
        <w:tc>
          <w:tcPr>
            <w:tcW w:w="2568" w:type="dxa"/>
            <w:shd w:val="clear" w:color="auto" w:fill="auto"/>
            <w:noWrap/>
            <w:vAlign w:val="center"/>
          </w:tcPr>
          <w:p w:rsidR="00C06584" w:rsidRPr="00013B0F" w:rsidRDefault="00C06584" w:rsidP="00802B11">
            <w:pPr>
              <w:jc w:val="center"/>
              <w:rPr>
                <w:rFonts w:eastAsia="Batang"/>
                <w:lang w:eastAsia="ko-KR"/>
              </w:rPr>
            </w:pPr>
            <w:r>
              <w:rPr>
                <w:rFonts w:eastAsia="Batang"/>
                <w:lang w:eastAsia="ko-KR"/>
              </w:rPr>
              <w:t>Electives*</w:t>
            </w:r>
          </w:p>
        </w:tc>
        <w:tc>
          <w:tcPr>
            <w:tcW w:w="1364" w:type="dxa"/>
            <w:shd w:val="clear" w:color="auto" w:fill="auto"/>
            <w:vAlign w:val="center"/>
          </w:tcPr>
          <w:p w:rsidR="00C06584" w:rsidRDefault="00C06584" w:rsidP="00802B11">
            <w:pPr>
              <w:jc w:val="center"/>
            </w:pPr>
            <w:r w:rsidRPr="00760C08">
              <w:rPr>
                <w:rFonts w:eastAsia="Batang"/>
                <w:lang w:eastAsia="ko-KR"/>
              </w:rPr>
              <w:t>25</w:t>
            </w:r>
          </w:p>
        </w:tc>
        <w:tc>
          <w:tcPr>
            <w:tcW w:w="1170" w:type="dxa"/>
            <w:shd w:val="clear" w:color="auto" w:fill="auto"/>
            <w:vAlign w:val="center"/>
          </w:tcPr>
          <w:p w:rsidR="00C06584" w:rsidRDefault="00C06584" w:rsidP="00802B11">
            <w:pPr>
              <w:jc w:val="center"/>
            </w:pPr>
            <w:r w:rsidRPr="00985DE3">
              <w:rPr>
                <w:rFonts w:eastAsia="Batang"/>
                <w:lang w:eastAsia="ko-KR"/>
              </w:rPr>
              <w:t>75</w:t>
            </w:r>
          </w:p>
        </w:tc>
        <w:tc>
          <w:tcPr>
            <w:tcW w:w="630" w:type="dxa"/>
            <w:vAlign w:val="center"/>
          </w:tcPr>
          <w:p w:rsidR="00C06584" w:rsidRDefault="00C06584" w:rsidP="00802B11">
            <w:pPr>
              <w:jc w:val="center"/>
            </w:pPr>
            <w:r w:rsidRPr="00D36340">
              <w:rPr>
                <w:rFonts w:eastAsia="Batang"/>
                <w:lang w:eastAsia="ko-KR"/>
              </w:rPr>
              <w:t>4</w:t>
            </w:r>
          </w:p>
        </w:tc>
        <w:tc>
          <w:tcPr>
            <w:tcW w:w="810" w:type="dxa"/>
            <w:vAlign w:val="center"/>
          </w:tcPr>
          <w:p w:rsidR="00C06584" w:rsidRPr="00985DE3" w:rsidRDefault="00C06584" w:rsidP="00802B11">
            <w:pPr>
              <w:jc w:val="center"/>
              <w:rPr>
                <w:rFonts w:eastAsia="Batang"/>
                <w:lang w:eastAsia="ko-KR"/>
              </w:rPr>
            </w:pPr>
            <w:r>
              <w:rPr>
                <w:rFonts w:eastAsia="Batang"/>
                <w:lang w:eastAsia="ko-KR"/>
              </w:rPr>
              <w:t>-</w:t>
            </w:r>
          </w:p>
        </w:tc>
        <w:tc>
          <w:tcPr>
            <w:tcW w:w="1080" w:type="dxa"/>
            <w:vAlign w:val="center"/>
          </w:tcPr>
          <w:p w:rsidR="00C06584" w:rsidRPr="00985DE3" w:rsidRDefault="00C06584" w:rsidP="00802B11">
            <w:pPr>
              <w:jc w:val="center"/>
              <w:rPr>
                <w:rFonts w:eastAsia="Batang"/>
                <w:lang w:eastAsia="ko-KR"/>
              </w:rPr>
            </w:pPr>
            <w:r>
              <w:rPr>
                <w:rFonts w:eastAsia="Batang"/>
                <w:lang w:eastAsia="ko-KR"/>
              </w:rPr>
              <w:t>4</w:t>
            </w:r>
          </w:p>
        </w:tc>
      </w:tr>
      <w:tr w:rsidR="00C06584" w:rsidRPr="00013B0F" w:rsidTr="00802B11">
        <w:trPr>
          <w:trHeight w:val="312"/>
        </w:trPr>
        <w:tc>
          <w:tcPr>
            <w:tcW w:w="1170" w:type="dxa"/>
            <w:shd w:val="clear" w:color="auto" w:fill="auto"/>
            <w:vAlign w:val="center"/>
          </w:tcPr>
          <w:p w:rsidR="00C06584" w:rsidRPr="00013B0F" w:rsidRDefault="00C06584" w:rsidP="00802B11">
            <w:pPr>
              <w:jc w:val="center"/>
              <w:rPr>
                <w:rFonts w:eastAsia="Batang"/>
                <w:b/>
                <w:bCs/>
                <w:lang w:eastAsia="ko-KR"/>
              </w:rPr>
            </w:pPr>
            <w:r w:rsidRPr="00013B0F">
              <w:rPr>
                <w:rFonts w:eastAsia="Batang"/>
                <w:b/>
                <w:bCs/>
                <w:lang w:eastAsia="ko-KR"/>
              </w:rPr>
              <w:t>SIT – 1.5</w:t>
            </w:r>
          </w:p>
        </w:tc>
        <w:tc>
          <w:tcPr>
            <w:tcW w:w="2001" w:type="dxa"/>
            <w:vAlign w:val="center"/>
          </w:tcPr>
          <w:p w:rsidR="00C06584" w:rsidRPr="00551A30" w:rsidRDefault="00C06584" w:rsidP="00802B11">
            <w:pPr>
              <w:jc w:val="center"/>
              <w:rPr>
                <w:rFonts w:eastAsia="Batang"/>
                <w:bCs/>
                <w:lang w:eastAsia="ko-KR"/>
              </w:rPr>
            </w:pPr>
            <w:r>
              <w:rPr>
                <w:rFonts w:eastAsia="Batang"/>
                <w:bCs/>
                <w:lang w:eastAsia="ko-KR"/>
              </w:rPr>
              <w:t>Core Elective II</w:t>
            </w:r>
          </w:p>
        </w:tc>
        <w:tc>
          <w:tcPr>
            <w:tcW w:w="2568" w:type="dxa"/>
            <w:shd w:val="clear" w:color="auto" w:fill="auto"/>
            <w:noWrap/>
            <w:vAlign w:val="center"/>
          </w:tcPr>
          <w:p w:rsidR="00C06584" w:rsidRPr="00551A30" w:rsidRDefault="00C06584" w:rsidP="00802B11">
            <w:pPr>
              <w:jc w:val="center"/>
              <w:rPr>
                <w:rFonts w:eastAsia="Batang"/>
                <w:bCs/>
                <w:lang w:eastAsia="ko-KR"/>
              </w:rPr>
            </w:pPr>
            <w:r>
              <w:rPr>
                <w:rFonts w:eastAsia="Batang"/>
                <w:lang w:eastAsia="ko-KR"/>
              </w:rPr>
              <w:t>Electives*</w:t>
            </w:r>
          </w:p>
        </w:tc>
        <w:tc>
          <w:tcPr>
            <w:tcW w:w="1364" w:type="dxa"/>
            <w:shd w:val="clear" w:color="auto" w:fill="auto"/>
            <w:vAlign w:val="center"/>
          </w:tcPr>
          <w:p w:rsidR="00C06584" w:rsidRDefault="00C06584" w:rsidP="00802B11">
            <w:pPr>
              <w:jc w:val="center"/>
            </w:pPr>
            <w:r w:rsidRPr="00760C08">
              <w:rPr>
                <w:rFonts w:eastAsia="Batang"/>
                <w:lang w:eastAsia="ko-KR"/>
              </w:rPr>
              <w:t>25</w:t>
            </w:r>
          </w:p>
        </w:tc>
        <w:tc>
          <w:tcPr>
            <w:tcW w:w="1170" w:type="dxa"/>
            <w:shd w:val="clear" w:color="auto" w:fill="auto"/>
            <w:vAlign w:val="center"/>
          </w:tcPr>
          <w:p w:rsidR="00C06584" w:rsidRDefault="00C06584" w:rsidP="00802B11">
            <w:pPr>
              <w:jc w:val="center"/>
            </w:pPr>
            <w:r w:rsidRPr="00985DE3">
              <w:rPr>
                <w:rFonts w:eastAsia="Batang"/>
                <w:lang w:eastAsia="ko-KR"/>
              </w:rPr>
              <w:t>75</w:t>
            </w:r>
          </w:p>
        </w:tc>
        <w:tc>
          <w:tcPr>
            <w:tcW w:w="630" w:type="dxa"/>
            <w:vAlign w:val="center"/>
          </w:tcPr>
          <w:p w:rsidR="00C06584" w:rsidRDefault="00C06584" w:rsidP="00802B11">
            <w:pPr>
              <w:jc w:val="center"/>
            </w:pPr>
            <w:r w:rsidRPr="00D36340">
              <w:rPr>
                <w:rFonts w:eastAsia="Batang"/>
                <w:lang w:eastAsia="ko-KR"/>
              </w:rPr>
              <w:t>4</w:t>
            </w:r>
          </w:p>
        </w:tc>
        <w:tc>
          <w:tcPr>
            <w:tcW w:w="810" w:type="dxa"/>
            <w:vAlign w:val="center"/>
          </w:tcPr>
          <w:p w:rsidR="00C06584" w:rsidRPr="00985DE3" w:rsidRDefault="00C06584" w:rsidP="00802B11">
            <w:pPr>
              <w:jc w:val="center"/>
              <w:rPr>
                <w:rFonts w:eastAsia="Batang"/>
                <w:lang w:eastAsia="ko-KR"/>
              </w:rPr>
            </w:pPr>
            <w:r>
              <w:rPr>
                <w:rFonts w:eastAsia="Batang"/>
                <w:lang w:eastAsia="ko-KR"/>
              </w:rPr>
              <w:t>-</w:t>
            </w:r>
          </w:p>
        </w:tc>
        <w:tc>
          <w:tcPr>
            <w:tcW w:w="1080" w:type="dxa"/>
            <w:vAlign w:val="center"/>
          </w:tcPr>
          <w:p w:rsidR="00C06584" w:rsidRPr="00985DE3" w:rsidRDefault="00C06584" w:rsidP="00802B11">
            <w:pPr>
              <w:jc w:val="center"/>
              <w:rPr>
                <w:rFonts w:eastAsia="Batang"/>
                <w:lang w:eastAsia="ko-KR"/>
              </w:rPr>
            </w:pPr>
            <w:r>
              <w:rPr>
                <w:rFonts w:eastAsia="Batang"/>
                <w:lang w:eastAsia="ko-KR"/>
              </w:rPr>
              <w:t>4</w:t>
            </w:r>
          </w:p>
        </w:tc>
      </w:tr>
      <w:tr w:rsidR="00C06584" w:rsidRPr="00013B0F" w:rsidTr="00802B11">
        <w:trPr>
          <w:trHeight w:val="211"/>
        </w:trPr>
        <w:tc>
          <w:tcPr>
            <w:tcW w:w="1170" w:type="dxa"/>
            <w:shd w:val="clear" w:color="auto" w:fill="auto"/>
            <w:vAlign w:val="center"/>
          </w:tcPr>
          <w:p w:rsidR="00C06584" w:rsidRPr="00013B0F" w:rsidRDefault="00C06584" w:rsidP="00802B11">
            <w:pPr>
              <w:jc w:val="center"/>
              <w:rPr>
                <w:rFonts w:eastAsia="Batang"/>
                <w:b/>
                <w:bCs/>
                <w:lang w:eastAsia="ko-KR"/>
              </w:rPr>
            </w:pPr>
            <w:r w:rsidRPr="00013B0F">
              <w:rPr>
                <w:rFonts w:eastAsia="Batang"/>
                <w:b/>
                <w:bCs/>
                <w:lang w:eastAsia="ko-KR"/>
              </w:rPr>
              <w:t>SIT – 1.6</w:t>
            </w:r>
          </w:p>
        </w:tc>
        <w:tc>
          <w:tcPr>
            <w:tcW w:w="2001" w:type="dxa"/>
            <w:vAlign w:val="center"/>
          </w:tcPr>
          <w:p w:rsidR="00C06584" w:rsidRPr="00013B0F" w:rsidRDefault="00C06584" w:rsidP="00802B11">
            <w:pPr>
              <w:jc w:val="center"/>
              <w:rPr>
                <w:rFonts w:eastAsia="Batang"/>
                <w:bCs/>
                <w:lang w:eastAsia="ko-KR"/>
              </w:rPr>
            </w:pPr>
            <w:r>
              <w:rPr>
                <w:rFonts w:eastAsia="Batang"/>
                <w:bCs/>
                <w:lang w:eastAsia="ko-KR"/>
              </w:rPr>
              <w:t>Open Elective I</w:t>
            </w:r>
          </w:p>
        </w:tc>
        <w:tc>
          <w:tcPr>
            <w:tcW w:w="2568" w:type="dxa"/>
            <w:shd w:val="clear" w:color="auto" w:fill="auto"/>
            <w:vAlign w:val="center"/>
          </w:tcPr>
          <w:p w:rsidR="00C06584" w:rsidRPr="00013B0F" w:rsidRDefault="00C06584" w:rsidP="00802B11">
            <w:pPr>
              <w:jc w:val="center"/>
              <w:rPr>
                <w:rFonts w:eastAsia="Batang"/>
                <w:bCs/>
                <w:lang w:eastAsia="ko-KR"/>
              </w:rPr>
            </w:pPr>
            <w:r w:rsidRPr="00013B0F">
              <w:rPr>
                <w:rFonts w:eastAsia="Batang"/>
                <w:lang w:eastAsia="ko-KR"/>
              </w:rPr>
              <w:t>Photogrammetry</w:t>
            </w:r>
          </w:p>
        </w:tc>
        <w:tc>
          <w:tcPr>
            <w:tcW w:w="1364" w:type="dxa"/>
            <w:shd w:val="clear" w:color="auto" w:fill="auto"/>
            <w:vAlign w:val="center"/>
          </w:tcPr>
          <w:p w:rsidR="00C06584" w:rsidRDefault="00C06584" w:rsidP="00802B11">
            <w:pPr>
              <w:jc w:val="center"/>
            </w:pPr>
            <w:r w:rsidRPr="00760C08">
              <w:rPr>
                <w:rFonts w:eastAsia="Batang"/>
                <w:lang w:eastAsia="ko-KR"/>
              </w:rPr>
              <w:t>25</w:t>
            </w:r>
          </w:p>
        </w:tc>
        <w:tc>
          <w:tcPr>
            <w:tcW w:w="1170" w:type="dxa"/>
            <w:shd w:val="clear" w:color="auto" w:fill="auto"/>
            <w:vAlign w:val="center"/>
          </w:tcPr>
          <w:p w:rsidR="00C06584" w:rsidRDefault="00C06584" w:rsidP="00802B11">
            <w:pPr>
              <w:jc w:val="center"/>
            </w:pPr>
            <w:r w:rsidRPr="00985DE3">
              <w:rPr>
                <w:rFonts w:eastAsia="Batang"/>
                <w:lang w:eastAsia="ko-KR"/>
              </w:rPr>
              <w:t>75</w:t>
            </w:r>
          </w:p>
        </w:tc>
        <w:tc>
          <w:tcPr>
            <w:tcW w:w="630" w:type="dxa"/>
            <w:vAlign w:val="center"/>
          </w:tcPr>
          <w:p w:rsidR="00C06584" w:rsidRDefault="00C06584" w:rsidP="00802B11">
            <w:pPr>
              <w:jc w:val="center"/>
            </w:pPr>
            <w:r w:rsidRPr="00D36340">
              <w:rPr>
                <w:rFonts w:eastAsia="Batang"/>
                <w:lang w:eastAsia="ko-KR"/>
              </w:rPr>
              <w:t>4</w:t>
            </w:r>
          </w:p>
        </w:tc>
        <w:tc>
          <w:tcPr>
            <w:tcW w:w="810" w:type="dxa"/>
            <w:vAlign w:val="center"/>
          </w:tcPr>
          <w:p w:rsidR="00C06584" w:rsidRPr="00985DE3" w:rsidRDefault="00C06584" w:rsidP="00802B11">
            <w:pPr>
              <w:jc w:val="center"/>
              <w:rPr>
                <w:rFonts w:eastAsia="Batang"/>
                <w:lang w:eastAsia="ko-KR"/>
              </w:rPr>
            </w:pPr>
            <w:r>
              <w:rPr>
                <w:rFonts w:eastAsia="Batang"/>
                <w:lang w:eastAsia="ko-KR"/>
              </w:rPr>
              <w:t>-</w:t>
            </w:r>
          </w:p>
        </w:tc>
        <w:tc>
          <w:tcPr>
            <w:tcW w:w="1080" w:type="dxa"/>
            <w:vAlign w:val="center"/>
          </w:tcPr>
          <w:p w:rsidR="00C06584" w:rsidRPr="00985DE3" w:rsidRDefault="00C06584" w:rsidP="00802B11">
            <w:pPr>
              <w:jc w:val="center"/>
              <w:rPr>
                <w:rFonts w:eastAsia="Batang"/>
                <w:lang w:eastAsia="ko-KR"/>
              </w:rPr>
            </w:pPr>
            <w:r>
              <w:rPr>
                <w:rFonts w:eastAsia="Batang"/>
                <w:lang w:eastAsia="ko-KR"/>
              </w:rPr>
              <w:t>4</w:t>
            </w:r>
          </w:p>
        </w:tc>
      </w:tr>
      <w:tr w:rsidR="00C06584" w:rsidRPr="00013B0F" w:rsidTr="00802B11">
        <w:trPr>
          <w:trHeight w:val="211"/>
        </w:trPr>
        <w:tc>
          <w:tcPr>
            <w:tcW w:w="1170" w:type="dxa"/>
            <w:shd w:val="clear" w:color="auto" w:fill="auto"/>
            <w:vAlign w:val="center"/>
          </w:tcPr>
          <w:p w:rsidR="00C06584" w:rsidRPr="00013B0F" w:rsidRDefault="00C06584" w:rsidP="00802B11">
            <w:pPr>
              <w:jc w:val="center"/>
              <w:rPr>
                <w:rFonts w:eastAsia="Batang"/>
                <w:b/>
                <w:bCs/>
                <w:lang w:eastAsia="ko-KR"/>
              </w:rPr>
            </w:pPr>
            <w:r w:rsidRPr="00013B0F">
              <w:rPr>
                <w:rFonts w:eastAsia="Batang"/>
                <w:b/>
                <w:bCs/>
                <w:lang w:eastAsia="ko-KR"/>
              </w:rPr>
              <w:t>SIT – 1.7</w:t>
            </w:r>
          </w:p>
        </w:tc>
        <w:tc>
          <w:tcPr>
            <w:tcW w:w="2001" w:type="dxa"/>
            <w:vAlign w:val="center"/>
          </w:tcPr>
          <w:p w:rsidR="00C06584" w:rsidRPr="00013B0F" w:rsidRDefault="00C06584" w:rsidP="00802B11">
            <w:pPr>
              <w:jc w:val="center"/>
              <w:rPr>
                <w:rFonts w:eastAsia="Batang"/>
                <w:bCs/>
                <w:lang w:eastAsia="ko-KR"/>
              </w:rPr>
            </w:pPr>
            <w:r>
              <w:rPr>
                <w:rFonts w:eastAsia="Batang"/>
                <w:bCs/>
                <w:lang w:eastAsia="ko-KR"/>
              </w:rPr>
              <w:t>Laboratory I</w:t>
            </w:r>
          </w:p>
        </w:tc>
        <w:tc>
          <w:tcPr>
            <w:tcW w:w="2568" w:type="dxa"/>
            <w:shd w:val="clear" w:color="auto" w:fill="auto"/>
            <w:vAlign w:val="center"/>
          </w:tcPr>
          <w:p w:rsidR="00C06584" w:rsidRPr="00013B0F" w:rsidRDefault="00C06584" w:rsidP="00802B11">
            <w:pPr>
              <w:jc w:val="center"/>
              <w:rPr>
                <w:rFonts w:eastAsia="Batang"/>
                <w:bCs/>
                <w:lang w:eastAsia="ko-KR"/>
              </w:rPr>
            </w:pPr>
            <w:r w:rsidRPr="00013B0F">
              <w:rPr>
                <w:rFonts w:eastAsia="Batang"/>
                <w:bCs/>
                <w:lang w:eastAsia="ko-KR"/>
              </w:rPr>
              <w:t>SIT LAB – I (GIS)</w:t>
            </w:r>
          </w:p>
        </w:tc>
        <w:tc>
          <w:tcPr>
            <w:tcW w:w="1364" w:type="dxa"/>
            <w:shd w:val="clear" w:color="auto" w:fill="auto"/>
            <w:vAlign w:val="center"/>
          </w:tcPr>
          <w:p w:rsidR="00C06584" w:rsidRDefault="00C06584" w:rsidP="00802B11">
            <w:pPr>
              <w:jc w:val="center"/>
            </w:pPr>
            <w:r w:rsidRPr="00760C08">
              <w:rPr>
                <w:rFonts w:eastAsia="Batang"/>
                <w:lang w:eastAsia="ko-KR"/>
              </w:rPr>
              <w:t>25</w:t>
            </w:r>
          </w:p>
        </w:tc>
        <w:tc>
          <w:tcPr>
            <w:tcW w:w="1170" w:type="dxa"/>
            <w:shd w:val="clear" w:color="auto" w:fill="auto"/>
            <w:vAlign w:val="center"/>
          </w:tcPr>
          <w:p w:rsidR="00C06584" w:rsidRDefault="00C06584" w:rsidP="00802B11">
            <w:pPr>
              <w:jc w:val="center"/>
            </w:pPr>
            <w:r w:rsidRPr="00985DE3">
              <w:rPr>
                <w:rFonts w:eastAsia="Batang"/>
                <w:lang w:eastAsia="ko-KR"/>
              </w:rPr>
              <w:t>75</w:t>
            </w:r>
          </w:p>
        </w:tc>
        <w:tc>
          <w:tcPr>
            <w:tcW w:w="630" w:type="dxa"/>
            <w:vAlign w:val="center"/>
          </w:tcPr>
          <w:p w:rsidR="00C06584" w:rsidRPr="00985DE3" w:rsidRDefault="00C06584" w:rsidP="00802B11">
            <w:pPr>
              <w:jc w:val="center"/>
              <w:rPr>
                <w:rFonts w:eastAsia="Batang"/>
                <w:lang w:eastAsia="ko-KR"/>
              </w:rPr>
            </w:pPr>
            <w:r>
              <w:rPr>
                <w:rFonts w:eastAsia="Batang"/>
                <w:lang w:eastAsia="ko-KR"/>
              </w:rPr>
              <w:t>-</w:t>
            </w:r>
          </w:p>
        </w:tc>
        <w:tc>
          <w:tcPr>
            <w:tcW w:w="810" w:type="dxa"/>
            <w:vAlign w:val="center"/>
          </w:tcPr>
          <w:p w:rsidR="00C06584" w:rsidRPr="00985DE3" w:rsidRDefault="00C06584" w:rsidP="00802B11">
            <w:pPr>
              <w:jc w:val="center"/>
              <w:rPr>
                <w:rFonts w:eastAsia="Batang"/>
                <w:lang w:eastAsia="ko-KR"/>
              </w:rPr>
            </w:pPr>
            <w:r>
              <w:rPr>
                <w:rFonts w:eastAsia="Batang"/>
                <w:lang w:eastAsia="ko-KR"/>
              </w:rPr>
              <w:t>4</w:t>
            </w:r>
          </w:p>
        </w:tc>
        <w:tc>
          <w:tcPr>
            <w:tcW w:w="1080" w:type="dxa"/>
            <w:vAlign w:val="center"/>
          </w:tcPr>
          <w:p w:rsidR="00C06584" w:rsidRPr="00985DE3" w:rsidRDefault="00C06584" w:rsidP="00802B11">
            <w:pPr>
              <w:jc w:val="center"/>
              <w:rPr>
                <w:rFonts w:eastAsia="Batang"/>
                <w:lang w:eastAsia="ko-KR"/>
              </w:rPr>
            </w:pPr>
            <w:r>
              <w:rPr>
                <w:rFonts w:eastAsia="Batang"/>
                <w:lang w:eastAsia="ko-KR"/>
              </w:rPr>
              <w:t>2</w:t>
            </w:r>
          </w:p>
        </w:tc>
      </w:tr>
      <w:tr w:rsidR="00C06584" w:rsidRPr="00013B0F" w:rsidTr="00802B11">
        <w:trPr>
          <w:trHeight w:val="211"/>
        </w:trPr>
        <w:tc>
          <w:tcPr>
            <w:tcW w:w="1170" w:type="dxa"/>
            <w:shd w:val="clear" w:color="auto" w:fill="auto"/>
            <w:vAlign w:val="center"/>
          </w:tcPr>
          <w:p w:rsidR="00C06584" w:rsidRPr="00013B0F" w:rsidRDefault="00C06584" w:rsidP="00802B11">
            <w:pPr>
              <w:jc w:val="center"/>
              <w:rPr>
                <w:rFonts w:eastAsia="Batang"/>
                <w:b/>
                <w:bCs/>
                <w:lang w:eastAsia="ko-KR"/>
              </w:rPr>
            </w:pPr>
            <w:r w:rsidRPr="00013B0F">
              <w:rPr>
                <w:rFonts w:eastAsia="Batang"/>
                <w:b/>
                <w:bCs/>
                <w:lang w:eastAsia="ko-KR"/>
              </w:rPr>
              <w:t>SIT – 1.</w:t>
            </w:r>
            <w:r>
              <w:rPr>
                <w:rFonts w:eastAsia="Batang"/>
                <w:b/>
                <w:bCs/>
                <w:lang w:eastAsia="ko-KR"/>
              </w:rPr>
              <w:t>8</w:t>
            </w:r>
          </w:p>
        </w:tc>
        <w:tc>
          <w:tcPr>
            <w:tcW w:w="2001" w:type="dxa"/>
            <w:vAlign w:val="center"/>
          </w:tcPr>
          <w:p w:rsidR="00C06584" w:rsidRPr="00013B0F" w:rsidRDefault="00C06584" w:rsidP="00802B11">
            <w:pPr>
              <w:jc w:val="center"/>
              <w:rPr>
                <w:rFonts w:eastAsia="Batang"/>
                <w:bCs/>
                <w:lang w:eastAsia="ko-KR"/>
              </w:rPr>
            </w:pPr>
            <w:r>
              <w:rPr>
                <w:rFonts w:eastAsia="Batang"/>
                <w:bCs/>
                <w:lang w:eastAsia="ko-KR"/>
              </w:rPr>
              <w:t>Seminar I</w:t>
            </w:r>
          </w:p>
        </w:tc>
        <w:tc>
          <w:tcPr>
            <w:tcW w:w="2568" w:type="dxa"/>
            <w:shd w:val="clear" w:color="auto" w:fill="auto"/>
            <w:vAlign w:val="center"/>
          </w:tcPr>
          <w:p w:rsidR="00C06584" w:rsidRPr="00013B0F" w:rsidRDefault="00C06584" w:rsidP="00802B11">
            <w:pPr>
              <w:jc w:val="center"/>
              <w:rPr>
                <w:rFonts w:eastAsia="Batang"/>
                <w:lang w:eastAsia="ko-KR"/>
              </w:rPr>
            </w:pPr>
            <w:r w:rsidRPr="00013B0F">
              <w:rPr>
                <w:rFonts w:eastAsia="Batang"/>
                <w:bCs/>
                <w:lang w:eastAsia="ko-KR"/>
              </w:rPr>
              <w:t>Seminar</w:t>
            </w:r>
          </w:p>
        </w:tc>
        <w:tc>
          <w:tcPr>
            <w:tcW w:w="1364" w:type="dxa"/>
            <w:shd w:val="clear" w:color="auto" w:fill="auto"/>
            <w:vAlign w:val="center"/>
          </w:tcPr>
          <w:p w:rsidR="00C06584" w:rsidRPr="00013B0F" w:rsidRDefault="00C06584" w:rsidP="00802B11">
            <w:pPr>
              <w:jc w:val="center"/>
              <w:rPr>
                <w:rFonts w:eastAsia="Batang"/>
                <w:lang w:eastAsia="ko-KR"/>
              </w:rPr>
            </w:pPr>
            <w:r>
              <w:rPr>
                <w:rFonts w:eastAsia="Batang"/>
                <w:lang w:eastAsia="ko-KR"/>
              </w:rPr>
              <w:t>50</w:t>
            </w:r>
          </w:p>
        </w:tc>
        <w:tc>
          <w:tcPr>
            <w:tcW w:w="1170" w:type="dxa"/>
            <w:shd w:val="clear" w:color="auto" w:fill="auto"/>
            <w:vAlign w:val="center"/>
          </w:tcPr>
          <w:p w:rsidR="00C06584" w:rsidRPr="00013B0F" w:rsidRDefault="00C06584" w:rsidP="00802B11">
            <w:pPr>
              <w:jc w:val="center"/>
              <w:rPr>
                <w:rFonts w:eastAsia="Batang"/>
                <w:lang w:eastAsia="ko-KR"/>
              </w:rPr>
            </w:pPr>
            <w:r>
              <w:rPr>
                <w:rFonts w:eastAsia="Batang"/>
                <w:lang w:eastAsia="ko-KR"/>
              </w:rPr>
              <w:t>-</w:t>
            </w:r>
          </w:p>
        </w:tc>
        <w:tc>
          <w:tcPr>
            <w:tcW w:w="630" w:type="dxa"/>
            <w:vAlign w:val="center"/>
          </w:tcPr>
          <w:p w:rsidR="00C06584" w:rsidRDefault="00C06584" w:rsidP="00802B11">
            <w:pPr>
              <w:jc w:val="center"/>
              <w:rPr>
                <w:rFonts w:eastAsia="Batang"/>
                <w:lang w:eastAsia="ko-KR"/>
              </w:rPr>
            </w:pPr>
            <w:r>
              <w:rPr>
                <w:rFonts w:eastAsia="Batang"/>
                <w:lang w:eastAsia="ko-KR"/>
              </w:rPr>
              <w:t>-</w:t>
            </w:r>
          </w:p>
        </w:tc>
        <w:tc>
          <w:tcPr>
            <w:tcW w:w="810" w:type="dxa"/>
            <w:vAlign w:val="center"/>
          </w:tcPr>
          <w:p w:rsidR="00C06584" w:rsidRDefault="00C06584" w:rsidP="00802B11">
            <w:pPr>
              <w:jc w:val="center"/>
              <w:rPr>
                <w:rFonts w:eastAsia="Batang"/>
                <w:lang w:eastAsia="ko-KR"/>
              </w:rPr>
            </w:pPr>
            <w:r>
              <w:rPr>
                <w:rFonts w:eastAsia="Batang"/>
                <w:lang w:eastAsia="ko-KR"/>
              </w:rPr>
              <w:t>4</w:t>
            </w:r>
          </w:p>
        </w:tc>
        <w:tc>
          <w:tcPr>
            <w:tcW w:w="1080" w:type="dxa"/>
            <w:vAlign w:val="center"/>
          </w:tcPr>
          <w:p w:rsidR="00C06584" w:rsidRDefault="00C06584" w:rsidP="00802B11">
            <w:pPr>
              <w:jc w:val="center"/>
              <w:rPr>
                <w:rFonts w:eastAsia="Batang"/>
                <w:lang w:eastAsia="ko-KR"/>
              </w:rPr>
            </w:pPr>
            <w:r>
              <w:rPr>
                <w:rFonts w:eastAsia="Batang"/>
                <w:lang w:eastAsia="ko-KR"/>
              </w:rPr>
              <w:t>2</w:t>
            </w:r>
          </w:p>
        </w:tc>
      </w:tr>
      <w:tr w:rsidR="00C06584" w:rsidRPr="00013B0F" w:rsidTr="00802B11">
        <w:trPr>
          <w:trHeight w:val="312"/>
        </w:trPr>
        <w:tc>
          <w:tcPr>
            <w:tcW w:w="1170" w:type="dxa"/>
            <w:shd w:val="clear" w:color="auto" w:fill="auto"/>
            <w:vAlign w:val="center"/>
          </w:tcPr>
          <w:p w:rsidR="00C06584" w:rsidRPr="00013B0F" w:rsidRDefault="00C06584" w:rsidP="00802B11">
            <w:pPr>
              <w:jc w:val="center"/>
              <w:rPr>
                <w:rFonts w:eastAsia="Batang"/>
                <w:b/>
                <w:bCs/>
                <w:lang w:eastAsia="ko-KR"/>
              </w:rPr>
            </w:pPr>
          </w:p>
        </w:tc>
        <w:tc>
          <w:tcPr>
            <w:tcW w:w="2001" w:type="dxa"/>
            <w:vAlign w:val="center"/>
          </w:tcPr>
          <w:p w:rsidR="00C06584" w:rsidRPr="00013B0F" w:rsidRDefault="00C06584" w:rsidP="00802B11">
            <w:pPr>
              <w:jc w:val="center"/>
              <w:rPr>
                <w:rFonts w:eastAsia="Batang"/>
                <w:b/>
                <w:bCs/>
                <w:lang w:eastAsia="ko-KR"/>
              </w:rPr>
            </w:pPr>
          </w:p>
        </w:tc>
        <w:tc>
          <w:tcPr>
            <w:tcW w:w="2568" w:type="dxa"/>
            <w:shd w:val="clear" w:color="auto" w:fill="auto"/>
            <w:vAlign w:val="center"/>
          </w:tcPr>
          <w:p w:rsidR="00C06584" w:rsidRPr="00013B0F" w:rsidRDefault="00C06584" w:rsidP="00802B11">
            <w:pPr>
              <w:jc w:val="center"/>
              <w:rPr>
                <w:rFonts w:eastAsia="Batang"/>
                <w:b/>
                <w:bCs/>
                <w:lang w:eastAsia="ko-KR"/>
              </w:rPr>
            </w:pPr>
            <w:r w:rsidRPr="00013B0F">
              <w:rPr>
                <w:rFonts w:eastAsia="Batang"/>
                <w:b/>
                <w:bCs/>
                <w:lang w:eastAsia="ko-KR"/>
              </w:rPr>
              <w:t>Total</w:t>
            </w:r>
          </w:p>
        </w:tc>
        <w:tc>
          <w:tcPr>
            <w:tcW w:w="2534" w:type="dxa"/>
            <w:gridSpan w:val="2"/>
            <w:shd w:val="clear" w:color="auto" w:fill="auto"/>
            <w:vAlign w:val="center"/>
          </w:tcPr>
          <w:p w:rsidR="00C06584" w:rsidRPr="00013B0F" w:rsidRDefault="00C06584" w:rsidP="00802B11">
            <w:pPr>
              <w:jc w:val="center"/>
              <w:rPr>
                <w:rFonts w:eastAsia="Batang"/>
                <w:b/>
                <w:lang w:eastAsia="ko-KR"/>
              </w:rPr>
            </w:pPr>
          </w:p>
        </w:tc>
        <w:tc>
          <w:tcPr>
            <w:tcW w:w="630" w:type="dxa"/>
            <w:vAlign w:val="center"/>
          </w:tcPr>
          <w:p w:rsidR="00C06584" w:rsidRPr="00013B0F" w:rsidRDefault="00C06584" w:rsidP="00802B11">
            <w:pPr>
              <w:jc w:val="center"/>
              <w:rPr>
                <w:rFonts w:eastAsia="Batang"/>
                <w:b/>
                <w:lang w:eastAsia="ko-KR"/>
              </w:rPr>
            </w:pPr>
            <w:r>
              <w:rPr>
                <w:rFonts w:eastAsia="Batang"/>
                <w:b/>
                <w:lang w:eastAsia="ko-KR"/>
              </w:rPr>
              <w:t>24</w:t>
            </w:r>
          </w:p>
        </w:tc>
        <w:tc>
          <w:tcPr>
            <w:tcW w:w="810" w:type="dxa"/>
            <w:vAlign w:val="center"/>
          </w:tcPr>
          <w:p w:rsidR="00C06584" w:rsidRPr="00013B0F" w:rsidRDefault="00C06584" w:rsidP="00802B11">
            <w:pPr>
              <w:jc w:val="center"/>
              <w:rPr>
                <w:rFonts w:eastAsia="Batang"/>
                <w:b/>
                <w:lang w:eastAsia="ko-KR"/>
              </w:rPr>
            </w:pPr>
            <w:r>
              <w:rPr>
                <w:rFonts w:eastAsia="Batang"/>
                <w:b/>
                <w:lang w:eastAsia="ko-KR"/>
              </w:rPr>
              <w:t>8</w:t>
            </w:r>
          </w:p>
        </w:tc>
        <w:tc>
          <w:tcPr>
            <w:tcW w:w="1080" w:type="dxa"/>
            <w:vAlign w:val="center"/>
          </w:tcPr>
          <w:p w:rsidR="00C06584" w:rsidRPr="00013B0F" w:rsidRDefault="00C06584" w:rsidP="00802B11">
            <w:pPr>
              <w:jc w:val="center"/>
              <w:rPr>
                <w:rFonts w:eastAsia="Batang"/>
                <w:b/>
                <w:lang w:eastAsia="ko-KR"/>
              </w:rPr>
            </w:pPr>
            <w:r>
              <w:rPr>
                <w:rFonts w:eastAsia="Batang"/>
                <w:b/>
                <w:lang w:eastAsia="ko-KR"/>
              </w:rPr>
              <w:t>28</w:t>
            </w:r>
          </w:p>
        </w:tc>
      </w:tr>
    </w:tbl>
    <w:p w:rsidR="00C06584" w:rsidRPr="00013B0F" w:rsidRDefault="00C06584" w:rsidP="00C06584">
      <w:pPr>
        <w:spacing w:line="360" w:lineRule="auto"/>
        <w:rPr>
          <w:b/>
        </w:rPr>
      </w:pPr>
      <w:r w:rsidRPr="00013B0F">
        <w:rPr>
          <w:b/>
        </w:rPr>
        <w:t>Electives*:</w:t>
      </w:r>
    </w:p>
    <w:p w:rsidR="00C06584" w:rsidRPr="00013B0F" w:rsidRDefault="00C06584" w:rsidP="00C06584">
      <w:pPr>
        <w:spacing w:line="360" w:lineRule="auto"/>
      </w:pPr>
      <w:r>
        <w:t>1. Web Technologies</w:t>
      </w:r>
    </w:p>
    <w:p w:rsidR="00C06584" w:rsidRDefault="00C06584" w:rsidP="00C06584">
      <w:pPr>
        <w:spacing w:line="360" w:lineRule="auto"/>
        <w:rPr>
          <w:rFonts w:eastAsia="Batang"/>
          <w:lang w:eastAsia="ko-KR"/>
        </w:rPr>
      </w:pPr>
      <w:r w:rsidRPr="00013B0F">
        <w:rPr>
          <w:rFonts w:eastAsia="Batang"/>
          <w:lang w:eastAsia="ko-KR"/>
        </w:rPr>
        <w:t xml:space="preserve">2. Concepts of big data </w:t>
      </w:r>
      <w:r>
        <w:rPr>
          <w:rFonts w:eastAsia="Batang"/>
          <w:lang w:eastAsia="ko-KR"/>
        </w:rPr>
        <w:t>–</w:t>
      </w:r>
      <w:r w:rsidRPr="00013B0F">
        <w:rPr>
          <w:rFonts w:eastAsia="Batang"/>
          <w:lang w:eastAsia="ko-KR"/>
        </w:rPr>
        <w:t xml:space="preserve"> Geo</w:t>
      </w:r>
      <w:r>
        <w:rPr>
          <w:rFonts w:eastAsia="Batang"/>
          <w:lang w:eastAsia="ko-KR"/>
        </w:rPr>
        <w:t xml:space="preserve"> </w:t>
      </w:r>
      <w:r w:rsidRPr="00013B0F">
        <w:rPr>
          <w:rFonts w:eastAsia="Batang"/>
          <w:lang w:eastAsia="ko-KR"/>
        </w:rPr>
        <w:t>statistics</w:t>
      </w:r>
    </w:p>
    <w:p w:rsidR="00C06584" w:rsidRDefault="00C06584" w:rsidP="00C06584">
      <w:pPr>
        <w:spacing w:line="360" w:lineRule="auto"/>
        <w:rPr>
          <w:rFonts w:eastAsia="Batang"/>
          <w:bCs/>
          <w:lang w:eastAsia="ko-KR"/>
        </w:rPr>
      </w:pPr>
      <w:r>
        <w:rPr>
          <w:rFonts w:eastAsia="Batang"/>
          <w:lang w:eastAsia="ko-KR"/>
        </w:rPr>
        <w:t>3.</w:t>
      </w:r>
      <w:r w:rsidRPr="004E1215">
        <w:rPr>
          <w:rFonts w:eastAsia="Batang"/>
          <w:bCs/>
          <w:lang w:eastAsia="ko-KR"/>
        </w:rPr>
        <w:t xml:space="preserve"> </w:t>
      </w:r>
      <w:r w:rsidRPr="00551A30">
        <w:rPr>
          <w:rFonts w:eastAsia="Batang"/>
          <w:bCs/>
          <w:lang w:eastAsia="ko-KR"/>
        </w:rPr>
        <w:t>O</w:t>
      </w:r>
      <w:r>
        <w:rPr>
          <w:rFonts w:eastAsia="Batang"/>
          <w:bCs/>
          <w:lang w:eastAsia="ko-KR"/>
        </w:rPr>
        <w:t xml:space="preserve">bject </w:t>
      </w:r>
      <w:r w:rsidRPr="00551A30">
        <w:rPr>
          <w:rFonts w:eastAsia="Batang"/>
          <w:bCs/>
          <w:lang w:eastAsia="ko-KR"/>
        </w:rPr>
        <w:t>oriented concepts and Spatial DB</w:t>
      </w:r>
    </w:p>
    <w:p w:rsidR="00C06584" w:rsidRDefault="00C06584" w:rsidP="00C06584">
      <w:pPr>
        <w:spacing w:line="360" w:lineRule="auto"/>
        <w:rPr>
          <w:rFonts w:eastAsia="Batang"/>
          <w:bCs/>
          <w:lang w:eastAsia="ko-KR"/>
        </w:rPr>
      </w:pPr>
    </w:p>
    <w:p w:rsidR="00C06584" w:rsidRDefault="00C06584" w:rsidP="00C06584">
      <w:pPr>
        <w:pStyle w:val="Heading2"/>
        <w:jc w:val="center"/>
        <w:rPr>
          <w:rFonts w:ascii="Times New Roman" w:hAnsi="Times New Roman" w:cs="Times New Roman"/>
          <w:bCs w:val="0"/>
          <w:sz w:val="24"/>
        </w:rPr>
      </w:pPr>
    </w:p>
    <w:p w:rsidR="00C06584" w:rsidRPr="00013B0F" w:rsidRDefault="00C06584" w:rsidP="00C06584">
      <w:pPr>
        <w:pStyle w:val="Heading2"/>
        <w:jc w:val="center"/>
        <w:rPr>
          <w:rFonts w:ascii="Times New Roman" w:hAnsi="Times New Roman" w:cs="Times New Roman"/>
          <w:bCs w:val="0"/>
          <w:sz w:val="24"/>
        </w:rPr>
      </w:pPr>
      <w:r w:rsidRPr="00013B0F">
        <w:rPr>
          <w:rFonts w:ascii="Times New Roman" w:hAnsi="Times New Roman" w:cs="Times New Roman"/>
          <w:bCs w:val="0"/>
          <w:sz w:val="24"/>
        </w:rPr>
        <w:t>I YEAR, II SEMESTER</w:t>
      </w:r>
    </w:p>
    <w:p w:rsidR="00C06584" w:rsidRDefault="00C06584" w:rsidP="00C06584">
      <w:pPr>
        <w:spacing w:line="360" w:lineRule="auto"/>
        <w:rPr>
          <w:rFonts w:eastAsia="Batang"/>
          <w:bCs/>
          <w:lang w:eastAsia="ko-KR"/>
        </w:rPr>
      </w:pPr>
    </w:p>
    <w:tbl>
      <w:tblPr>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2001"/>
        <w:gridCol w:w="2568"/>
        <w:gridCol w:w="1364"/>
        <w:gridCol w:w="1170"/>
        <w:gridCol w:w="630"/>
        <w:gridCol w:w="810"/>
        <w:gridCol w:w="1080"/>
      </w:tblGrid>
      <w:tr w:rsidR="00C06584" w:rsidRPr="00013B0F" w:rsidTr="00802B11">
        <w:trPr>
          <w:trHeight w:val="255"/>
        </w:trPr>
        <w:tc>
          <w:tcPr>
            <w:tcW w:w="1170" w:type="dxa"/>
            <w:shd w:val="clear" w:color="auto" w:fill="auto"/>
            <w:vAlign w:val="center"/>
          </w:tcPr>
          <w:p w:rsidR="00C06584" w:rsidRPr="00013B0F" w:rsidRDefault="00C06584" w:rsidP="00802B11">
            <w:pPr>
              <w:jc w:val="center"/>
              <w:rPr>
                <w:rFonts w:eastAsia="Batang"/>
                <w:b/>
                <w:bCs/>
                <w:lang w:eastAsia="ko-KR"/>
              </w:rPr>
            </w:pPr>
            <w:r w:rsidRPr="00013B0F">
              <w:rPr>
                <w:rFonts w:eastAsia="Batang"/>
                <w:b/>
                <w:bCs/>
                <w:lang w:eastAsia="ko-KR"/>
              </w:rPr>
              <w:t>Code</w:t>
            </w:r>
          </w:p>
        </w:tc>
        <w:tc>
          <w:tcPr>
            <w:tcW w:w="2001" w:type="dxa"/>
            <w:vAlign w:val="center"/>
          </w:tcPr>
          <w:p w:rsidR="00C06584" w:rsidRPr="00013B0F" w:rsidRDefault="00C06584" w:rsidP="00802B11">
            <w:pPr>
              <w:jc w:val="center"/>
              <w:rPr>
                <w:rFonts w:eastAsia="Batang"/>
                <w:b/>
                <w:bCs/>
                <w:lang w:eastAsia="ko-KR"/>
              </w:rPr>
            </w:pPr>
          </w:p>
        </w:tc>
        <w:tc>
          <w:tcPr>
            <w:tcW w:w="2568" w:type="dxa"/>
            <w:shd w:val="clear" w:color="auto" w:fill="auto"/>
            <w:vAlign w:val="center"/>
          </w:tcPr>
          <w:p w:rsidR="00C06584" w:rsidRPr="00013B0F" w:rsidRDefault="00C06584" w:rsidP="00802B11">
            <w:pPr>
              <w:jc w:val="center"/>
              <w:rPr>
                <w:rFonts w:eastAsia="Batang"/>
                <w:b/>
                <w:bCs/>
                <w:lang w:eastAsia="ko-KR"/>
              </w:rPr>
            </w:pPr>
            <w:r>
              <w:rPr>
                <w:rFonts w:eastAsia="Batang"/>
                <w:b/>
                <w:bCs/>
                <w:lang w:eastAsia="ko-KR"/>
              </w:rPr>
              <w:t>COURSE TITLE</w:t>
            </w:r>
          </w:p>
        </w:tc>
        <w:tc>
          <w:tcPr>
            <w:tcW w:w="1364" w:type="dxa"/>
            <w:shd w:val="clear" w:color="auto" w:fill="auto"/>
            <w:vAlign w:val="center"/>
          </w:tcPr>
          <w:p w:rsidR="00C06584" w:rsidRPr="00F86E34" w:rsidRDefault="00C06584" w:rsidP="00802B11">
            <w:pPr>
              <w:jc w:val="center"/>
              <w:rPr>
                <w:rFonts w:eastAsia="Batang"/>
                <w:b/>
                <w:lang w:eastAsia="ko-KR"/>
              </w:rPr>
            </w:pPr>
            <w:r>
              <w:rPr>
                <w:rFonts w:eastAsia="Batang"/>
                <w:b/>
                <w:lang w:eastAsia="ko-KR"/>
              </w:rPr>
              <w:t>INT.</w:t>
            </w:r>
            <w:r w:rsidRPr="00F86E34">
              <w:rPr>
                <w:rFonts w:eastAsia="Batang"/>
                <w:b/>
                <w:lang w:eastAsia="ko-KR"/>
              </w:rPr>
              <w:t xml:space="preserve"> MARKS</w:t>
            </w:r>
          </w:p>
        </w:tc>
        <w:tc>
          <w:tcPr>
            <w:tcW w:w="1170" w:type="dxa"/>
            <w:shd w:val="clear" w:color="auto" w:fill="auto"/>
            <w:vAlign w:val="center"/>
          </w:tcPr>
          <w:p w:rsidR="00C06584" w:rsidRPr="00F86E34" w:rsidRDefault="00C06584" w:rsidP="00802B11">
            <w:pPr>
              <w:jc w:val="center"/>
              <w:rPr>
                <w:rFonts w:eastAsia="Batang"/>
                <w:b/>
                <w:lang w:eastAsia="ko-KR"/>
              </w:rPr>
            </w:pPr>
            <w:r w:rsidRPr="00F86E34">
              <w:rPr>
                <w:rFonts w:eastAsia="Batang"/>
                <w:b/>
                <w:lang w:eastAsia="ko-KR"/>
              </w:rPr>
              <w:t>EXT</w:t>
            </w:r>
            <w:r>
              <w:rPr>
                <w:rFonts w:eastAsia="Batang"/>
                <w:b/>
                <w:lang w:eastAsia="ko-KR"/>
              </w:rPr>
              <w:t>.</w:t>
            </w:r>
            <w:r w:rsidRPr="00F86E34">
              <w:rPr>
                <w:rFonts w:eastAsia="Batang"/>
                <w:b/>
                <w:lang w:eastAsia="ko-KR"/>
              </w:rPr>
              <w:t xml:space="preserve"> MARKS</w:t>
            </w:r>
          </w:p>
        </w:tc>
        <w:tc>
          <w:tcPr>
            <w:tcW w:w="630" w:type="dxa"/>
            <w:vAlign w:val="center"/>
          </w:tcPr>
          <w:p w:rsidR="00C06584" w:rsidRPr="00F86E34" w:rsidRDefault="00C06584" w:rsidP="00802B11">
            <w:pPr>
              <w:jc w:val="center"/>
              <w:rPr>
                <w:rFonts w:eastAsia="Batang"/>
                <w:b/>
                <w:lang w:eastAsia="ko-KR"/>
              </w:rPr>
            </w:pPr>
            <w:r>
              <w:rPr>
                <w:rFonts w:eastAsia="Batang"/>
                <w:b/>
                <w:lang w:eastAsia="ko-KR"/>
              </w:rPr>
              <w:t>L</w:t>
            </w:r>
          </w:p>
        </w:tc>
        <w:tc>
          <w:tcPr>
            <w:tcW w:w="810" w:type="dxa"/>
            <w:vAlign w:val="center"/>
          </w:tcPr>
          <w:p w:rsidR="00C06584" w:rsidRDefault="00C06584" w:rsidP="00802B11">
            <w:pPr>
              <w:jc w:val="center"/>
              <w:rPr>
                <w:rFonts w:eastAsia="Batang"/>
                <w:b/>
                <w:lang w:eastAsia="ko-KR"/>
              </w:rPr>
            </w:pPr>
            <w:r>
              <w:rPr>
                <w:rFonts w:eastAsia="Batang"/>
                <w:b/>
                <w:lang w:eastAsia="ko-KR"/>
              </w:rPr>
              <w:t>P</w:t>
            </w:r>
          </w:p>
        </w:tc>
        <w:tc>
          <w:tcPr>
            <w:tcW w:w="1080" w:type="dxa"/>
            <w:vAlign w:val="center"/>
          </w:tcPr>
          <w:p w:rsidR="00C06584" w:rsidRDefault="00C06584" w:rsidP="00802B11">
            <w:pPr>
              <w:jc w:val="center"/>
              <w:rPr>
                <w:rFonts w:eastAsia="Batang"/>
                <w:b/>
                <w:lang w:eastAsia="ko-KR"/>
              </w:rPr>
            </w:pPr>
            <w:r>
              <w:rPr>
                <w:rFonts w:eastAsia="Batang"/>
                <w:b/>
                <w:lang w:eastAsia="ko-KR"/>
              </w:rPr>
              <w:t>C</w:t>
            </w:r>
          </w:p>
        </w:tc>
      </w:tr>
      <w:tr w:rsidR="00C06584" w:rsidRPr="00013B0F" w:rsidTr="00802B11">
        <w:trPr>
          <w:trHeight w:val="304"/>
        </w:trPr>
        <w:tc>
          <w:tcPr>
            <w:tcW w:w="1170" w:type="dxa"/>
            <w:shd w:val="clear" w:color="auto" w:fill="auto"/>
            <w:vAlign w:val="center"/>
          </w:tcPr>
          <w:p w:rsidR="00C06584" w:rsidRPr="00013B0F" w:rsidRDefault="00C06584" w:rsidP="00802B11">
            <w:pPr>
              <w:jc w:val="center"/>
              <w:rPr>
                <w:rFonts w:eastAsia="Batang"/>
                <w:b/>
                <w:bCs/>
                <w:lang w:eastAsia="ko-KR"/>
              </w:rPr>
            </w:pPr>
            <w:r>
              <w:rPr>
                <w:rFonts w:eastAsia="Batang"/>
                <w:b/>
                <w:bCs/>
                <w:lang w:eastAsia="ko-KR"/>
              </w:rPr>
              <w:t>SIT – 2</w:t>
            </w:r>
            <w:r w:rsidRPr="00013B0F">
              <w:rPr>
                <w:rFonts w:eastAsia="Batang"/>
                <w:b/>
                <w:bCs/>
                <w:lang w:eastAsia="ko-KR"/>
              </w:rPr>
              <w:t>.1</w:t>
            </w:r>
          </w:p>
        </w:tc>
        <w:tc>
          <w:tcPr>
            <w:tcW w:w="2001" w:type="dxa"/>
            <w:vAlign w:val="center"/>
          </w:tcPr>
          <w:p w:rsidR="00C06584" w:rsidRPr="00013B0F" w:rsidRDefault="00C06584" w:rsidP="00802B11">
            <w:pPr>
              <w:jc w:val="center"/>
              <w:rPr>
                <w:rFonts w:eastAsia="Batang"/>
                <w:lang w:eastAsia="ko-KR"/>
              </w:rPr>
            </w:pPr>
            <w:r>
              <w:rPr>
                <w:rFonts w:eastAsia="Batang"/>
                <w:lang w:eastAsia="ko-KR"/>
              </w:rPr>
              <w:t>Core Course IV</w:t>
            </w:r>
          </w:p>
        </w:tc>
        <w:tc>
          <w:tcPr>
            <w:tcW w:w="2568" w:type="dxa"/>
            <w:shd w:val="clear" w:color="auto" w:fill="auto"/>
            <w:vAlign w:val="center"/>
          </w:tcPr>
          <w:p w:rsidR="00C06584" w:rsidRPr="00013B0F" w:rsidRDefault="00C06584" w:rsidP="00802B11">
            <w:pPr>
              <w:jc w:val="center"/>
              <w:rPr>
                <w:rFonts w:eastAsia="Batang"/>
                <w:lang w:eastAsia="ko-KR"/>
              </w:rPr>
            </w:pPr>
            <w:r>
              <w:rPr>
                <w:rFonts w:eastAsia="Batang"/>
                <w:lang w:eastAsia="ko-KR"/>
              </w:rPr>
              <w:t xml:space="preserve">Advanced </w:t>
            </w:r>
            <w:r w:rsidRPr="00013B0F">
              <w:rPr>
                <w:rFonts w:eastAsia="Batang"/>
                <w:lang w:eastAsia="ko-KR"/>
              </w:rPr>
              <w:t>Digital Image Processin</w:t>
            </w:r>
            <w:r>
              <w:rPr>
                <w:rFonts w:eastAsia="Batang"/>
                <w:lang w:eastAsia="ko-KR"/>
              </w:rPr>
              <w:t>g</w:t>
            </w:r>
          </w:p>
        </w:tc>
        <w:tc>
          <w:tcPr>
            <w:tcW w:w="1364" w:type="dxa"/>
            <w:shd w:val="clear" w:color="auto" w:fill="auto"/>
            <w:vAlign w:val="center"/>
          </w:tcPr>
          <w:p w:rsidR="00C06584" w:rsidRPr="00013B0F" w:rsidRDefault="00C06584" w:rsidP="00802B11">
            <w:pPr>
              <w:jc w:val="center"/>
              <w:rPr>
                <w:rFonts w:eastAsia="Batang"/>
                <w:lang w:eastAsia="ko-KR"/>
              </w:rPr>
            </w:pPr>
            <w:r>
              <w:rPr>
                <w:rFonts w:eastAsia="Batang"/>
                <w:lang w:eastAsia="ko-KR"/>
              </w:rPr>
              <w:t>25</w:t>
            </w:r>
          </w:p>
        </w:tc>
        <w:tc>
          <w:tcPr>
            <w:tcW w:w="1170" w:type="dxa"/>
            <w:shd w:val="clear" w:color="auto" w:fill="auto"/>
            <w:vAlign w:val="center"/>
          </w:tcPr>
          <w:p w:rsidR="00C06584" w:rsidRPr="00013B0F" w:rsidRDefault="00C06584" w:rsidP="00802B11">
            <w:pPr>
              <w:jc w:val="center"/>
              <w:rPr>
                <w:rFonts w:eastAsia="Batang"/>
                <w:lang w:eastAsia="ko-KR"/>
              </w:rPr>
            </w:pPr>
            <w:r>
              <w:rPr>
                <w:rFonts w:eastAsia="Batang"/>
                <w:lang w:eastAsia="ko-KR"/>
              </w:rPr>
              <w:t>75</w:t>
            </w:r>
          </w:p>
        </w:tc>
        <w:tc>
          <w:tcPr>
            <w:tcW w:w="630" w:type="dxa"/>
            <w:vAlign w:val="center"/>
          </w:tcPr>
          <w:p w:rsidR="00C06584" w:rsidRDefault="00C06584" w:rsidP="00802B11">
            <w:pPr>
              <w:jc w:val="center"/>
              <w:rPr>
                <w:rFonts w:eastAsia="Batang"/>
                <w:lang w:eastAsia="ko-KR"/>
              </w:rPr>
            </w:pPr>
            <w:r>
              <w:rPr>
                <w:rFonts w:eastAsia="Batang"/>
                <w:lang w:eastAsia="ko-KR"/>
              </w:rPr>
              <w:t>4</w:t>
            </w:r>
          </w:p>
        </w:tc>
        <w:tc>
          <w:tcPr>
            <w:tcW w:w="810" w:type="dxa"/>
            <w:vAlign w:val="center"/>
          </w:tcPr>
          <w:p w:rsidR="00C06584" w:rsidRDefault="00C06584" w:rsidP="00802B11">
            <w:pPr>
              <w:jc w:val="center"/>
              <w:rPr>
                <w:rFonts w:eastAsia="Batang"/>
                <w:lang w:eastAsia="ko-KR"/>
              </w:rPr>
            </w:pPr>
            <w:r>
              <w:rPr>
                <w:rFonts w:eastAsia="Batang"/>
                <w:lang w:eastAsia="ko-KR"/>
              </w:rPr>
              <w:t>-</w:t>
            </w:r>
          </w:p>
        </w:tc>
        <w:tc>
          <w:tcPr>
            <w:tcW w:w="1080" w:type="dxa"/>
            <w:vAlign w:val="center"/>
          </w:tcPr>
          <w:p w:rsidR="00C06584" w:rsidRDefault="00C06584" w:rsidP="00802B11">
            <w:pPr>
              <w:jc w:val="center"/>
              <w:rPr>
                <w:rFonts w:eastAsia="Batang"/>
                <w:lang w:eastAsia="ko-KR"/>
              </w:rPr>
            </w:pPr>
            <w:r>
              <w:rPr>
                <w:rFonts w:eastAsia="Batang"/>
                <w:lang w:eastAsia="ko-KR"/>
              </w:rPr>
              <w:t>4</w:t>
            </w:r>
          </w:p>
        </w:tc>
      </w:tr>
      <w:tr w:rsidR="00C06584" w:rsidRPr="00013B0F" w:rsidTr="00802B11">
        <w:trPr>
          <w:trHeight w:val="236"/>
        </w:trPr>
        <w:tc>
          <w:tcPr>
            <w:tcW w:w="1170" w:type="dxa"/>
            <w:shd w:val="clear" w:color="auto" w:fill="auto"/>
            <w:vAlign w:val="center"/>
          </w:tcPr>
          <w:p w:rsidR="00C06584" w:rsidRPr="00013B0F" w:rsidRDefault="00C06584" w:rsidP="00802B11">
            <w:pPr>
              <w:jc w:val="center"/>
              <w:rPr>
                <w:rFonts w:eastAsia="Batang"/>
                <w:b/>
                <w:bCs/>
                <w:lang w:eastAsia="ko-KR"/>
              </w:rPr>
            </w:pPr>
            <w:r>
              <w:rPr>
                <w:rFonts w:eastAsia="Batang"/>
                <w:b/>
                <w:bCs/>
                <w:lang w:eastAsia="ko-KR"/>
              </w:rPr>
              <w:t>SIT – 2</w:t>
            </w:r>
            <w:r w:rsidRPr="00013B0F">
              <w:rPr>
                <w:rFonts w:eastAsia="Batang"/>
                <w:b/>
                <w:bCs/>
                <w:lang w:eastAsia="ko-KR"/>
              </w:rPr>
              <w:t>.2</w:t>
            </w:r>
          </w:p>
        </w:tc>
        <w:tc>
          <w:tcPr>
            <w:tcW w:w="2001" w:type="dxa"/>
            <w:vAlign w:val="center"/>
          </w:tcPr>
          <w:p w:rsidR="00C06584" w:rsidRPr="00013B0F" w:rsidRDefault="00C06584" w:rsidP="00802B11">
            <w:pPr>
              <w:jc w:val="center"/>
              <w:rPr>
                <w:rFonts w:eastAsia="Batang"/>
                <w:lang w:eastAsia="ko-KR"/>
              </w:rPr>
            </w:pPr>
            <w:r>
              <w:rPr>
                <w:rFonts w:eastAsia="Batang"/>
                <w:lang w:eastAsia="ko-KR"/>
              </w:rPr>
              <w:t>Core Course V</w:t>
            </w:r>
          </w:p>
        </w:tc>
        <w:tc>
          <w:tcPr>
            <w:tcW w:w="2568" w:type="dxa"/>
            <w:shd w:val="clear" w:color="auto" w:fill="auto"/>
            <w:vAlign w:val="center"/>
          </w:tcPr>
          <w:p w:rsidR="00C06584" w:rsidRPr="00013B0F" w:rsidRDefault="00C06584" w:rsidP="00802B11">
            <w:pPr>
              <w:jc w:val="center"/>
              <w:rPr>
                <w:rFonts w:eastAsia="Batang"/>
                <w:lang w:eastAsia="ko-KR"/>
              </w:rPr>
            </w:pPr>
            <w:r w:rsidRPr="00013B0F">
              <w:rPr>
                <w:rFonts w:eastAsia="Batang"/>
                <w:bCs/>
                <w:lang w:eastAsia="ko-KR"/>
              </w:rPr>
              <w:t>Satellite Geodesy</w:t>
            </w:r>
          </w:p>
        </w:tc>
        <w:tc>
          <w:tcPr>
            <w:tcW w:w="1364" w:type="dxa"/>
            <w:shd w:val="clear" w:color="auto" w:fill="auto"/>
            <w:vAlign w:val="center"/>
          </w:tcPr>
          <w:p w:rsidR="00C06584" w:rsidRDefault="00C06584" w:rsidP="00802B11">
            <w:pPr>
              <w:jc w:val="center"/>
            </w:pPr>
            <w:r w:rsidRPr="00760C08">
              <w:rPr>
                <w:rFonts w:eastAsia="Batang"/>
                <w:lang w:eastAsia="ko-KR"/>
              </w:rPr>
              <w:t>25</w:t>
            </w:r>
          </w:p>
        </w:tc>
        <w:tc>
          <w:tcPr>
            <w:tcW w:w="1170" w:type="dxa"/>
            <w:shd w:val="clear" w:color="auto" w:fill="auto"/>
            <w:vAlign w:val="center"/>
          </w:tcPr>
          <w:p w:rsidR="00C06584" w:rsidRDefault="00C06584" w:rsidP="00802B11">
            <w:pPr>
              <w:jc w:val="center"/>
            </w:pPr>
            <w:r w:rsidRPr="00985DE3">
              <w:rPr>
                <w:rFonts w:eastAsia="Batang"/>
                <w:lang w:eastAsia="ko-KR"/>
              </w:rPr>
              <w:t>75</w:t>
            </w:r>
          </w:p>
        </w:tc>
        <w:tc>
          <w:tcPr>
            <w:tcW w:w="630" w:type="dxa"/>
            <w:vAlign w:val="center"/>
          </w:tcPr>
          <w:p w:rsidR="00C06584" w:rsidRDefault="00C06584" w:rsidP="00802B11">
            <w:pPr>
              <w:jc w:val="center"/>
            </w:pPr>
            <w:r w:rsidRPr="00D36340">
              <w:rPr>
                <w:rFonts w:eastAsia="Batang"/>
                <w:lang w:eastAsia="ko-KR"/>
              </w:rPr>
              <w:t>4</w:t>
            </w:r>
          </w:p>
        </w:tc>
        <w:tc>
          <w:tcPr>
            <w:tcW w:w="810" w:type="dxa"/>
            <w:vAlign w:val="center"/>
          </w:tcPr>
          <w:p w:rsidR="00C06584" w:rsidRPr="00985DE3" w:rsidRDefault="00C06584" w:rsidP="00802B11">
            <w:pPr>
              <w:jc w:val="center"/>
              <w:rPr>
                <w:rFonts w:eastAsia="Batang"/>
                <w:lang w:eastAsia="ko-KR"/>
              </w:rPr>
            </w:pPr>
            <w:r>
              <w:rPr>
                <w:rFonts w:eastAsia="Batang"/>
                <w:lang w:eastAsia="ko-KR"/>
              </w:rPr>
              <w:t>-</w:t>
            </w:r>
          </w:p>
        </w:tc>
        <w:tc>
          <w:tcPr>
            <w:tcW w:w="1080" w:type="dxa"/>
            <w:vAlign w:val="center"/>
          </w:tcPr>
          <w:p w:rsidR="00C06584" w:rsidRPr="00985DE3" w:rsidRDefault="00C06584" w:rsidP="00802B11">
            <w:pPr>
              <w:jc w:val="center"/>
              <w:rPr>
                <w:rFonts w:eastAsia="Batang"/>
                <w:lang w:eastAsia="ko-KR"/>
              </w:rPr>
            </w:pPr>
            <w:r>
              <w:rPr>
                <w:rFonts w:eastAsia="Batang"/>
                <w:lang w:eastAsia="ko-KR"/>
              </w:rPr>
              <w:t>4</w:t>
            </w:r>
          </w:p>
        </w:tc>
      </w:tr>
      <w:tr w:rsidR="00C06584" w:rsidRPr="00013B0F" w:rsidTr="00802B11">
        <w:trPr>
          <w:trHeight w:val="321"/>
        </w:trPr>
        <w:tc>
          <w:tcPr>
            <w:tcW w:w="1170" w:type="dxa"/>
            <w:shd w:val="clear" w:color="auto" w:fill="auto"/>
            <w:vAlign w:val="center"/>
          </w:tcPr>
          <w:p w:rsidR="00C06584" w:rsidRPr="00013B0F" w:rsidRDefault="00C06584" w:rsidP="00802B11">
            <w:pPr>
              <w:jc w:val="center"/>
              <w:rPr>
                <w:rFonts w:eastAsia="Batang"/>
                <w:b/>
                <w:bCs/>
                <w:lang w:eastAsia="ko-KR"/>
              </w:rPr>
            </w:pPr>
            <w:r>
              <w:rPr>
                <w:rFonts w:eastAsia="Batang"/>
                <w:b/>
                <w:bCs/>
                <w:lang w:eastAsia="ko-KR"/>
              </w:rPr>
              <w:t>SIT – 2</w:t>
            </w:r>
            <w:r w:rsidRPr="00013B0F">
              <w:rPr>
                <w:rFonts w:eastAsia="Batang"/>
                <w:b/>
                <w:bCs/>
                <w:lang w:eastAsia="ko-KR"/>
              </w:rPr>
              <w:t>.3</w:t>
            </w:r>
          </w:p>
        </w:tc>
        <w:tc>
          <w:tcPr>
            <w:tcW w:w="2001" w:type="dxa"/>
            <w:vAlign w:val="center"/>
          </w:tcPr>
          <w:p w:rsidR="00C06584" w:rsidRPr="00013B0F" w:rsidRDefault="00C06584" w:rsidP="00802B11">
            <w:pPr>
              <w:jc w:val="center"/>
              <w:rPr>
                <w:rFonts w:eastAsia="Batang"/>
                <w:lang w:eastAsia="ko-KR"/>
              </w:rPr>
            </w:pPr>
            <w:r>
              <w:rPr>
                <w:rFonts w:eastAsia="Batang"/>
                <w:lang w:eastAsia="ko-KR"/>
              </w:rPr>
              <w:t>Core Course VI</w:t>
            </w:r>
          </w:p>
        </w:tc>
        <w:tc>
          <w:tcPr>
            <w:tcW w:w="2568" w:type="dxa"/>
            <w:shd w:val="clear" w:color="auto" w:fill="auto"/>
            <w:noWrap/>
            <w:vAlign w:val="center"/>
          </w:tcPr>
          <w:p w:rsidR="00C06584" w:rsidRPr="00013B0F" w:rsidRDefault="00C06584" w:rsidP="00802B11">
            <w:pPr>
              <w:jc w:val="center"/>
              <w:rPr>
                <w:rFonts w:eastAsia="Batang"/>
                <w:lang w:eastAsia="ko-KR"/>
              </w:rPr>
            </w:pPr>
            <w:r w:rsidRPr="00013B0F">
              <w:rPr>
                <w:rFonts w:eastAsia="Batang"/>
                <w:lang w:eastAsia="ko-KR"/>
              </w:rPr>
              <w:t>Remote Sensing Applications</w:t>
            </w:r>
          </w:p>
        </w:tc>
        <w:tc>
          <w:tcPr>
            <w:tcW w:w="1364" w:type="dxa"/>
            <w:shd w:val="clear" w:color="auto" w:fill="auto"/>
            <w:vAlign w:val="center"/>
          </w:tcPr>
          <w:p w:rsidR="00C06584" w:rsidRDefault="00C06584" w:rsidP="00802B11">
            <w:pPr>
              <w:jc w:val="center"/>
            </w:pPr>
            <w:r w:rsidRPr="00760C08">
              <w:rPr>
                <w:rFonts w:eastAsia="Batang"/>
                <w:lang w:eastAsia="ko-KR"/>
              </w:rPr>
              <w:t>25</w:t>
            </w:r>
          </w:p>
        </w:tc>
        <w:tc>
          <w:tcPr>
            <w:tcW w:w="1170" w:type="dxa"/>
            <w:shd w:val="clear" w:color="auto" w:fill="auto"/>
            <w:vAlign w:val="center"/>
          </w:tcPr>
          <w:p w:rsidR="00C06584" w:rsidRDefault="00C06584" w:rsidP="00802B11">
            <w:pPr>
              <w:jc w:val="center"/>
            </w:pPr>
            <w:r w:rsidRPr="00985DE3">
              <w:rPr>
                <w:rFonts w:eastAsia="Batang"/>
                <w:lang w:eastAsia="ko-KR"/>
              </w:rPr>
              <w:t>75</w:t>
            </w:r>
          </w:p>
        </w:tc>
        <w:tc>
          <w:tcPr>
            <w:tcW w:w="630" w:type="dxa"/>
            <w:vAlign w:val="center"/>
          </w:tcPr>
          <w:p w:rsidR="00C06584" w:rsidRDefault="00C06584" w:rsidP="00802B11">
            <w:pPr>
              <w:jc w:val="center"/>
            </w:pPr>
            <w:r w:rsidRPr="00D36340">
              <w:rPr>
                <w:rFonts w:eastAsia="Batang"/>
                <w:lang w:eastAsia="ko-KR"/>
              </w:rPr>
              <w:t>4</w:t>
            </w:r>
          </w:p>
        </w:tc>
        <w:tc>
          <w:tcPr>
            <w:tcW w:w="810" w:type="dxa"/>
            <w:vAlign w:val="center"/>
          </w:tcPr>
          <w:p w:rsidR="00C06584" w:rsidRPr="00985DE3" w:rsidRDefault="00C06584" w:rsidP="00802B11">
            <w:pPr>
              <w:jc w:val="center"/>
              <w:rPr>
                <w:rFonts w:eastAsia="Batang"/>
                <w:lang w:eastAsia="ko-KR"/>
              </w:rPr>
            </w:pPr>
            <w:r>
              <w:rPr>
                <w:rFonts w:eastAsia="Batang"/>
                <w:lang w:eastAsia="ko-KR"/>
              </w:rPr>
              <w:t>-</w:t>
            </w:r>
          </w:p>
        </w:tc>
        <w:tc>
          <w:tcPr>
            <w:tcW w:w="1080" w:type="dxa"/>
            <w:vAlign w:val="center"/>
          </w:tcPr>
          <w:p w:rsidR="00C06584" w:rsidRPr="00985DE3" w:rsidRDefault="00C06584" w:rsidP="00802B11">
            <w:pPr>
              <w:jc w:val="center"/>
              <w:rPr>
                <w:rFonts w:eastAsia="Batang"/>
                <w:lang w:eastAsia="ko-KR"/>
              </w:rPr>
            </w:pPr>
            <w:r>
              <w:rPr>
                <w:rFonts w:eastAsia="Batang"/>
                <w:lang w:eastAsia="ko-KR"/>
              </w:rPr>
              <w:t>4</w:t>
            </w:r>
          </w:p>
        </w:tc>
      </w:tr>
      <w:tr w:rsidR="00C06584" w:rsidRPr="00013B0F" w:rsidTr="00802B11">
        <w:trPr>
          <w:trHeight w:val="237"/>
        </w:trPr>
        <w:tc>
          <w:tcPr>
            <w:tcW w:w="1170" w:type="dxa"/>
            <w:shd w:val="clear" w:color="auto" w:fill="auto"/>
            <w:vAlign w:val="center"/>
          </w:tcPr>
          <w:p w:rsidR="00C06584" w:rsidRPr="00013B0F" w:rsidRDefault="00C06584" w:rsidP="00802B11">
            <w:pPr>
              <w:jc w:val="center"/>
              <w:rPr>
                <w:rFonts w:eastAsia="Batang"/>
                <w:b/>
                <w:bCs/>
                <w:lang w:eastAsia="ko-KR"/>
              </w:rPr>
            </w:pPr>
            <w:r>
              <w:rPr>
                <w:rFonts w:eastAsia="Batang"/>
                <w:b/>
                <w:bCs/>
                <w:lang w:eastAsia="ko-KR"/>
              </w:rPr>
              <w:t>SIT – 2</w:t>
            </w:r>
            <w:r w:rsidRPr="00013B0F">
              <w:rPr>
                <w:rFonts w:eastAsia="Batang"/>
                <w:b/>
                <w:bCs/>
                <w:lang w:eastAsia="ko-KR"/>
              </w:rPr>
              <w:t>.4</w:t>
            </w:r>
          </w:p>
        </w:tc>
        <w:tc>
          <w:tcPr>
            <w:tcW w:w="2001" w:type="dxa"/>
            <w:vAlign w:val="center"/>
          </w:tcPr>
          <w:p w:rsidR="00C06584" w:rsidRPr="00013B0F" w:rsidRDefault="00C06584" w:rsidP="00802B11">
            <w:pPr>
              <w:jc w:val="center"/>
              <w:rPr>
                <w:rFonts w:eastAsia="Batang"/>
                <w:lang w:eastAsia="ko-KR"/>
              </w:rPr>
            </w:pPr>
            <w:r>
              <w:rPr>
                <w:rFonts w:eastAsia="Batang"/>
                <w:lang w:eastAsia="ko-KR"/>
              </w:rPr>
              <w:t>Core Elective III</w:t>
            </w:r>
          </w:p>
        </w:tc>
        <w:tc>
          <w:tcPr>
            <w:tcW w:w="2568" w:type="dxa"/>
            <w:shd w:val="clear" w:color="auto" w:fill="auto"/>
            <w:noWrap/>
            <w:vAlign w:val="center"/>
          </w:tcPr>
          <w:p w:rsidR="00C06584" w:rsidRPr="00013B0F" w:rsidRDefault="00C06584" w:rsidP="00802B11">
            <w:pPr>
              <w:jc w:val="center"/>
              <w:rPr>
                <w:rFonts w:eastAsia="Batang"/>
                <w:lang w:eastAsia="ko-KR"/>
              </w:rPr>
            </w:pPr>
            <w:r>
              <w:rPr>
                <w:rFonts w:eastAsia="Batang"/>
                <w:lang w:eastAsia="ko-KR"/>
              </w:rPr>
              <w:t>Electives*</w:t>
            </w:r>
          </w:p>
        </w:tc>
        <w:tc>
          <w:tcPr>
            <w:tcW w:w="1364" w:type="dxa"/>
            <w:shd w:val="clear" w:color="auto" w:fill="auto"/>
            <w:vAlign w:val="center"/>
          </w:tcPr>
          <w:p w:rsidR="00C06584" w:rsidRDefault="00C06584" w:rsidP="00802B11">
            <w:pPr>
              <w:jc w:val="center"/>
            </w:pPr>
            <w:r w:rsidRPr="00760C08">
              <w:rPr>
                <w:rFonts w:eastAsia="Batang"/>
                <w:lang w:eastAsia="ko-KR"/>
              </w:rPr>
              <w:t>25</w:t>
            </w:r>
          </w:p>
        </w:tc>
        <w:tc>
          <w:tcPr>
            <w:tcW w:w="1170" w:type="dxa"/>
            <w:shd w:val="clear" w:color="auto" w:fill="auto"/>
            <w:vAlign w:val="center"/>
          </w:tcPr>
          <w:p w:rsidR="00C06584" w:rsidRDefault="00C06584" w:rsidP="00802B11">
            <w:pPr>
              <w:jc w:val="center"/>
            </w:pPr>
            <w:r w:rsidRPr="00985DE3">
              <w:rPr>
                <w:rFonts w:eastAsia="Batang"/>
                <w:lang w:eastAsia="ko-KR"/>
              </w:rPr>
              <w:t>75</w:t>
            </w:r>
          </w:p>
        </w:tc>
        <w:tc>
          <w:tcPr>
            <w:tcW w:w="630" w:type="dxa"/>
            <w:vAlign w:val="center"/>
          </w:tcPr>
          <w:p w:rsidR="00C06584" w:rsidRDefault="00C06584" w:rsidP="00802B11">
            <w:pPr>
              <w:jc w:val="center"/>
            </w:pPr>
            <w:r w:rsidRPr="00D36340">
              <w:rPr>
                <w:rFonts w:eastAsia="Batang"/>
                <w:lang w:eastAsia="ko-KR"/>
              </w:rPr>
              <w:t>4</w:t>
            </w:r>
          </w:p>
        </w:tc>
        <w:tc>
          <w:tcPr>
            <w:tcW w:w="810" w:type="dxa"/>
            <w:vAlign w:val="center"/>
          </w:tcPr>
          <w:p w:rsidR="00C06584" w:rsidRPr="00985DE3" w:rsidRDefault="00C06584" w:rsidP="00802B11">
            <w:pPr>
              <w:jc w:val="center"/>
              <w:rPr>
                <w:rFonts w:eastAsia="Batang"/>
                <w:lang w:eastAsia="ko-KR"/>
              </w:rPr>
            </w:pPr>
            <w:r>
              <w:rPr>
                <w:rFonts w:eastAsia="Batang"/>
                <w:lang w:eastAsia="ko-KR"/>
              </w:rPr>
              <w:t>-</w:t>
            </w:r>
          </w:p>
        </w:tc>
        <w:tc>
          <w:tcPr>
            <w:tcW w:w="1080" w:type="dxa"/>
            <w:vAlign w:val="center"/>
          </w:tcPr>
          <w:p w:rsidR="00C06584" w:rsidRPr="00985DE3" w:rsidRDefault="00C06584" w:rsidP="00802B11">
            <w:pPr>
              <w:jc w:val="center"/>
              <w:rPr>
                <w:rFonts w:eastAsia="Batang"/>
                <w:lang w:eastAsia="ko-KR"/>
              </w:rPr>
            </w:pPr>
            <w:r>
              <w:rPr>
                <w:rFonts w:eastAsia="Batang"/>
                <w:lang w:eastAsia="ko-KR"/>
              </w:rPr>
              <w:t>4</w:t>
            </w:r>
          </w:p>
        </w:tc>
      </w:tr>
      <w:tr w:rsidR="00C06584" w:rsidRPr="00013B0F" w:rsidTr="00802B11">
        <w:trPr>
          <w:trHeight w:val="312"/>
        </w:trPr>
        <w:tc>
          <w:tcPr>
            <w:tcW w:w="1170" w:type="dxa"/>
            <w:shd w:val="clear" w:color="auto" w:fill="auto"/>
            <w:vAlign w:val="center"/>
          </w:tcPr>
          <w:p w:rsidR="00C06584" w:rsidRPr="00013B0F" w:rsidRDefault="00C06584" w:rsidP="00802B11">
            <w:pPr>
              <w:jc w:val="center"/>
              <w:rPr>
                <w:rFonts w:eastAsia="Batang"/>
                <w:b/>
                <w:bCs/>
                <w:lang w:eastAsia="ko-KR"/>
              </w:rPr>
            </w:pPr>
            <w:r>
              <w:rPr>
                <w:rFonts w:eastAsia="Batang"/>
                <w:b/>
                <w:bCs/>
                <w:lang w:eastAsia="ko-KR"/>
              </w:rPr>
              <w:t>SIT – 2</w:t>
            </w:r>
            <w:r w:rsidRPr="00013B0F">
              <w:rPr>
                <w:rFonts w:eastAsia="Batang"/>
                <w:b/>
                <w:bCs/>
                <w:lang w:eastAsia="ko-KR"/>
              </w:rPr>
              <w:t>.5</w:t>
            </w:r>
          </w:p>
        </w:tc>
        <w:tc>
          <w:tcPr>
            <w:tcW w:w="2001" w:type="dxa"/>
            <w:vAlign w:val="center"/>
          </w:tcPr>
          <w:p w:rsidR="00C06584" w:rsidRPr="00551A30" w:rsidRDefault="00C06584" w:rsidP="00802B11">
            <w:pPr>
              <w:jc w:val="center"/>
              <w:rPr>
                <w:rFonts w:eastAsia="Batang"/>
                <w:bCs/>
                <w:lang w:eastAsia="ko-KR"/>
              </w:rPr>
            </w:pPr>
            <w:r>
              <w:rPr>
                <w:rFonts w:eastAsia="Batang"/>
                <w:bCs/>
                <w:lang w:eastAsia="ko-KR"/>
              </w:rPr>
              <w:t>Core Elective IV</w:t>
            </w:r>
          </w:p>
        </w:tc>
        <w:tc>
          <w:tcPr>
            <w:tcW w:w="2568" w:type="dxa"/>
            <w:shd w:val="clear" w:color="auto" w:fill="auto"/>
            <w:noWrap/>
            <w:vAlign w:val="center"/>
          </w:tcPr>
          <w:p w:rsidR="00C06584" w:rsidRPr="00551A30" w:rsidRDefault="00C06584" w:rsidP="00802B11">
            <w:pPr>
              <w:jc w:val="center"/>
              <w:rPr>
                <w:rFonts w:eastAsia="Batang"/>
                <w:bCs/>
                <w:lang w:eastAsia="ko-KR"/>
              </w:rPr>
            </w:pPr>
            <w:r>
              <w:rPr>
                <w:rFonts w:eastAsia="Batang"/>
                <w:lang w:eastAsia="ko-KR"/>
              </w:rPr>
              <w:t>Electives*</w:t>
            </w:r>
          </w:p>
        </w:tc>
        <w:tc>
          <w:tcPr>
            <w:tcW w:w="1364" w:type="dxa"/>
            <w:shd w:val="clear" w:color="auto" w:fill="auto"/>
            <w:vAlign w:val="center"/>
          </w:tcPr>
          <w:p w:rsidR="00C06584" w:rsidRDefault="00C06584" w:rsidP="00802B11">
            <w:pPr>
              <w:jc w:val="center"/>
            </w:pPr>
            <w:r w:rsidRPr="00760C08">
              <w:rPr>
                <w:rFonts w:eastAsia="Batang"/>
                <w:lang w:eastAsia="ko-KR"/>
              </w:rPr>
              <w:t>25</w:t>
            </w:r>
          </w:p>
        </w:tc>
        <w:tc>
          <w:tcPr>
            <w:tcW w:w="1170" w:type="dxa"/>
            <w:shd w:val="clear" w:color="auto" w:fill="auto"/>
            <w:vAlign w:val="center"/>
          </w:tcPr>
          <w:p w:rsidR="00C06584" w:rsidRDefault="00C06584" w:rsidP="00802B11">
            <w:pPr>
              <w:jc w:val="center"/>
            </w:pPr>
            <w:r w:rsidRPr="00985DE3">
              <w:rPr>
                <w:rFonts w:eastAsia="Batang"/>
                <w:lang w:eastAsia="ko-KR"/>
              </w:rPr>
              <w:t>75</w:t>
            </w:r>
          </w:p>
        </w:tc>
        <w:tc>
          <w:tcPr>
            <w:tcW w:w="630" w:type="dxa"/>
            <w:vAlign w:val="center"/>
          </w:tcPr>
          <w:p w:rsidR="00C06584" w:rsidRDefault="00C06584" w:rsidP="00802B11">
            <w:pPr>
              <w:jc w:val="center"/>
            </w:pPr>
            <w:r w:rsidRPr="00D36340">
              <w:rPr>
                <w:rFonts w:eastAsia="Batang"/>
                <w:lang w:eastAsia="ko-KR"/>
              </w:rPr>
              <w:t>4</w:t>
            </w:r>
          </w:p>
        </w:tc>
        <w:tc>
          <w:tcPr>
            <w:tcW w:w="810" w:type="dxa"/>
            <w:vAlign w:val="center"/>
          </w:tcPr>
          <w:p w:rsidR="00C06584" w:rsidRPr="00985DE3" w:rsidRDefault="00C06584" w:rsidP="00802B11">
            <w:pPr>
              <w:jc w:val="center"/>
              <w:rPr>
                <w:rFonts w:eastAsia="Batang"/>
                <w:lang w:eastAsia="ko-KR"/>
              </w:rPr>
            </w:pPr>
            <w:r>
              <w:rPr>
                <w:rFonts w:eastAsia="Batang"/>
                <w:lang w:eastAsia="ko-KR"/>
              </w:rPr>
              <w:t>-</w:t>
            </w:r>
          </w:p>
        </w:tc>
        <w:tc>
          <w:tcPr>
            <w:tcW w:w="1080" w:type="dxa"/>
            <w:vAlign w:val="center"/>
          </w:tcPr>
          <w:p w:rsidR="00C06584" w:rsidRPr="00985DE3" w:rsidRDefault="00C06584" w:rsidP="00802B11">
            <w:pPr>
              <w:jc w:val="center"/>
              <w:rPr>
                <w:rFonts w:eastAsia="Batang"/>
                <w:lang w:eastAsia="ko-KR"/>
              </w:rPr>
            </w:pPr>
            <w:r>
              <w:rPr>
                <w:rFonts w:eastAsia="Batang"/>
                <w:lang w:eastAsia="ko-KR"/>
              </w:rPr>
              <w:t>4</w:t>
            </w:r>
          </w:p>
        </w:tc>
      </w:tr>
      <w:tr w:rsidR="00C06584" w:rsidRPr="00013B0F" w:rsidTr="00802B11">
        <w:trPr>
          <w:trHeight w:val="211"/>
        </w:trPr>
        <w:tc>
          <w:tcPr>
            <w:tcW w:w="1170" w:type="dxa"/>
            <w:shd w:val="clear" w:color="auto" w:fill="auto"/>
            <w:vAlign w:val="center"/>
          </w:tcPr>
          <w:p w:rsidR="00C06584" w:rsidRPr="00013B0F" w:rsidRDefault="00C06584" w:rsidP="00802B11">
            <w:pPr>
              <w:jc w:val="center"/>
              <w:rPr>
                <w:rFonts w:eastAsia="Batang"/>
                <w:b/>
                <w:bCs/>
                <w:lang w:eastAsia="ko-KR"/>
              </w:rPr>
            </w:pPr>
            <w:r w:rsidRPr="00013B0F">
              <w:rPr>
                <w:rFonts w:eastAsia="Batang"/>
                <w:b/>
                <w:bCs/>
                <w:lang w:eastAsia="ko-KR"/>
              </w:rPr>
              <w:t xml:space="preserve">SIT – </w:t>
            </w:r>
            <w:r>
              <w:rPr>
                <w:rFonts w:eastAsia="Batang"/>
                <w:b/>
                <w:bCs/>
                <w:lang w:eastAsia="ko-KR"/>
              </w:rPr>
              <w:t>2</w:t>
            </w:r>
            <w:r w:rsidRPr="00013B0F">
              <w:rPr>
                <w:rFonts w:eastAsia="Batang"/>
                <w:b/>
                <w:bCs/>
                <w:lang w:eastAsia="ko-KR"/>
              </w:rPr>
              <w:t>.6</w:t>
            </w:r>
          </w:p>
        </w:tc>
        <w:tc>
          <w:tcPr>
            <w:tcW w:w="2001" w:type="dxa"/>
            <w:vAlign w:val="center"/>
          </w:tcPr>
          <w:p w:rsidR="00C06584" w:rsidRPr="00013B0F" w:rsidRDefault="00C06584" w:rsidP="00802B11">
            <w:pPr>
              <w:jc w:val="center"/>
              <w:rPr>
                <w:rFonts w:eastAsia="Batang"/>
                <w:bCs/>
                <w:lang w:eastAsia="ko-KR"/>
              </w:rPr>
            </w:pPr>
            <w:r>
              <w:rPr>
                <w:rFonts w:eastAsia="Batang"/>
                <w:bCs/>
                <w:lang w:eastAsia="ko-KR"/>
              </w:rPr>
              <w:t>Open Elective II</w:t>
            </w:r>
          </w:p>
        </w:tc>
        <w:tc>
          <w:tcPr>
            <w:tcW w:w="2568" w:type="dxa"/>
            <w:shd w:val="clear" w:color="auto" w:fill="auto"/>
            <w:vAlign w:val="center"/>
          </w:tcPr>
          <w:p w:rsidR="00C06584" w:rsidRPr="00013B0F" w:rsidRDefault="00C06584" w:rsidP="00802B11">
            <w:pPr>
              <w:jc w:val="center"/>
              <w:rPr>
                <w:rFonts w:eastAsia="Batang"/>
                <w:bCs/>
                <w:lang w:eastAsia="ko-KR"/>
              </w:rPr>
            </w:pPr>
            <w:r w:rsidRPr="00013B0F">
              <w:rPr>
                <w:rFonts w:eastAsia="Batang"/>
                <w:lang w:eastAsia="ko-KR"/>
              </w:rPr>
              <w:t>GIS Analysis and Applications</w:t>
            </w:r>
          </w:p>
        </w:tc>
        <w:tc>
          <w:tcPr>
            <w:tcW w:w="1364" w:type="dxa"/>
            <w:shd w:val="clear" w:color="auto" w:fill="auto"/>
            <w:vAlign w:val="center"/>
          </w:tcPr>
          <w:p w:rsidR="00C06584" w:rsidRDefault="00C06584" w:rsidP="00802B11">
            <w:pPr>
              <w:jc w:val="center"/>
            </w:pPr>
            <w:r w:rsidRPr="00760C08">
              <w:rPr>
                <w:rFonts w:eastAsia="Batang"/>
                <w:lang w:eastAsia="ko-KR"/>
              </w:rPr>
              <w:t>25</w:t>
            </w:r>
          </w:p>
        </w:tc>
        <w:tc>
          <w:tcPr>
            <w:tcW w:w="1170" w:type="dxa"/>
            <w:shd w:val="clear" w:color="auto" w:fill="auto"/>
            <w:vAlign w:val="center"/>
          </w:tcPr>
          <w:p w:rsidR="00C06584" w:rsidRDefault="00C06584" w:rsidP="00802B11">
            <w:pPr>
              <w:jc w:val="center"/>
            </w:pPr>
            <w:r w:rsidRPr="00985DE3">
              <w:rPr>
                <w:rFonts w:eastAsia="Batang"/>
                <w:lang w:eastAsia="ko-KR"/>
              </w:rPr>
              <w:t>75</w:t>
            </w:r>
          </w:p>
        </w:tc>
        <w:tc>
          <w:tcPr>
            <w:tcW w:w="630" w:type="dxa"/>
            <w:vAlign w:val="center"/>
          </w:tcPr>
          <w:p w:rsidR="00C06584" w:rsidRDefault="00C06584" w:rsidP="00802B11">
            <w:pPr>
              <w:jc w:val="center"/>
            </w:pPr>
            <w:r w:rsidRPr="00D36340">
              <w:rPr>
                <w:rFonts w:eastAsia="Batang"/>
                <w:lang w:eastAsia="ko-KR"/>
              </w:rPr>
              <w:t>4</w:t>
            </w:r>
          </w:p>
        </w:tc>
        <w:tc>
          <w:tcPr>
            <w:tcW w:w="810" w:type="dxa"/>
            <w:vAlign w:val="center"/>
          </w:tcPr>
          <w:p w:rsidR="00C06584" w:rsidRPr="00985DE3" w:rsidRDefault="00C06584" w:rsidP="00802B11">
            <w:pPr>
              <w:jc w:val="center"/>
              <w:rPr>
                <w:rFonts w:eastAsia="Batang"/>
                <w:lang w:eastAsia="ko-KR"/>
              </w:rPr>
            </w:pPr>
            <w:r>
              <w:rPr>
                <w:rFonts w:eastAsia="Batang"/>
                <w:lang w:eastAsia="ko-KR"/>
              </w:rPr>
              <w:t>-</w:t>
            </w:r>
          </w:p>
        </w:tc>
        <w:tc>
          <w:tcPr>
            <w:tcW w:w="1080" w:type="dxa"/>
            <w:vAlign w:val="center"/>
          </w:tcPr>
          <w:p w:rsidR="00C06584" w:rsidRPr="00985DE3" w:rsidRDefault="00C06584" w:rsidP="00802B11">
            <w:pPr>
              <w:jc w:val="center"/>
              <w:rPr>
                <w:rFonts w:eastAsia="Batang"/>
                <w:lang w:eastAsia="ko-KR"/>
              </w:rPr>
            </w:pPr>
            <w:r>
              <w:rPr>
                <w:rFonts w:eastAsia="Batang"/>
                <w:lang w:eastAsia="ko-KR"/>
              </w:rPr>
              <w:t>4</w:t>
            </w:r>
          </w:p>
        </w:tc>
      </w:tr>
      <w:tr w:rsidR="00C06584" w:rsidRPr="00013B0F" w:rsidTr="00802B11">
        <w:trPr>
          <w:trHeight w:val="211"/>
        </w:trPr>
        <w:tc>
          <w:tcPr>
            <w:tcW w:w="1170" w:type="dxa"/>
            <w:shd w:val="clear" w:color="auto" w:fill="auto"/>
            <w:vAlign w:val="center"/>
          </w:tcPr>
          <w:p w:rsidR="00C06584" w:rsidRPr="00013B0F" w:rsidRDefault="00C06584" w:rsidP="00802B11">
            <w:pPr>
              <w:jc w:val="center"/>
              <w:rPr>
                <w:rFonts w:eastAsia="Batang"/>
                <w:b/>
                <w:bCs/>
                <w:lang w:eastAsia="ko-KR"/>
              </w:rPr>
            </w:pPr>
            <w:r w:rsidRPr="00013B0F">
              <w:rPr>
                <w:rFonts w:eastAsia="Batang"/>
                <w:b/>
                <w:bCs/>
                <w:lang w:eastAsia="ko-KR"/>
              </w:rPr>
              <w:t>SIT –</w:t>
            </w:r>
            <w:r>
              <w:rPr>
                <w:rFonts w:eastAsia="Batang"/>
                <w:b/>
                <w:bCs/>
                <w:lang w:eastAsia="ko-KR"/>
              </w:rPr>
              <w:t>2</w:t>
            </w:r>
            <w:r w:rsidRPr="00013B0F">
              <w:rPr>
                <w:rFonts w:eastAsia="Batang"/>
                <w:b/>
                <w:bCs/>
                <w:lang w:eastAsia="ko-KR"/>
              </w:rPr>
              <w:t>.7</w:t>
            </w:r>
          </w:p>
        </w:tc>
        <w:tc>
          <w:tcPr>
            <w:tcW w:w="2001" w:type="dxa"/>
            <w:vAlign w:val="center"/>
          </w:tcPr>
          <w:p w:rsidR="00C06584" w:rsidRPr="00013B0F" w:rsidRDefault="00C06584" w:rsidP="00802B11">
            <w:pPr>
              <w:jc w:val="center"/>
              <w:rPr>
                <w:rFonts w:eastAsia="Batang"/>
                <w:bCs/>
                <w:lang w:eastAsia="ko-KR"/>
              </w:rPr>
            </w:pPr>
            <w:r>
              <w:rPr>
                <w:rFonts w:eastAsia="Batang"/>
                <w:bCs/>
                <w:lang w:eastAsia="ko-KR"/>
              </w:rPr>
              <w:t>Laboratory II</w:t>
            </w:r>
          </w:p>
        </w:tc>
        <w:tc>
          <w:tcPr>
            <w:tcW w:w="2568" w:type="dxa"/>
            <w:shd w:val="clear" w:color="auto" w:fill="auto"/>
            <w:vAlign w:val="center"/>
          </w:tcPr>
          <w:p w:rsidR="00C06584" w:rsidRPr="00013B0F" w:rsidRDefault="00C06584" w:rsidP="00802B11">
            <w:pPr>
              <w:jc w:val="center"/>
              <w:rPr>
                <w:rFonts w:eastAsia="Batang"/>
                <w:bCs/>
                <w:lang w:eastAsia="ko-KR"/>
              </w:rPr>
            </w:pPr>
            <w:r w:rsidRPr="00013B0F">
              <w:rPr>
                <w:rFonts w:eastAsia="Batang"/>
                <w:bCs/>
                <w:lang w:eastAsia="ko-KR"/>
              </w:rPr>
              <w:t>SIT LAB – I (GIS)</w:t>
            </w:r>
          </w:p>
        </w:tc>
        <w:tc>
          <w:tcPr>
            <w:tcW w:w="1364" w:type="dxa"/>
            <w:shd w:val="clear" w:color="auto" w:fill="auto"/>
            <w:vAlign w:val="center"/>
          </w:tcPr>
          <w:p w:rsidR="00C06584" w:rsidRDefault="00C06584" w:rsidP="00802B11">
            <w:pPr>
              <w:jc w:val="center"/>
            </w:pPr>
            <w:r w:rsidRPr="00760C08">
              <w:rPr>
                <w:rFonts w:eastAsia="Batang"/>
                <w:lang w:eastAsia="ko-KR"/>
              </w:rPr>
              <w:t>25</w:t>
            </w:r>
          </w:p>
        </w:tc>
        <w:tc>
          <w:tcPr>
            <w:tcW w:w="1170" w:type="dxa"/>
            <w:shd w:val="clear" w:color="auto" w:fill="auto"/>
            <w:vAlign w:val="center"/>
          </w:tcPr>
          <w:p w:rsidR="00C06584" w:rsidRDefault="00C06584" w:rsidP="00802B11">
            <w:pPr>
              <w:jc w:val="center"/>
            </w:pPr>
            <w:r w:rsidRPr="00985DE3">
              <w:rPr>
                <w:rFonts w:eastAsia="Batang"/>
                <w:lang w:eastAsia="ko-KR"/>
              </w:rPr>
              <w:t>75</w:t>
            </w:r>
          </w:p>
        </w:tc>
        <w:tc>
          <w:tcPr>
            <w:tcW w:w="630" w:type="dxa"/>
            <w:vAlign w:val="center"/>
          </w:tcPr>
          <w:p w:rsidR="00C06584" w:rsidRPr="00985DE3" w:rsidRDefault="00C06584" w:rsidP="00802B11">
            <w:pPr>
              <w:jc w:val="center"/>
              <w:rPr>
                <w:rFonts w:eastAsia="Batang"/>
                <w:lang w:eastAsia="ko-KR"/>
              </w:rPr>
            </w:pPr>
            <w:r>
              <w:rPr>
                <w:rFonts w:eastAsia="Batang"/>
                <w:lang w:eastAsia="ko-KR"/>
              </w:rPr>
              <w:t>-</w:t>
            </w:r>
          </w:p>
        </w:tc>
        <w:tc>
          <w:tcPr>
            <w:tcW w:w="810" w:type="dxa"/>
            <w:vAlign w:val="center"/>
          </w:tcPr>
          <w:p w:rsidR="00C06584" w:rsidRPr="00985DE3" w:rsidRDefault="00C06584" w:rsidP="00802B11">
            <w:pPr>
              <w:jc w:val="center"/>
              <w:rPr>
                <w:rFonts w:eastAsia="Batang"/>
                <w:lang w:eastAsia="ko-KR"/>
              </w:rPr>
            </w:pPr>
            <w:r>
              <w:rPr>
                <w:rFonts w:eastAsia="Batang"/>
                <w:lang w:eastAsia="ko-KR"/>
              </w:rPr>
              <w:t>4</w:t>
            </w:r>
          </w:p>
        </w:tc>
        <w:tc>
          <w:tcPr>
            <w:tcW w:w="1080" w:type="dxa"/>
            <w:vAlign w:val="center"/>
          </w:tcPr>
          <w:p w:rsidR="00C06584" w:rsidRPr="00985DE3" w:rsidRDefault="00C06584" w:rsidP="00802B11">
            <w:pPr>
              <w:jc w:val="center"/>
              <w:rPr>
                <w:rFonts w:eastAsia="Batang"/>
                <w:lang w:eastAsia="ko-KR"/>
              </w:rPr>
            </w:pPr>
            <w:r>
              <w:rPr>
                <w:rFonts w:eastAsia="Batang"/>
                <w:lang w:eastAsia="ko-KR"/>
              </w:rPr>
              <w:t>2</w:t>
            </w:r>
          </w:p>
        </w:tc>
      </w:tr>
      <w:tr w:rsidR="00C06584" w:rsidRPr="00013B0F" w:rsidTr="00802B11">
        <w:trPr>
          <w:trHeight w:val="211"/>
        </w:trPr>
        <w:tc>
          <w:tcPr>
            <w:tcW w:w="1170" w:type="dxa"/>
            <w:shd w:val="clear" w:color="auto" w:fill="auto"/>
            <w:vAlign w:val="center"/>
          </w:tcPr>
          <w:p w:rsidR="00C06584" w:rsidRPr="00013B0F" w:rsidRDefault="00C06584" w:rsidP="00802B11">
            <w:pPr>
              <w:jc w:val="center"/>
              <w:rPr>
                <w:rFonts w:eastAsia="Batang"/>
                <w:b/>
                <w:bCs/>
                <w:lang w:eastAsia="ko-KR"/>
              </w:rPr>
            </w:pPr>
            <w:r w:rsidRPr="00013B0F">
              <w:rPr>
                <w:rFonts w:eastAsia="Batang"/>
                <w:b/>
                <w:bCs/>
                <w:lang w:eastAsia="ko-KR"/>
              </w:rPr>
              <w:t xml:space="preserve">SIT – </w:t>
            </w:r>
            <w:r>
              <w:rPr>
                <w:rFonts w:eastAsia="Batang"/>
                <w:b/>
                <w:bCs/>
                <w:lang w:eastAsia="ko-KR"/>
              </w:rPr>
              <w:t>2</w:t>
            </w:r>
            <w:r w:rsidRPr="00013B0F">
              <w:rPr>
                <w:rFonts w:eastAsia="Batang"/>
                <w:b/>
                <w:bCs/>
                <w:lang w:eastAsia="ko-KR"/>
              </w:rPr>
              <w:t>.</w:t>
            </w:r>
            <w:r>
              <w:rPr>
                <w:rFonts w:eastAsia="Batang"/>
                <w:b/>
                <w:bCs/>
                <w:lang w:eastAsia="ko-KR"/>
              </w:rPr>
              <w:t>8</w:t>
            </w:r>
          </w:p>
        </w:tc>
        <w:tc>
          <w:tcPr>
            <w:tcW w:w="2001" w:type="dxa"/>
            <w:vAlign w:val="center"/>
          </w:tcPr>
          <w:p w:rsidR="00C06584" w:rsidRPr="00013B0F" w:rsidRDefault="00C06584" w:rsidP="00802B11">
            <w:pPr>
              <w:jc w:val="center"/>
              <w:rPr>
                <w:rFonts w:eastAsia="Batang"/>
                <w:bCs/>
                <w:lang w:eastAsia="ko-KR"/>
              </w:rPr>
            </w:pPr>
            <w:r>
              <w:rPr>
                <w:rFonts w:eastAsia="Batang"/>
                <w:bCs/>
                <w:lang w:eastAsia="ko-KR"/>
              </w:rPr>
              <w:t>Seminar II</w:t>
            </w:r>
          </w:p>
        </w:tc>
        <w:tc>
          <w:tcPr>
            <w:tcW w:w="2568" w:type="dxa"/>
            <w:shd w:val="clear" w:color="auto" w:fill="auto"/>
            <w:vAlign w:val="center"/>
          </w:tcPr>
          <w:p w:rsidR="00C06584" w:rsidRPr="00013B0F" w:rsidRDefault="00C06584" w:rsidP="00802B11">
            <w:pPr>
              <w:jc w:val="center"/>
              <w:rPr>
                <w:rFonts w:eastAsia="Batang"/>
                <w:lang w:eastAsia="ko-KR"/>
              </w:rPr>
            </w:pPr>
            <w:r w:rsidRPr="00013B0F">
              <w:rPr>
                <w:rFonts w:eastAsia="Batang"/>
                <w:bCs/>
                <w:lang w:eastAsia="ko-KR"/>
              </w:rPr>
              <w:t>Seminar</w:t>
            </w:r>
          </w:p>
        </w:tc>
        <w:tc>
          <w:tcPr>
            <w:tcW w:w="1364" w:type="dxa"/>
            <w:shd w:val="clear" w:color="auto" w:fill="auto"/>
            <w:vAlign w:val="center"/>
          </w:tcPr>
          <w:p w:rsidR="00C06584" w:rsidRPr="00013B0F" w:rsidRDefault="00C06584" w:rsidP="00802B11">
            <w:pPr>
              <w:jc w:val="center"/>
              <w:rPr>
                <w:rFonts w:eastAsia="Batang"/>
                <w:lang w:eastAsia="ko-KR"/>
              </w:rPr>
            </w:pPr>
            <w:r>
              <w:rPr>
                <w:rFonts w:eastAsia="Batang"/>
                <w:lang w:eastAsia="ko-KR"/>
              </w:rPr>
              <w:t>50</w:t>
            </w:r>
          </w:p>
        </w:tc>
        <w:tc>
          <w:tcPr>
            <w:tcW w:w="1170" w:type="dxa"/>
            <w:shd w:val="clear" w:color="auto" w:fill="auto"/>
            <w:vAlign w:val="center"/>
          </w:tcPr>
          <w:p w:rsidR="00C06584" w:rsidRPr="00013B0F" w:rsidRDefault="00C06584" w:rsidP="00802B11">
            <w:pPr>
              <w:jc w:val="center"/>
              <w:rPr>
                <w:rFonts w:eastAsia="Batang"/>
                <w:lang w:eastAsia="ko-KR"/>
              </w:rPr>
            </w:pPr>
            <w:r>
              <w:rPr>
                <w:rFonts w:eastAsia="Batang"/>
                <w:lang w:eastAsia="ko-KR"/>
              </w:rPr>
              <w:t>-</w:t>
            </w:r>
          </w:p>
        </w:tc>
        <w:tc>
          <w:tcPr>
            <w:tcW w:w="630" w:type="dxa"/>
            <w:vAlign w:val="center"/>
          </w:tcPr>
          <w:p w:rsidR="00C06584" w:rsidRDefault="00C06584" w:rsidP="00802B11">
            <w:pPr>
              <w:jc w:val="center"/>
              <w:rPr>
                <w:rFonts w:eastAsia="Batang"/>
                <w:lang w:eastAsia="ko-KR"/>
              </w:rPr>
            </w:pPr>
            <w:r>
              <w:rPr>
                <w:rFonts w:eastAsia="Batang"/>
                <w:lang w:eastAsia="ko-KR"/>
              </w:rPr>
              <w:t>-</w:t>
            </w:r>
          </w:p>
        </w:tc>
        <w:tc>
          <w:tcPr>
            <w:tcW w:w="810" w:type="dxa"/>
            <w:vAlign w:val="center"/>
          </w:tcPr>
          <w:p w:rsidR="00C06584" w:rsidRDefault="00C06584" w:rsidP="00802B11">
            <w:pPr>
              <w:jc w:val="center"/>
              <w:rPr>
                <w:rFonts w:eastAsia="Batang"/>
                <w:lang w:eastAsia="ko-KR"/>
              </w:rPr>
            </w:pPr>
            <w:r>
              <w:rPr>
                <w:rFonts w:eastAsia="Batang"/>
                <w:lang w:eastAsia="ko-KR"/>
              </w:rPr>
              <w:t>4</w:t>
            </w:r>
          </w:p>
        </w:tc>
        <w:tc>
          <w:tcPr>
            <w:tcW w:w="1080" w:type="dxa"/>
            <w:vAlign w:val="center"/>
          </w:tcPr>
          <w:p w:rsidR="00C06584" w:rsidRDefault="00C06584" w:rsidP="00802B11">
            <w:pPr>
              <w:jc w:val="center"/>
              <w:rPr>
                <w:rFonts w:eastAsia="Batang"/>
                <w:lang w:eastAsia="ko-KR"/>
              </w:rPr>
            </w:pPr>
            <w:r>
              <w:rPr>
                <w:rFonts w:eastAsia="Batang"/>
                <w:lang w:eastAsia="ko-KR"/>
              </w:rPr>
              <w:t>2</w:t>
            </w:r>
          </w:p>
        </w:tc>
      </w:tr>
      <w:tr w:rsidR="00C06584" w:rsidRPr="00013B0F" w:rsidTr="00802B11">
        <w:trPr>
          <w:trHeight w:val="312"/>
        </w:trPr>
        <w:tc>
          <w:tcPr>
            <w:tcW w:w="1170" w:type="dxa"/>
            <w:shd w:val="clear" w:color="auto" w:fill="auto"/>
            <w:vAlign w:val="center"/>
          </w:tcPr>
          <w:p w:rsidR="00C06584" w:rsidRPr="00013B0F" w:rsidRDefault="00C06584" w:rsidP="00802B11">
            <w:pPr>
              <w:jc w:val="center"/>
              <w:rPr>
                <w:rFonts w:eastAsia="Batang"/>
                <w:b/>
                <w:bCs/>
                <w:lang w:eastAsia="ko-KR"/>
              </w:rPr>
            </w:pPr>
          </w:p>
        </w:tc>
        <w:tc>
          <w:tcPr>
            <w:tcW w:w="2001" w:type="dxa"/>
            <w:vAlign w:val="center"/>
          </w:tcPr>
          <w:p w:rsidR="00C06584" w:rsidRPr="00013B0F" w:rsidRDefault="00C06584" w:rsidP="00802B11">
            <w:pPr>
              <w:jc w:val="center"/>
              <w:rPr>
                <w:rFonts w:eastAsia="Batang"/>
                <w:b/>
                <w:bCs/>
                <w:lang w:eastAsia="ko-KR"/>
              </w:rPr>
            </w:pPr>
          </w:p>
        </w:tc>
        <w:tc>
          <w:tcPr>
            <w:tcW w:w="2568" w:type="dxa"/>
            <w:shd w:val="clear" w:color="auto" w:fill="auto"/>
            <w:vAlign w:val="center"/>
          </w:tcPr>
          <w:p w:rsidR="00C06584" w:rsidRPr="00013B0F" w:rsidRDefault="00C06584" w:rsidP="00802B11">
            <w:pPr>
              <w:jc w:val="center"/>
              <w:rPr>
                <w:rFonts w:eastAsia="Batang"/>
                <w:b/>
                <w:bCs/>
                <w:lang w:eastAsia="ko-KR"/>
              </w:rPr>
            </w:pPr>
            <w:r w:rsidRPr="00013B0F">
              <w:rPr>
                <w:rFonts w:eastAsia="Batang"/>
                <w:b/>
                <w:bCs/>
                <w:lang w:eastAsia="ko-KR"/>
              </w:rPr>
              <w:t>Total</w:t>
            </w:r>
          </w:p>
        </w:tc>
        <w:tc>
          <w:tcPr>
            <w:tcW w:w="2534" w:type="dxa"/>
            <w:gridSpan w:val="2"/>
            <w:shd w:val="clear" w:color="auto" w:fill="auto"/>
            <w:vAlign w:val="center"/>
          </w:tcPr>
          <w:p w:rsidR="00C06584" w:rsidRPr="00013B0F" w:rsidRDefault="00C06584" w:rsidP="00802B11">
            <w:pPr>
              <w:jc w:val="center"/>
              <w:rPr>
                <w:rFonts w:eastAsia="Batang"/>
                <w:b/>
                <w:lang w:eastAsia="ko-KR"/>
              </w:rPr>
            </w:pPr>
          </w:p>
        </w:tc>
        <w:tc>
          <w:tcPr>
            <w:tcW w:w="630" w:type="dxa"/>
            <w:vAlign w:val="center"/>
          </w:tcPr>
          <w:p w:rsidR="00C06584" w:rsidRPr="00013B0F" w:rsidRDefault="00C06584" w:rsidP="00802B11">
            <w:pPr>
              <w:jc w:val="center"/>
              <w:rPr>
                <w:rFonts w:eastAsia="Batang"/>
                <w:b/>
                <w:lang w:eastAsia="ko-KR"/>
              </w:rPr>
            </w:pPr>
            <w:r>
              <w:rPr>
                <w:rFonts w:eastAsia="Batang"/>
                <w:b/>
                <w:lang w:eastAsia="ko-KR"/>
              </w:rPr>
              <w:t>24</w:t>
            </w:r>
          </w:p>
        </w:tc>
        <w:tc>
          <w:tcPr>
            <w:tcW w:w="810" w:type="dxa"/>
            <w:vAlign w:val="center"/>
          </w:tcPr>
          <w:p w:rsidR="00C06584" w:rsidRPr="00013B0F" w:rsidRDefault="00C06584" w:rsidP="00802B11">
            <w:pPr>
              <w:jc w:val="center"/>
              <w:rPr>
                <w:rFonts w:eastAsia="Batang"/>
                <w:b/>
                <w:lang w:eastAsia="ko-KR"/>
              </w:rPr>
            </w:pPr>
            <w:r>
              <w:rPr>
                <w:rFonts w:eastAsia="Batang"/>
                <w:b/>
                <w:lang w:eastAsia="ko-KR"/>
              </w:rPr>
              <w:t>8</w:t>
            </w:r>
          </w:p>
        </w:tc>
        <w:tc>
          <w:tcPr>
            <w:tcW w:w="1080" w:type="dxa"/>
            <w:vAlign w:val="center"/>
          </w:tcPr>
          <w:p w:rsidR="00C06584" w:rsidRPr="00013B0F" w:rsidRDefault="00C06584" w:rsidP="00802B11">
            <w:pPr>
              <w:jc w:val="center"/>
              <w:rPr>
                <w:rFonts w:eastAsia="Batang"/>
                <w:b/>
                <w:lang w:eastAsia="ko-KR"/>
              </w:rPr>
            </w:pPr>
            <w:r>
              <w:rPr>
                <w:rFonts w:eastAsia="Batang"/>
                <w:b/>
                <w:lang w:eastAsia="ko-KR"/>
              </w:rPr>
              <w:t>28</w:t>
            </w:r>
          </w:p>
        </w:tc>
      </w:tr>
    </w:tbl>
    <w:p w:rsidR="00C06584" w:rsidRDefault="00C06584" w:rsidP="00C06584">
      <w:pPr>
        <w:spacing w:line="360" w:lineRule="auto"/>
        <w:rPr>
          <w:rFonts w:eastAsia="Batang"/>
          <w:bCs/>
          <w:lang w:eastAsia="ko-KR"/>
        </w:rPr>
      </w:pPr>
    </w:p>
    <w:p w:rsidR="00C06584" w:rsidRDefault="00C06584" w:rsidP="00C06584">
      <w:pPr>
        <w:spacing w:line="360" w:lineRule="auto"/>
        <w:rPr>
          <w:b/>
        </w:rPr>
      </w:pPr>
    </w:p>
    <w:p w:rsidR="00C06584" w:rsidRDefault="00C06584" w:rsidP="00C06584">
      <w:pPr>
        <w:spacing w:line="360" w:lineRule="auto"/>
        <w:rPr>
          <w:b/>
        </w:rPr>
      </w:pPr>
      <w:r w:rsidRPr="00013B0F">
        <w:rPr>
          <w:b/>
        </w:rPr>
        <w:lastRenderedPageBreak/>
        <w:t>Electives*:</w:t>
      </w:r>
    </w:p>
    <w:p w:rsidR="00C06584" w:rsidRDefault="00C06584" w:rsidP="00C06584">
      <w:pPr>
        <w:pStyle w:val="ListParagraph"/>
        <w:numPr>
          <w:ilvl w:val="0"/>
          <w:numId w:val="30"/>
        </w:numPr>
        <w:spacing w:line="360" w:lineRule="auto"/>
      </w:pPr>
      <w:r w:rsidRPr="004E1215">
        <w:t>V</w:t>
      </w:r>
      <w:r w:rsidRPr="00013B0F">
        <w:t>isual C#.NET</w:t>
      </w:r>
    </w:p>
    <w:p w:rsidR="00C06584" w:rsidRDefault="00C06584" w:rsidP="00C06584">
      <w:pPr>
        <w:pStyle w:val="ListParagraph"/>
        <w:numPr>
          <w:ilvl w:val="0"/>
          <w:numId w:val="30"/>
        </w:numPr>
        <w:spacing w:line="360" w:lineRule="auto"/>
      </w:pPr>
      <w:r w:rsidRPr="004E1215">
        <w:t>Mobile GIS technologies and applications</w:t>
      </w:r>
    </w:p>
    <w:p w:rsidR="00C06584" w:rsidRPr="00013B0F" w:rsidRDefault="00C06584" w:rsidP="00C06584">
      <w:pPr>
        <w:pStyle w:val="ListParagraph"/>
        <w:numPr>
          <w:ilvl w:val="0"/>
          <w:numId w:val="30"/>
        </w:numPr>
        <w:spacing w:line="276" w:lineRule="auto"/>
      </w:pPr>
      <w:r w:rsidRPr="00013B0F">
        <w:t>Geospatial tools and customization</w:t>
      </w:r>
    </w:p>
    <w:p w:rsidR="00C06584" w:rsidRPr="004E1215" w:rsidRDefault="00C06584" w:rsidP="00C06584">
      <w:pPr>
        <w:pStyle w:val="ListParagraph"/>
        <w:numPr>
          <w:ilvl w:val="0"/>
          <w:numId w:val="30"/>
        </w:numPr>
        <w:spacing w:line="360" w:lineRule="auto"/>
      </w:pPr>
      <w:r w:rsidRPr="00013B0F">
        <w:t xml:space="preserve">Remote Sensing and GIS for Urban </w:t>
      </w:r>
      <w:r w:rsidRPr="004E1215">
        <w:t>infrastructure &amp; utilities</w:t>
      </w:r>
      <w:r w:rsidRPr="00013B0F">
        <w:t xml:space="preserve"> Planning and Management</w:t>
      </w:r>
    </w:p>
    <w:p w:rsidR="00C06584" w:rsidRPr="00013B0F" w:rsidRDefault="00C06584" w:rsidP="00C06584">
      <w:pPr>
        <w:rPr>
          <w:b/>
        </w:rPr>
      </w:pPr>
      <w:r w:rsidRPr="00013B0F">
        <w:rPr>
          <w:b/>
        </w:rPr>
        <w:t xml:space="preserve">Note: </w:t>
      </w:r>
      <w:r w:rsidRPr="00013B0F">
        <w:rPr>
          <w:b/>
        </w:rPr>
        <w:tab/>
        <w:t xml:space="preserve">1 session of theory </w:t>
      </w:r>
      <w:r w:rsidRPr="00013B0F">
        <w:rPr>
          <w:b/>
        </w:rPr>
        <w:tab/>
      </w:r>
      <w:r w:rsidRPr="00013B0F">
        <w:rPr>
          <w:b/>
        </w:rPr>
        <w:tab/>
        <w:t>= 1hr 40 min</w:t>
      </w:r>
      <w:r>
        <w:rPr>
          <w:b/>
        </w:rPr>
        <w:t>ute</w:t>
      </w:r>
      <w:r w:rsidRPr="00013B0F">
        <w:rPr>
          <w:b/>
        </w:rPr>
        <w:t xml:space="preserve">s </w:t>
      </w:r>
      <w:r w:rsidRPr="00013B0F">
        <w:rPr>
          <w:b/>
        </w:rPr>
        <w:tab/>
        <w:t>= 2 periods</w:t>
      </w:r>
    </w:p>
    <w:p w:rsidR="00C06584" w:rsidRPr="00013B0F" w:rsidRDefault="00C06584" w:rsidP="00C06584">
      <w:pPr>
        <w:rPr>
          <w:b/>
        </w:rPr>
      </w:pPr>
      <w:r w:rsidRPr="00013B0F">
        <w:rPr>
          <w:b/>
        </w:rPr>
        <w:tab/>
        <w:t>1 session</w:t>
      </w:r>
      <w:r>
        <w:rPr>
          <w:b/>
        </w:rPr>
        <w:t xml:space="preserve"> of practical </w:t>
      </w:r>
      <w:r>
        <w:rPr>
          <w:b/>
        </w:rPr>
        <w:tab/>
        <w:t>= 3 hrs 20 minutes</w:t>
      </w:r>
      <w:r>
        <w:rPr>
          <w:b/>
        </w:rPr>
        <w:tab/>
      </w:r>
      <w:r w:rsidRPr="00013B0F">
        <w:rPr>
          <w:b/>
        </w:rPr>
        <w:t>= 4 periods</w:t>
      </w:r>
    </w:p>
    <w:p w:rsidR="00C06584" w:rsidRPr="00013B0F" w:rsidRDefault="00C06584" w:rsidP="00C06584">
      <w:pPr>
        <w:jc w:val="center"/>
        <w:rPr>
          <w:b/>
          <w:bCs/>
        </w:rPr>
      </w:pPr>
    </w:p>
    <w:p w:rsidR="00C06584" w:rsidRPr="00013B0F" w:rsidRDefault="00C06584" w:rsidP="00C06584">
      <w:pPr>
        <w:jc w:val="center"/>
        <w:rPr>
          <w:b/>
          <w:bCs/>
        </w:rPr>
      </w:pPr>
    </w:p>
    <w:p w:rsidR="00C06584" w:rsidRDefault="00C06584" w:rsidP="00C06584">
      <w:pPr>
        <w:jc w:val="center"/>
        <w:rPr>
          <w:b/>
          <w:bCs/>
        </w:rPr>
      </w:pPr>
    </w:p>
    <w:p w:rsidR="00C06584" w:rsidRDefault="00C06584" w:rsidP="00C06584">
      <w:pPr>
        <w:jc w:val="center"/>
        <w:rPr>
          <w:b/>
          <w:bCs/>
        </w:rPr>
      </w:pPr>
    </w:p>
    <w:p w:rsidR="00C06584" w:rsidRDefault="00C06584" w:rsidP="00C06584">
      <w:pPr>
        <w:jc w:val="center"/>
        <w:rPr>
          <w:b/>
          <w:bCs/>
        </w:rPr>
      </w:pPr>
      <w:r w:rsidRPr="00013B0F">
        <w:rPr>
          <w:b/>
          <w:bCs/>
        </w:rPr>
        <w:t>II Year, I SEMESTER</w:t>
      </w:r>
    </w:p>
    <w:p w:rsidR="00C06584" w:rsidRPr="00013B0F" w:rsidRDefault="00C06584" w:rsidP="00C06584">
      <w:pPr>
        <w:jc w:val="center"/>
        <w:rPr>
          <w:b/>
          <w:bCs/>
        </w:rPr>
      </w:pPr>
    </w:p>
    <w:tbl>
      <w:tblPr>
        <w:tblW w:w="95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
        <w:gridCol w:w="2149"/>
        <w:gridCol w:w="1110"/>
        <w:gridCol w:w="1465"/>
        <w:gridCol w:w="1378"/>
        <w:gridCol w:w="1387"/>
        <w:gridCol w:w="1387"/>
      </w:tblGrid>
      <w:tr w:rsidR="00C06584" w:rsidRPr="00013B0F" w:rsidTr="00802B11">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06584" w:rsidRPr="00013B0F" w:rsidRDefault="00C06584" w:rsidP="00802B11">
            <w:pPr>
              <w:jc w:val="center"/>
              <w:rPr>
                <w:rFonts w:eastAsia="Batang"/>
                <w:b/>
                <w:bCs/>
                <w:lang w:eastAsia="ko-KR"/>
              </w:rPr>
            </w:pPr>
            <w:r w:rsidRPr="00013B0F">
              <w:rPr>
                <w:rFonts w:eastAsia="Batang"/>
                <w:b/>
                <w:bCs/>
                <w:lang w:eastAsia="ko-KR"/>
              </w:rPr>
              <w:t>Sl. No</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06584" w:rsidRPr="00803FBB" w:rsidRDefault="00C06584" w:rsidP="00802B11">
            <w:pPr>
              <w:jc w:val="center"/>
              <w:rPr>
                <w:rFonts w:eastAsia="Batang"/>
                <w:bCs/>
                <w:lang w:eastAsia="ko-KR"/>
              </w:rPr>
            </w:pPr>
            <w:r w:rsidRPr="00803FBB">
              <w:rPr>
                <w:rFonts w:eastAsia="Batang"/>
                <w:bCs/>
                <w:lang w:eastAsia="ko-KR"/>
              </w:rPr>
              <w:t>Subject</w:t>
            </w:r>
          </w:p>
        </w:tc>
        <w:tc>
          <w:tcPr>
            <w:tcW w:w="1110" w:type="dxa"/>
            <w:tcBorders>
              <w:top w:val="single" w:sz="4" w:space="0" w:color="auto"/>
              <w:left w:val="single" w:sz="4" w:space="0" w:color="auto"/>
              <w:bottom w:val="single" w:sz="4" w:space="0" w:color="auto"/>
              <w:right w:val="single" w:sz="4" w:space="0" w:color="auto"/>
            </w:tcBorders>
            <w:vAlign w:val="center"/>
          </w:tcPr>
          <w:p w:rsidR="00C06584" w:rsidRPr="00F86E34" w:rsidRDefault="00C06584" w:rsidP="00802B11">
            <w:pPr>
              <w:jc w:val="center"/>
              <w:rPr>
                <w:rFonts w:eastAsia="Batang"/>
                <w:b/>
                <w:lang w:eastAsia="ko-KR"/>
              </w:rPr>
            </w:pPr>
            <w:r>
              <w:rPr>
                <w:rFonts w:eastAsia="Batang"/>
                <w:b/>
                <w:lang w:eastAsia="ko-KR"/>
              </w:rPr>
              <w:t>INT.</w:t>
            </w:r>
            <w:r w:rsidRPr="00F86E34">
              <w:rPr>
                <w:rFonts w:eastAsia="Batang"/>
                <w:b/>
                <w:lang w:eastAsia="ko-KR"/>
              </w:rPr>
              <w:t xml:space="preserve"> MARKS</w:t>
            </w:r>
          </w:p>
        </w:tc>
        <w:tc>
          <w:tcPr>
            <w:tcW w:w="1465" w:type="dxa"/>
            <w:tcBorders>
              <w:top w:val="single" w:sz="4" w:space="0" w:color="auto"/>
              <w:left w:val="single" w:sz="4" w:space="0" w:color="auto"/>
              <w:bottom w:val="single" w:sz="4" w:space="0" w:color="auto"/>
              <w:right w:val="single" w:sz="4" w:space="0" w:color="auto"/>
            </w:tcBorders>
            <w:vAlign w:val="center"/>
          </w:tcPr>
          <w:p w:rsidR="00C06584" w:rsidRPr="00F86E34" w:rsidRDefault="00C06584" w:rsidP="00802B11">
            <w:pPr>
              <w:jc w:val="center"/>
              <w:rPr>
                <w:rFonts w:eastAsia="Batang"/>
                <w:b/>
                <w:lang w:eastAsia="ko-KR"/>
              </w:rPr>
            </w:pPr>
            <w:r w:rsidRPr="00F86E34">
              <w:rPr>
                <w:rFonts w:eastAsia="Batang"/>
                <w:b/>
                <w:lang w:eastAsia="ko-KR"/>
              </w:rPr>
              <w:t>EXT</w:t>
            </w:r>
            <w:r>
              <w:rPr>
                <w:rFonts w:eastAsia="Batang"/>
                <w:b/>
                <w:lang w:eastAsia="ko-KR"/>
              </w:rPr>
              <w:t>.</w:t>
            </w:r>
            <w:r w:rsidRPr="00F86E34">
              <w:rPr>
                <w:rFonts w:eastAsia="Batang"/>
                <w:b/>
                <w:lang w:eastAsia="ko-KR"/>
              </w:rPr>
              <w:t xml:space="preserve"> MARKS</w:t>
            </w:r>
          </w:p>
        </w:tc>
        <w:tc>
          <w:tcPr>
            <w:tcW w:w="1378" w:type="dxa"/>
            <w:tcBorders>
              <w:top w:val="single" w:sz="4" w:space="0" w:color="auto"/>
              <w:left w:val="single" w:sz="4" w:space="0" w:color="auto"/>
              <w:bottom w:val="single" w:sz="4" w:space="0" w:color="auto"/>
              <w:right w:val="single" w:sz="4" w:space="0" w:color="auto"/>
            </w:tcBorders>
            <w:vAlign w:val="center"/>
          </w:tcPr>
          <w:p w:rsidR="00C06584" w:rsidRPr="00F86E34" w:rsidRDefault="00C06584" w:rsidP="00802B11">
            <w:pPr>
              <w:jc w:val="center"/>
              <w:rPr>
                <w:rFonts w:eastAsia="Batang"/>
                <w:b/>
                <w:lang w:eastAsia="ko-KR"/>
              </w:rPr>
            </w:pPr>
            <w:r>
              <w:rPr>
                <w:rFonts w:eastAsia="Batang"/>
                <w:b/>
                <w:lang w:eastAsia="ko-KR"/>
              </w:rPr>
              <w:t>L</w:t>
            </w:r>
          </w:p>
        </w:tc>
        <w:tc>
          <w:tcPr>
            <w:tcW w:w="1387" w:type="dxa"/>
            <w:tcBorders>
              <w:top w:val="single" w:sz="4" w:space="0" w:color="auto"/>
              <w:left w:val="single" w:sz="4" w:space="0" w:color="auto"/>
              <w:bottom w:val="single" w:sz="4" w:space="0" w:color="auto"/>
              <w:right w:val="single" w:sz="4" w:space="0" w:color="auto"/>
            </w:tcBorders>
            <w:vAlign w:val="center"/>
          </w:tcPr>
          <w:p w:rsidR="00C06584" w:rsidRDefault="00C06584" w:rsidP="00802B11">
            <w:pPr>
              <w:jc w:val="center"/>
              <w:rPr>
                <w:rFonts w:eastAsia="Batang"/>
                <w:b/>
                <w:lang w:eastAsia="ko-KR"/>
              </w:rPr>
            </w:pPr>
            <w:r>
              <w:rPr>
                <w:rFonts w:eastAsia="Batang"/>
                <w:b/>
                <w:lang w:eastAsia="ko-KR"/>
              </w:rPr>
              <w:t>P</w:t>
            </w:r>
          </w:p>
        </w:tc>
        <w:tc>
          <w:tcPr>
            <w:tcW w:w="1387" w:type="dxa"/>
            <w:tcBorders>
              <w:top w:val="single" w:sz="4" w:space="0" w:color="auto"/>
              <w:left w:val="single" w:sz="4" w:space="0" w:color="auto"/>
              <w:bottom w:val="single" w:sz="4" w:space="0" w:color="auto"/>
              <w:right w:val="single" w:sz="4" w:space="0" w:color="auto"/>
            </w:tcBorders>
            <w:vAlign w:val="center"/>
          </w:tcPr>
          <w:p w:rsidR="00C06584" w:rsidRDefault="00C06584" w:rsidP="00802B11">
            <w:pPr>
              <w:jc w:val="center"/>
              <w:rPr>
                <w:rFonts w:eastAsia="Batang"/>
                <w:b/>
                <w:lang w:eastAsia="ko-KR"/>
              </w:rPr>
            </w:pPr>
            <w:r>
              <w:rPr>
                <w:rFonts w:eastAsia="Batang"/>
                <w:b/>
                <w:lang w:eastAsia="ko-KR"/>
              </w:rPr>
              <w:t>C</w:t>
            </w:r>
          </w:p>
        </w:tc>
      </w:tr>
      <w:tr w:rsidR="00C06584" w:rsidRPr="00013B0F" w:rsidTr="00802B11">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06584" w:rsidRPr="00013B0F" w:rsidRDefault="00C06584" w:rsidP="00802B11">
            <w:pPr>
              <w:jc w:val="center"/>
              <w:rPr>
                <w:rFonts w:eastAsia="Batang"/>
                <w:b/>
                <w:bCs/>
                <w:lang w:eastAsia="ko-KR"/>
              </w:rPr>
            </w:pPr>
            <w:r w:rsidRPr="00013B0F">
              <w:rPr>
                <w:rFonts w:eastAsia="Batang"/>
                <w:b/>
                <w:bCs/>
                <w:lang w:eastAsia="ko-KR"/>
              </w:rPr>
              <w:t>1</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06584" w:rsidRPr="00803FBB" w:rsidRDefault="00C06584" w:rsidP="00802B11">
            <w:pPr>
              <w:jc w:val="center"/>
              <w:rPr>
                <w:rFonts w:eastAsia="Batang"/>
                <w:bCs/>
                <w:lang w:eastAsia="ko-KR"/>
              </w:rPr>
            </w:pPr>
            <w:r w:rsidRPr="00803FBB">
              <w:rPr>
                <w:rFonts w:eastAsia="Batang"/>
                <w:bCs/>
                <w:lang w:eastAsia="ko-KR"/>
              </w:rPr>
              <w:t>Comprehensive viva voce</w:t>
            </w:r>
          </w:p>
        </w:tc>
        <w:tc>
          <w:tcPr>
            <w:tcW w:w="1110"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802B11">
            <w:pPr>
              <w:jc w:val="center"/>
              <w:rPr>
                <w:rFonts w:eastAsia="Batang"/>
                <w:bCs/>
                <w:lang w:eastAsia="ko-KR"/>
              </w:rPr>
            </w:pPr>
            <w:r>
              <w:rPr>
                <w:rFonts w:eastAsia="Batang"/>
                <w:bCs/>
                <w:lang w:eastAsia="ko-KR"/>
              </w:rPr>
              <w:t>-</w:t>
            </w:r>
          </w:p>
        </w:tc>
        <w:tc>
          <w:tcPr>
            <w:tcW w:w="1465"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802B11">
            <w:pPr>
              <w:jc w:val="center"/>
              <w:rPr>
                <w:rFonts w:eastAsia="Batang"/>
                <w:bCs/>
                <w:lang w:eastAsia="ko-KR"/>
              </w:rPr>
            </w:pPr>
            <w:r>
              <w:rPr>
                <w:rFonts w:eastAsia="Batang"/>
                <w:bCs/>
                <w:lang w:eastAsia="ko-KR"/>
              </w:rPr>
              <w:t>100</w:t>
            </w:r>
          </w:p>
        </w:tc>
        <w:tc>
          <w:tcPr>
            <w:tcW w:w="1378"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802B11">
            <w:pPr>
              <w:jc w:val="center"/>
              <w:rPr>
                <w:rFonts w:eastAsia="Batang"/>
                <w:bCs/>
                <w:lang w:eastAsia="ko-KR"/>
              </w:rPr>
            </w:pPr>
            <w:r>
              <w:rPr>
                <w:rFonts w:eastAsia="Batang"/>
                <w:bCs/>
                <w:lang w:eastAsia="ko-KR"/>
              </w:rPr>
              <w:t>-</w:t>
            </w:r>
          </w:p>
        </w:tc>
        <w:tc>
          <w:tcPr>
            <w:tcW w:w="1387"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802B11">
            <w:pPr>
              <w:jc w:val="center"/>
              <w:rPr>
                <w:rFonts w:eastAsia="Batang"/>
                <w:bCs/>
                <w:lang w:eastAsia="ko-KR"/>
              </w:rPr>
            </w:pPr>
            <w:r>
              <w:rPr>
                <w:rFonts w:eastAsia="Batang"/>
                <w:bCs/>
                <w:lang w:eastAsia="ko-KR"/>
              </w:rPr>
              <w:t>-</w:t>
            </w:r>
          </w:p>
        </w:tc>
        <w:tc>
          <w:tcPr>
            <w:tcW w:w="1387"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802B11">
            <w:pPr>
              <w:jc w:val="center"/>
              <w:rPr>
                <w:rFonts w:eastAsia="Batang"/>
                <w:bCs/>
                <w:lang w:eastAsia="ko-KR"/>
              </w:rPr>
            </w:pPr>
            <w:r>
              <w:rPr>
                <w:rFonts w:eastAsia="Batang"/>
                <w:bCs/>
                <w:lang w:eastAsia="ko-KR"/>
              </w:rPr>
              <w:t>4</w:t>
            </w:r>
          </w:p>
        </w:tc>
      </w:tr>
      <w:tr w:rsidR="00C06584" w:rsidRPr="00013B0F" w:rsidTr="00802B11">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06584" w:rsidRPr="00013B0F" w:rsidRDefault="00C06584" w:rsidP="00802B11">
            <w:pPr>
              <w:jc w:val="center"/>
              <w:rPr>
                <w:rFonts w:eastAsia="Batang"/>
                <w:b/>
                <w:bCs/>
                <w:lang w:eastAsia="ko-KR"/>
              </w:rPr>
            </w:pPr>
            <w:r w:rsidRPr="00013B0F">
              <w:rPr>
                <w:rFonts w:eastAsia="Batang"/>
                <w:b/>
                <w:bCs/>
                <w:lang w:eastAsia="ko-KR"/>
              </w:rPr>
              <w:t>2</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06584" w:rsidRPr="00803FBB" w:rsidRDefault="00C06584" w:rsidP="00802B11">
            <w:pPr>
              <w:jc w:val="center"/>
              <w:rPr>
                <w:rFonts w:eastAsia="Batang"/>
                <w:bCs/>
                <w:lang w:eastAsia="ko-KR"/>
              </w:rPr>
            </w:pPr>
            <w:r w:rsidRPr="00803FBB">
              <w:rPr>
                <w:rFonts w:eastAsia="Batang"/>
                <w:bCs/>
                <w:lang w:eastAsia="ko-KR"/>
              </w:rPr>
              <w:t>Project</w:t>
            </w:r>
            <w:r>
              <w:rPr>
                <w:rFonts w:eastAsia="Batang"/>
                <w:bCs/>
                <w:lang w:eastAsia="ko-KR"/>
              </w:rPr>
              <w:t xml:space="preserve"> Work Review I</w:t>
            </w:r>
          </w:p>
        </w:tc>
        <w:tc>
          <w:tcPr>
            <w:tcW w:w="1110"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802B11">
            <w:pPr>
              <w:jc w:val="center"/>
              <w:rPr>
                <w:rFonts w:eastAsia="Batang"/>
                <w:bCs/>
                <w:lang w:eastAsia="ko-KR"/>
              </w:rPr>
            </w:pPr>
            <w:r>
              <w:rPr>
                <w:rFonts w:eastAsia="Batang"/>
                <w:bCs/>
                <w:lang w:eastAsia="ko-KR"/>
              </w:rPr>
              <w:t>50</w:t>
            </w:r>
          </w:p>
        </w:tc>
        <w:tc>
          <w:tcPr>
            <w:tcW w:w="1465"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802B11">
            <w:pPr>
              <w:jc w:val="center"/>
              <w:rPr>
                <w:rFonts w:eastAsia="Batang"/>
                <w:bCs/>
                <w:lang w:eastAsia="ko-KR"/>
              </w:rPr>
            </w:pPr>
            <w:r>
              <w:rPr>
                <w:rFonts w:eastAsia="Batang"/>
                <w:bCs/>
                <w:lang w:eastAsia="ko-KR"/>
              </w:rPr>
              <w:t>-</w:t>
            </w:r>
          </w:p>
        </w:tc>
        <w:tc>
          <w:tcPr>
            <w:tcW w:w="1378"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802B11">
            <w:pPr>
              <w:jc w:val="center"/>
              <w:rPr>
                <w:rFonts w:eastAsia="Batang"/>
                <w:bCs/>
                <w:lang w:eastAsia="ko-KR"/>
              </w:rPr>
            </w:pPr>
            <w:r>
              <w:rPr>
                <w:rFonts w:eastAsia="Batang"/>
                <w:bCs/>
                <w:lang w:eastAsia="ko-KR"/>
              </w:rPr>
              <w:t>-</w:t>
            </w:r>
          </w:p>
        </w:tc>
        <w:tc>
          <w:tcPr>
            <w:tcW w:w="1387"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802B11">
            <w:pPr>
              <w:jc w:val="center"/>
              <w:rPr>
                <w:rFonts w:eastAsia="Batang"/>
                <w:bCs/>
                <w:lang w:eastAsia="ko-KR"/>
              </w:rPr>
            </w:pPr>
            <w:r>
              <w:rPr>
                <w:rFonts w:eastAsia="Batang"/>
                <w:bCs/>
                <w:lang w:eastAsia="ko-KR"/>
              </w:rPr>
              <w:t>24</w:t>
            </w:r>
          </w:p>
        </w:tc>
        <w:tc>
          <w:tcPr>
            <w:tcW w:w="1387"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802B11">
            <w:pPr>
              <w:jc w:val="center"/>
              <w:rPr>
                <w:rFonts w:eastAsia="Batang"/>
                <w:bCs/>
                <w:lang w:eastAsia="ko-KR"/>
              </w:rPr>
            </w:pPr>
            <w:r>
              <w:rPr>
                <w:rFonts w:eastAsia="Batang"/>
                <w:bCs/>
                <w:lang w:eastAsia="ko-KR"/>
              </w:rPr>
              <w:t>12</w:t>
            </w:r>
          </w:p>
        </w:tc>
      </w:tr>
      <w:tr w:rsidR="00C06584" w:rsidRPr="00013B0F" w:rsidTr="00802B11">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06584" w:rsidRPr="00013B0F" w:rsidRDefault="00C06584" w:rsidP="00802B11">
            <w:pPr>
              <w:jc w:val="center"/>
              <w:rPr>
                <w:rFonts w:eastAsia="Batang"/>
                <w:b/>
                <w:bCs/>
                <w:lang w:eastAsia="ko-KR"/>
              </w:rPr>
            </w:pP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06584" w:rsidRPr="00803FBB" w:rsidRDefault="00C06584" w:rsidP="00802B11">
            <w:pPr>
              <w:jc w:val="center"/>
              <w:rPr>
                <w:rFonts w:eastAsia="Batang"/>
                <w:b/>
                <w:bCs/>
                <w:lang w:eastAsia="ko-KR"/>
              </w:rPr>
            </w:pPr>
            <w:r w:rsidRPr="00803FBB">
              <w:rPr>
                <w:rFonts w:eastAsia="Batang"/>
                <w:b/>
                <w:bCs/>
                <w:lang w:eastAsia="ko-KR"/>
              </w:rPr>
              <w:t>Total</w:t>
            </w:r>
          </w:p>
        </w:tc>
        <w:tc>
          <w:tcPr>
            <w:tcW w:w="1110"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802B11">
            <w:pPr>
              <w:jc w:val="center"/>
              <w:rPr>
                <w:rFonts w:eastAsia="Batang"/>
                <w:b/>
                <w:bCs/>
                <w:lang w:eastAsia="ko-KR"/>
              </w:rPr>
            </w:pPr>
          </w:p>
        </w:tc>
        <w:tc>
          <w:tcPr>
            <w:tcW w:w="1465"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802B11">
            <w:pPr>
              <w:jc w:val="center"/>
              <w:rPr>
                <w:rFonts w:eastAsia="Batang"/>
                <w:b/>
                <w:bCs/>
                <w:lang w:eastAsia="ko-KR"/>
              </w:rPr>
            </w:pPr>
          </w:p>
        </w:tc>
        <w:tc>
          <w:tcPr>
            <w:tcW w:w="1378"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802B11">
            <w:pPr>
              <w:jc w:val="center"/>
              <w:rPr>
                <w:rFonts w:eastAsia="Batang"/>
                <w:b/>
                <w:bCs/>
                <w:lang w:eastAsia="ko-KR"/>
              </w:rPr>
            </w:pPr>
          </w:p>
        </w:tc>
        <w:tc>
          <w:tcPr>
            <w:tcW w:w="1387"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802B11">
            <w:pPr>
              <w:jc w:val="center"/>
              <w:rPr>
                <w:rFonts w:eastAsia="Batang"/>
                <w:b/>
                <w:bCs/>
                <w:lang w:eastAsia="ko-KR"/>
              </w:rPr>
            </w:pPr>
            <w:r>
              <w:rPr>
                <w:rFonts w:eastAsia="Batang"/>
                <w:b/>
                <w:bCs/>
                <w:lang w:eastAsia="ko-KR"/>
              </w:rPr>
              <w:t>24</w:t>
            </w:r>
          </w:p>
        </w:tc>
        <w:tc>
          <w:tcPr>
            <w:tcW w:w="1387"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802B11">
            <w:pPr>
              <w:jc w:val="center"/>
              <w:rPr>
                <w:rFonts w:eastAsia="Batang"/>
                <w:b/>
                <w:bCs/>
                <w:lang w:eastAsia="ko-KR"/>
              </w:rPr>
            </w:pPr>
            <w:r>
              <w:rPr>
                <w:rFonts w:eastAsia="Batang"/>
                <w:b/>
                <w:bCs/>
                <w:lang w:eastAsia="ko-KR"/>
              </w:rPr>
              <w:t>16</w:t>
            </w:r>
          </w:p>
        </w:tc>
      </w:tr>
    </w:tbl>
    <w:p w:rsidR="00C06584" w:rsidRPr="00013B0F" w:rsidRDefault="00C06584" w:rsidP="00C06584">
      <w:pPr>
        <w:rPr>
          <w:b/>
        </w:rPr>
      </w:pPr>
    </w:p>
    <w:p w:rsidR="00C06584" w:rsidRPr="00013B0F" w:rsidRDefault="00C06584" w:rsidP="00C06584">
      <w:pPr>
        <w:spacing w:line="360" w:lineRule="auto"/>
        <w:jc w:val="center"/>
        <w:rPr>
          <w:b/>
          <w:bCs/>
        </w:rPr>
      </w:pPr>
      <w:r w:rsidRPr="00013B0F">
        <w:rPr>
          <w:b/>
          <w:bCs/>
        </w:rPr>
        <w:t xml:space="preserve">II </w:t>
      </w:r>
      <w:r>
        <w:rPr>
          <w:b/>
          <w:bCs/>
        </w:rPr>
        <w:t>Year, II</w:t>
      </w:r>
      <w:r w:rsidRPr="00013B0F">
        <w:rPr>
          <w:b/>
          <w:bCs/>
        </w:rPr>
        <w:t xml:space="preserve"> SEMESTER</w:t>
      </w:r>
    </w:p>
    <w:p w:rsidR="00C06584" w:rsidRPr="00013B0F" w:rsidRDefault="00C06584" w:rsidP="00C06584">
      <w:pPr>
        <w:rPr>
          <w:b/>
        </w:rPr>
      </w:pPr>
    </w:p>
    <w:tbl>
      <w:tblPr>
        <w:tblW w:w="95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
        <w:gridCol w:w="2149"/>
        <w:gridCol w:w="1110"/>
        <w:gridCol w:w="1465"/>
        <w:gridCol w:w="1378"/>
        <w:gridCol w:w="1387"/>
        <w:gridCol w:w="1387"/>
      </w:tblGrid>
      <w:tr w:rsidR="00C06584" w:rsidRPr="00013B0F" w:rsidTr="00802B11">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06584" w:rsidRPr="00013B0F" w:rsidRDefault="00C06584" w:rsidP="00802B11">
            <w:pPr>
              <w:jc w:val="center"/>
              <w:rPr>
                <w:rFonts w:eastAsia="Batang"/>
                <w:b/>
                <w:bCs/>
                <w:lang w:eastAsia="ko-KR"/>
              </w:rPr>
            </w:pPr>
            <w:r w:rsidRPr="00013B0F">
              <w:rPr>
                <w:rFonts w:eastAsia="Batang"/>
                <w:b/>
                <w:bCs/>
                <w:lang w:eastAsia="ko-KR"/>
              </w:rPr>
              <w:t>Sl. No</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06584" w:rsidRPr="00803FBB" w:rsidRDefault="00C06584" w:rsidP="00802B11">
            <w:pPr>
              <w:jc w:val="center"/>
              <w:rPr>
                <w:rFonts w:eastAsia="Batang"/>
                <w:bCs/>
                <w:lang w:eastAsia="ko-KR"/>
              </w:rPr>
            </w:pPr>
            <w:r w:rsidRPr="00803FBB">
              <w:rPr>
                <w:rFonts w:eastAsia="Batang"/>
                <w:bCs/>
                <w:lang w:eastAsia="ko-KR"/>
              </w:rPr>
              <w:t>Subject</w:t>
            </w:r>
          </w:p>
        </w:tc>
        <w:tc>
          <w:tcPr>
            <w:tcW w:w="1110" w:type="dxa"/>
            <w:tcBorders>
              <w:top w:val="single" w:sz="4" w:space="0" w:color="auto"/>
              <w:left w:val="single" w:sz="4" w:space="0" w:color="auto"/>
              <w:bottom w:val="single" w:sz="4" w:space="0" w:color="auto"/>
              <w:right w:val="single" w:sz="4" w:space="0" w:color="auto"/>
            </w:tcBorders>
            <w:vAlign w:val="center"/>
          </w:tcPr>
          <w:p w:rsidR="00C06584" w:rsidRPr="00F86E34" w:rsidRDefault="00C06584" w:rsidP="00802B11">
            <w:pPr>
              <w:jc w:val="center"/>
              <w:rPr>
                <w:rFonts w:eastAsia="Batang"/>
                <w:b/>
                <w:lang w:eastAsia="ko-KR"/>
              </w:rPr>
            </w:pPr>
            <w:r>
              <w:rPr>
                <w:rFonts w:eastAsia="Batang"/>
                <w:b/>
                <w:lang w:eastAsia="ko-KR"/>
              </w:rPr>
              <w:t>INT.</w:t>
            </w:r>
            <w:r w:rsidRPr="00F86E34">
              <w:rPr>
                <w:rFonts w:eastAsia="Batang"/>
                <w:b/>
                <w:lang w:eastAsia="ko-KR"/>
              </w:rPr>
              <w:t xml:space="preserve"> MARKS</w:t>
            </w:r>
          </w:p>
        </w:tc>
        <w:tc>
          <w:tcPr>
            <w:tcW w:w="1465" w:type="dxa"/>
            <w:tcBorders>
              <w:top w:val="single" w:sz="4" w:space="0" w:color="auto"/>
              <w:left w:val="single" w:sz="4" w:space="0" w:color="auto"/>
              <w:bottom w:val="single" w:sz="4" w:space="0" w:color="auto"/>
              <w:right w:val="single" w:sz="4" w:space="0" w:color="auto"/>
            </w:tcBorders>
            <w:vAlign w:val="center"/>
          </w:tcPr>
          <w:p w:rsidR="00C06584" w:rsidRPr="00F86E34" w:rsidRDefault="00C06584" w:rsidP="00802B11">
            <w:pPr>
              <w:jc w:val="center"/>
              <w:rPr>
                <w:rFonts w:eastAsia="Batang"/>
                <w:b/>
                <w:lang w:eastAsia="ko-KR"/>
              </w:rPr>
            </w:pPr>
            <w:r w:rsidRPr="00F86E34">
              <w:rPr>
                <w:rFonts w:eastAsia="Batang"/>
                <w:b/>
                <w:lang w:eastAsia="ko-KR"/>
              </w:rPr>
              <w:t>EXT</w:t>
            </w:r>
            <w:r>
              <w:rPr>
                <w:rFonts w:eastAsia="Batang"/>
                <w:b/>
                <w:lang w:eastAsia="ko-KR"/>
              </w:rPr>
              <w:t>.</w:t>
            </w:r>
            <w:r w:rsidRPr="00F86E34">
              <w:rPr>
                <w:rFonts w:eastAsia="Batang"/>
                <w:b/>
                <w:lang w:eastAsia="ko-KR"/>
              </w:rPr>
              <w:t xml:space="preserve"> MARKS</w:t>
            </w:r>
          </w:p>
        </w:tc>
        <w:tc>
          <w:tcPr>
            <w:tcW w:w="1378" w:type="dxa"/>
            <w:tcBorders>
              <w:top w:val="single" w:sz="4" w:space="0" w:color="auto"/>
              <w:left w:val="single" w:sz="4" w:space="0" w:color="auto"/>
              <w:bottom w:val="single" w:sz="4" w:space="0" w:color="auto"/>
              <w:right w:val="single" w:sz="4" w:space="0" w:color="auto"/>
            </w:tcBorders>
            <w:vAlign w:val="center"/>
          </w:tcPr>
          <w:p w:rsidR="00C06584" w:rsidRPr="00F86E34" w:rsidRDefault="00C06584" w:rsidP="00802B11">
            <w:pPr>
              <w:jc w:val="center"/>
              <w:rPr>
                <w:rFonts w:eastAsia="Batang"/>
                <w:b/>
                <w:lang w:eastAsia="ko-KR"/>
              </w:rPr>
            </w:pPr>
            <w:r>
              <w:rPr>
                <w:rFonts w:eastAsia="Batang"/>
                <w:b/>
                <w:lang w:eastAsia="ko-KR"/>
              </w:rPr>
              <w:t>L</w:t>
            </w:r>
          </w:p>
        </w:tc>
        <w:tc>
          <w:tcPr>
            <w:tcW w:w="1387" w:type="dxa"/>
            <w:tcBorders>
              <w:top w:val="single" w:sz="4" w:space="0" w:color="auto"/>
              <w:left w:val="single" w:sz="4" w:space="0" w:color="auto"/>
              <w:bottom w:val="single" w:sz="4" w:space="0" w:color="auto"/>
              <w:right w:val="single" w:sz="4" w:space="0" w:color="auto"/>
            </w:tcBorders>
            <w:vAlign w:val="center"/>
          </w:tcPr>
          <w:p w:rsidR="00C06584" w:rsidRDefault="00C06584" w:rsidP="00802B11">
            <w:pPr>
              <w:jc w:val="center"/>
              <w:rPr>
                <w:rFonts w:eastAsia="Batang"/>
                <w:b/>
                <w:lang w:eastAsia="ko-KR"/>
              </w:rPr>
            </w:pPr>
            <w:r>
              <w:rPr>
                <w:rFonts w:eastAsia="Batang"/>
                <w:b/>
                <w:lang w:eastAsia="ko-KR"/>
              </w:rPr>
              <w:t>P</w:t>
            </w:r>
          </w:p>
        </w:tc>
        <w:tc>
          <w:tcPr>
            <w:tcW w:w="1387" w:type="dxa"/>
            <w:tcBorders>
              <w:top w:val="single" w:sz="4" w:space="0" w:color="auto"/>
              <w:left w:val="single" w:sz="4" w:space="0" w:color="auto"/>
              <w:bottom w:val="single" w:sz="4" w:space="0" w:color="auto"/>
              <w:right w:val="single" w:sz="4" w:space="0" w:color="auto"/>
            </w:tcBorders>
            <w:vAlign w:val="center"/>
          </w:tcPr>
          <w:p w:rsidR="00C06584" w:rsidRDefault="00C06584" w:rsidP="00802B11">
            <w:pPr>
              <w:jc w:val="center"/>
              <w:rPr>
                <w:rFonts w:eastAsia="Batang"/>
                <w:b/>
                <w:lang w:eastAsia="ko-KR"/>
              </w:rPr>
            </w:pPr>
            <w:r>
              <w:rPr>
                <w:rFonts w:eastAsia="Batang"/>
                <w:b/>
                <w:lang w:eastAsia="ko-KR"/>
              </w:rPr>
              <w:t>C</w:t>
            </w:r>
          </w:p>
        </w:tc>
      </w:tr>
      <w:tr w:rsidR="00C06584" w:rsidRPr="00013B0F" w:rsidTr="00802B11">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06584" w:rsidRPr="00013B0F" w:rsidRDefault="00C06584" w:rsidP="00802B11">
            <w:pPr>
              <w:jc w:val="center"/>
              <w:rPr>
                <w:rFonts w:eastAsia="Batang"/>
                <w:b/>
                <w:bCs/>
                <w:lang w:eastAsia="ko-KR"/>
              </w:rPr>
            </w:pPr>
            <w:r w:rsidRPr="00013B0F">
              <w:rPr>
                <w:rFonts w:eastAsia="Batang"/>
                <w:b/>
                <w:bCs/>
                <w:lang w:eastAsia="ko-KR"/>
              </w:rPr>
              <w:t>1</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06584" w:rsidRPr="00803FBB" w:rsidRDefault="00C06584" w:rsidP="00802B11">
            <w:pPr>
              <w:jc w:val="center"/>
              <w:rPr>
                <w:rFonts w:eastAsia="Batang"/>
                <w:bCs/>
                <w:lang w:eastAsia="ko-KR"/>
              </w:rPr>
            </w:pPr>
            <w:r w:rsidRPr="00803FBB">
              <w:rPr>
                <w:rFonts w:eastAsia="Batang"/>
                <w:bCs/>
                <w:lang w:eastAsia="ko-KR"/>
              </w:rPr>
              <w:t>Project</w:t>
            </w:r>
            <w:r>
              <w:rPr>
                <w:rFonts w:eastAsia="Batang"/>
                <w:bCs/>
                <w:lang w:eastAsia="ko-KR"/>
              </w:rPr>
              <w:t xml:space="preserve"> Work Review II</w:t>
            </w:r>
          </w:p>
        </w:tc>
        <w:tc>
          <w:tcPr>
            <w:tcW w:w="1110"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802B11">
            <w:pPr>
              <w:jc w:val="center"/>
              <w:rPr>
                <w:rFonts w:eastAsia="Batang"/>
                <w:bCs/>
                <w:lang w:eastAsia="ko-KR"/>
              </w:rPr>
            </w:pPr>
            <w:r>
              <w:rPr>
                <w:rFonts w:eastAsia="Batang"/>
                <w:bCs/>
                <w:lang w:eastAsia="ko-KR"/>
              </w:rPr>
              <w:t>50</w:t>
            </w:r>
          </w:p>
        </w:tc>
        <w:tc>
          <w:tcPr>
            <w:tcW w:w="1465"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802B11">
            <w:pPr>
              <w:jc w:val="center"/>
              <w:rPr>
                <w:rFonts w:eastAsia="Batang"/>
                <w:bCs/>
                <w:lang w:eastAsia="ko-KR"/>
              </w:rPr>
            </w:pPr>
            <w:r>
              <w:rPr>
                <w:rFonts w:eastAsia="Batang"/>
                <w:bCs/>
                <w:lang w:eastAsia="ko-KR"/>
              </w:rPr>
              <w:t>-</w:t>
            </w:r>
          </w:p>
        </w:tc>
        <w:tc>
          <w:tcPr>
            <w:tcW w:w="1378"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802B11">
            <w:pPr>
              <w:jc w:val="center"/>
              <w:rPr>
                <w:rFonts w:eastAsia="Batang"/>
                <w:bCs/>
                <w:lang w:eastAsia="ko-KR"/>
              </w:rPr>
            </w:pPr>
            <w:r>
              <w:rPr>
                <w:rFonts w:eastAsia="Batang"/>
                <w:bCs/>
                <w:lang w:eastAsia="ko-KR"/>
              </w:rPr>
              <w:t>-</w:t>
            </w:r>
          </w:p>
        </w:tc>
        <w:tc>
          <w:tcPr>
            <w:tcW w:w="1387"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802B11">
            <w:pPr>
              <w:jc w:val="center"/>
              <w:rPr>
                <w:rFonts w:eastAsia="Batang"/>
                <w:bCs/>
                <w:lang w:eastAsia="ko-KR"/>
              </w:rPr>
            </w:pPr>
            <w:r>
              <w:rPr>
                <w:rFonts w:eastAsia="Batang"/>
                <w:bCs/>
                <w:lang w:eastAsia="ko-KR"/>
              </w:rPr>
              <w:t>8</w:t>
            </w:r>
          </w:p>
        </w:tc>
        <w:tc>
          <w:tcPr>
            <w:tcW w:w="1387"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802B11">
            <w:pPr>
              <w:jc w:val="center"/>
              <w:rPr>
                <w:rFonts w:eastAsia="Batang"/>
                <w:bCs/>
                <w:lang w:eastAsia="ko-KR"/>
              </w:rPr>
            </w:pPr>
            <w:r>
              <w:rPr>
                <w:rFonts w:eastAsia="Batang"/>
                <w:bCs/>
                <w:lang w:eastAsia="ko-KR"/>
              </w:rPr>
              <w:t>4</w:t>
            </w:r>
          </w:p>
        </w:tc>
      </w:tr>
      <w:tr w:rsidR="00C06584" w:rsidRPr="00013B0F" w:rsidTr="00802B11">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06584" w:rsidRPr="00013B0F" w:rsidRDefault="00C06584" w:rsidP="00802B11">
            <w:pPr>
              <w:jc w:val="center"/>
              <w:rPr>
                <w:rFonts w:eastAsia="Batang"/>
                <w:b/>
                <w:bCs/>
                <w:lang w:eastAsia="ko-KR"/>
              </w:rPr>
            </w:pPr>
            <w:r w:rsidRPr="00013B0F">
              <w:rPr>
                <w:rFonts w:eastAsia="Batang"/>
                <w:b/>
                <w:bCs/>
                <w:lang w:eastAsia="ko-KR"/>
              </w:rPr>
              <w:t>2</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06584" w:rsidRPr="00803FBB" w:rsidRDefault="00C06584" w:rsidP="00802B11">
            <w:pPr>
              <w:jc w:val="center"/>
              <w:rPr>
                <w:rFonts w:eastAsia="Batang"/>
                <w:bCs/>
                <w:lang w:eastAsia="ko-KR"/>
              </w:rPr>
            </w:pPr>
            <w:r w:rsidRPr="00803FBB">
              <w:rPr>
                <w:rFonts w:eastAsia="Batang"/>
                <w:bCs/>
                <w:lang w:eastAsia="ko-KR"/>
              </w:rPr>
              <w:t>Project</w:t>
            </w:r>
            <w:r>
              <w:rPr>
                <w:rFonts w:eastAsia="Batang"/>
                <w:bCs/>
                <w:lang w:eastAsia="ko-KR"/>
              </w:rPr>
              <w:t xml:space="preserve"> Evaluation (Viva-Voce)</w:t>
            </w:r>
          </w:p>
        </w:tc>
        <w:tc>
          <w:tcPr>
            <w:tcW w:w="1110"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802B11">
            <w:pPr>
              <w:jc w:val="center"/>
              <w:rPr>
                <w:rFonts w:eastAsia="Batang"/>
                <w:bCs/>
                <w:lang w:eastAsia="ko-KR"/>
              </w:rPr>
            </w:pPr>
            <w:r>
              <w:rPr>
                <w:rFonts w:eastAsia="Batang"/>
                <w:bCs/>
                <w:lang w:eastAsia="ko-KR"/>
              </w:rPr>
              <w:t>-</w:t>
            </w:r>
          </w:p>
        </w:tc>
        <w:tc>
          <w:tcPr>
            <w:tcW w:w="1465"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802B11">
            <w:pPr>
              <w:jc w:val="center"/>
              <w:rPr>
                <w:rFonts w:eastAsia="Batang"/>
                <w:bCs/>
                <w:lang w:eastAsia="ko-KR"/>
              </w:rPr>
            </w:pPr>
            <w:r>
              <w:rPr>
                <w:rFonts w:eastAsia="Batang"/>
                <w:bCs/>
                <w:lang w:eastAsia="ko-KR"/>
              </w:rPr>
              <w:t>150</w:t>
            </w:r>
          </w:p>
        </w:tc>
        <w:tc>
          <w:tcPr>
            <w:tcW w:w="1378"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802B11">
            <w:pPr>
              <w:jc w:val="center"/>
              <w:rPr>
                <w:rFonts w:eastAsia="Batang"/>
                <w:bCs/>
                <w:lang w:eastAsia="ko-KR"/>
              </w:rPr>
            </w:pPr>
            <w:r>
              <w:rPr>
                <w:rFonts w:eastAsia="Batang"/>
                <w:bCs/>
                <w:lang w:eastAsia="ko-KR"/>
              </w:rPr>
              <w:t>-</w:t>
            </w:r>
          </w:p>
        </w:tc>
        <w:tc>
          <w:tcPr>
            <w:tcW w:w="1387"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802B11">
            <w:pPr>
              <w:jc w:val="center"/>
              <w:rPr>
                <w:rFonts w:eastAsia="Batang"/>
                <w:bCs/>
                <w:lang w:eastAsia="ko-KR"/>
              </w:rPr>
            </w:pPr>
            <w:r>
              <w:rPr>
                <w:rFonts w:eastAsia="Batang"/>
                <w:bCs/>
                <w:lang w:eastAsia="ko-KR"/>
              </w:rPr>
              <w:t>16</w:t>
            </w:r>
          </w:p>
        </w:tc>
        <w:tc>
          <w:tcPr>
            <w:tcW w:w="1387"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802B11">
            <w:pPr>
              <w:jc w:val="center"/>
              <w:rPr>
                <w:rFonts w:eastAsia="Batang"/>
                <w:bCs/>
                <w:lang w:eastAsia="ko-KR"/>
              </w:rPr>
            </w:pPr>
            <w:r>
              <w:rPr>
                <w:rFonts w:eastAsia="Batang"/>
                <w:bCs/>
                <w:lang w:eastAsia="ko-KR"/>
              </w:rPr>
              <w:t>12</w:t>
            </w:r>
          </w:p>
        </w:tc>
      </w:tr>
      <w:tr w:rsidR="00C06584" w:rsidRPr="00013B0F" w:rsidTr="00802B11">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06584" w:rsidRPr="00013B0F" w:rsidRDefault="00C06584" w:rsidP="00802B11">
            <w:pPr>
              <w:jc w:val="center"/>
              <w:rPr>
                <w:rFonts w:eastAsia="Batang"/>
                <w:b/>
                <w:bCs/>
                <w:lang w:eastAsia="ko-KR"/>
              </w:rPr>
            </w:pP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06584" w:rsidRPr="00803FBB" w:rsidRDefault="00C06584" w:rsidP="00802B11">
            <w:pPr>
              <w:jc w:val="center"/>
              <w:rPr>
                <w:rFonts w:eastAsia="Batang"/>
                <w:b/>
                <w:bCs/>
                <w:lang w:eastAsia="ko-KR"/>
              </w:rPr>
            </w:pPr>
            <w:r w:rsidRPr="00803FBB">
              <w:rPr>
                <w:rFonts w:eastAsia="Batang"/>
                <w:b/>
                <w:bCs/>
                <w:lang w:eastAsia="ko-KR"/>
              </w:rPr>
              <w:t>Total</w:t>
            </w:r>
          </w:p>
        </w:tc>
        <w:tc>
          <w:tcPr>
            <w:tcW w:w="1110"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802B11">
            <w:pPr>
              <w:jc w:val="center"/>
              <w:rPr>
                <w:rFonts w:eastAsia="Batang"/>
                <w:b/>
                <w:bCs/>
                <w:lang w:eastAsia="ko-KR"/>
              </w:rPr>
            </w:pPr>
          </w:p>
        </w:tc>
        <w:tc>
          <w:tcPr>
            <w:tcW w:w="1465"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802B11">
            <w:pPr>
              <w:jc w:val="center"/>
              <w:rPr>
                <w:rFonts w:eastAsia="Batang"/>
                <w:b/>
                <w:bCs/>
                <w:lang w:eastAsia="ko-KR"/>
              </w:rPr>
            </w:pPr>
          </w:p>
        </w:tc>
        <w:tc>
          <w:tcPr>
            <w:tcW w:w="1378"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802B11">
            <w:pPr>
              <w:jc w:val="center"/>
              <w:rPr>
                <w:rFonts w:eastAsia="Batang"/>
                <w:b/>
                <w:bCs/>
                <w:lang w:eastAsia="ko-KR"/>
              </w:rPr>
            </w:pPr>
          </w:p>
        </w:tc>
        <w:tc>
          <w:tcPr>
            <w:tcW w:w="1387"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802B11">
            <w:pPr>
              <w:jc w:val="center"/>
              <w:rPr>
                <w:rFonts w:eastAsia="Batang"/>
                <w:b/>
                <w:bCs/>
                <w:lang w:eastAsia="ko-KR"/>
              </w:rPr>
            </w:pPr>
            <w:r>
              <w:rPr>
                <w:rFonts w:eastAsia="Batang"/>
                <w:b/>
                <w:bCs/>
                <w:lang w:eastAsia="ko-KR"/>
              </w:rPr>
              <w:t>24</w:t>
            </w:r>
          </w:p>
        </w:tc>
        <w:tc>
          <w:tcPr>
            <w:tcW w:w="1387"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802B11">
            <w:pPr>
              <w:jc w:val="center"/>
              <w:rPr>
                <w:rFonts w:eastAsia="Batang"/>
                <w:b/>
                <w:bCs/>
                <w:lang w:eastAsia="ko-KR"/>
              </w:rPr>
            </w:pPr>
            <w:r>
              <w:rPr>
                <w:rFonts w:eastAsia="Batang"/>
                <w:b/>
                <w:bCs/>
                <w:lang w:eastAsia="ko-KR"/>
              </w:rPr>
              <w:t>16</w:t>
            </w:r>
          </w:p>
        </w:tc>
      </w:tr>
    </w:tbl>
    <w:p w:rsidR="00C06584" w:rsidRPr="00013B0F" w:rsidRDefault="00C06584" w:rsidP="00C06584">
      <w:pPr>
        <w:rPr>
          <w:b/>
        </w:rPr>
      </w:pPr>
    </w:p>
    <w:p w:rsidR="00C06584" w:rsidRDefault="00C06584">
      <w:pPr>
        <w:rPr>
          <w:b/>
          <w:bCs/>
        </w:rPr>
      </w:pPr>
      <w:r>
        <w:rPr>
          <w:b/>
          <w:bCs/>
        </w:rPr>
        <w:br w:type="page"/>
      </w:r>
    </w:p>
    <w:p w:rsidR="007E2D48" w:rsidRPr="00DE6F39" w:rsidRDefault="007E2D48" w:rsidP="007E2D48">
      <w:pPr>
        <w:autoSpaceDE w:val="0"/>
        <w:autoSpaceDN w:val="0"/>
        <w:adjustRightInd w:val="0"/>
        <w:jc w:val="center"/>
        <w:rPr>
          <w:b/>
          <w:bCs/>
        </w:rPr>
      </w:pPr>
      <w:r w:rsidRPr="00DE6F39">
        <w:rPr>
          <w:b/>
          <w:bCs/>
        </w:rPr>
        <w:lastRenderedPageBreak/>
        <w:t xml:space="preserve">SIT – </w:t>
      </w:r>
      <w:r>
        <w:rPr>
          <w:b/>
          <w:bCs/>
        </w:rPr>
        <w:t>1.1- DIGITAL IMAGE PROCESSING</w:t>
      </w:r>
    </w:p>
    <w:p w:rsidR="007E2D48" w:rsidRPr="00DE6F39" w:rsidRDefault="007E2D48" w:rsidP="007E2D48">
      <w:pPr>
        <w:autoSpaceDE w:val="0"/>
        <w:autoSpaceDN w:val="0"/>
        <w:adjustRightInd w:val="0"/>
        <w:jc w:val="both"/>
        <w:rPr>
          <w:b/>
          <w:bCs/>
        </w:rPr>
      </w:pPr>
    </w:p>
    <w:p w:rsidR="007E2D48" w:rsidRPr="00DE6F39" w:rsidRDefault="007E2D48" w:rsidP="007E2D48">
      <w:pPr>
        <w:autoSpaceDE w:val="0"/>
        <w:autoSpaceDN w:val="0"/>
        <w:adjustRightInd w:val="0"/>
        <w:jc w:val="both"/>
        <w:rPr>
          <w:b/>
          <w:bCs/>
        </w:rPr>
      </w:pPr>
    </w:p>
    <w:p w:rsidR="007E2D48" w:rsidRPr="00883DDF" w:rsidRDefault="007E2D48" w:rsidP="007E2D48">
      <w:pPr>
        <w:autoSpaceDE w:val="0"/>
        <w:autoSpaceDN w:val="0"/>
        <w:adjustRightInd w:val="0"/>
        <w:jc w:val="both"/>
        <w:rPr>
          <w:b/>
          <w:bCs/>
        </w:rPr>
      </w:pPr>
    </w:p>
    <w:p w:rsidR="007E2D48" w:rsidRPr="00883DDF" w:rsidRDefault="007E2D48" w:rsidP="007E2D48">
      <w:pPr>
        <w:autoSpaceDE w:val="0"/>
        <w:autoSpaceDN w:val="0"/>
        <w:adjustRightInd w:val="0"/>
        <w:jc w:val="both"/>
        <w:rPr>
          <w:b/>
          <w:bCs/>
        </w:rPr>
      </w:pPr>
      <w:r w:rsidRPr="00883DDF">
        <w:rPr>
          <w:b/>
          <w:bCs/>
        </w:rPr>
        <w:t xml:space="preserve">Unit </w:t>
      </w:r>
      <w:r>
        <w:rPr>
          <w:b/>
          <w:bCs/>
        </w:rPr>
        <w:t xml:space="preserve">- </w:t>
      </w:r>
      <w:r w:rsidRPr="00883DDF">
        <w:rPr>
          <w:b/>
          <w:bCs/>
        </w:rPr>
        <w:t xml:space="preserve">I: </w:t>
      </w:r>
      <w:r>
        <w:rPr>
          <w:b/>
          <w:bCs/>
        </w:rPr>
        <w:t>Sources and Characteristics of Remote Sensing Images</w:t>
      </w:r>
    </w:p>
    <w:p w:rsidR="007E2D48" w:rsidRDefault="007E2D48" w:rsidP="007E2D48">
      <w:pPr>
        <w:autoSpaceDE w:val="0"/>
        <w:autoSpaceDN w:val="0"/>
        <w:adjustRightInd w:val="0"/>
        <w:spacing w:line="276" w:lineRule="auto"/>
        <w:jc w:val="both"/>
      </w:pPr>
      <w:r>
        <w:t>Charac</w:t>
      </w:r>
      <w:r w:rsidR="00105D32">
        <w:t>teristics of digital image data,</w:t>
      </w:r>
      <w:r>
        <w:t xml:space="preserve"> spatial data sources</w:t>
      </w:r>
      <w:r w:rsidR="00105D32">
        <w:t>,</w:t>
      </w:r>
      <w:r>
        <w:t xml:space="preserve"> Types of spatial data resolutions- spatial, spectral, radiometric, temporal and angular. </w:t>
      </w:r>
      <w:r w:rsidRPr="00883DDF">
        <w:t xml:space="preserve">Data acquisition &amp; storage - </w:t>
      </w:r>
      <w:r>
        <w:t>d</w:t>
      </w:r>
      <w:r w:rsidRPr="00883DDF">
        <w:t>ata formats</w:t>
      </w:r>
      <w:r>
        <w:t>. Image processing systems- IDRISI, ILWIS, ERDAS I</w:t>
      </w:r>
      <w:r w:rsidR="00105D32">
        <w:t>magine, ENVI, e-Cognition etc.</w:t>
      </w:r>
    </w:p>
    <w:p w:rsidR="007E2D48" w:rsidRDefault="007E2D48" w:rsidP="007E2D48">
      <w:pPr>
        <w:autoSpaceDE w:val="0"/>
        <w:autoSpaceDN w:val="0"/>
        <w:adjustRightInd w:val="0"/>
        <w:spacing w:line="276" w:lineRule="auto"/>
        <w:jc w:val="both"/>
      </w:pPr>
    </w:p>
    <w:p w:rsidR="007E2D48" w:rsidRDefault="007E2D48" w:rsidP="007E2D48">
      <w:pPr>
        <w:autoSpaceDE w:val="0"/>
        <w:autoSpaceDN w:val="0"/>
        <w:adjustRightInd w:val="0"/>
        <w:spacing w:line="276" w:lineRule="auto"/>
        <w:jc w:val="both"/>
      </w:pPr>
      <w:r w:rsidRPr="00192286">
        <w:rPr>
          <w:b/>
          <w:bCs/>
        </w:rPr>
        <w:t>Unit - II:</w:t>
      </w:r>
      <w:r>
        <w:rPr>
          <w:b/>
          <w:bCs/>
        </w:rPr>
        <w:t xml:space="preserve"> Image</w:t>
      </w:r>
      <w:r w:rsidRPr="00192286">
        <w:rPr>
          <w:b/>
          <w:bCs/>
        </w:rPr>
        <w:t xml:space="preserve"> Preprocessing</w:t>
      </w:r>
    </w:p>
    <w:p w:rsidR="007E2D48" w:rsidRDefault="007E2D48" w:rsidP="007E2D48">
      <w:pPr>
        <w:autoSpaceDE w:val="0"/>
        <w:autoSpaceDN w:val="0"/>
        <w:adjustRightInd w:val="0"/>
        <w:spacing w:line="276" w:lineRule="auto"/>
        <w:jc w:val="both"/>
      </w:pPr>
      <w:r>
        <w:t>Sources of radiometric distortion-Effect of atmospheric, instrumentation errors. Correction of radiometric distortions</w:t>
      </w:r>
      <w:r w:rsidR="00BF4E17">
        <w:t xml:space="preserve">, </w:t>
      </w:r>
      <w:r>
        <w:t>Sources of geometric distortions, earth rotation effects, panoramic distortions, earth curvature, scan time skew, etc. Correction of geometric distortion- use of polynomials for image corrections, mathematical modeling, image registration, ortho-rectification.</w:t>
      </w:r>
    </w:p>
    <w:p w:rsidR="007E2D48" w:rsidRPr="00192286" w:rsidRDefault="007E2D48" w:rsidP="007E2D48">
      <w:pPr>
        <w:autoSpaceDE w:val="0"/>
        <w:autoSpaceDN w:val="0"/>
        <w:adjustRightInd w:val="0"/>
        <w:spacing w:line="276" w:lineRule="auto"/>
        <w:jc w:val="both"/>
      </w:pPr>
    </w:p>
    <w:p w:rsidR="007E2D48" w:rsidRDefault="007E2D48" w:rsidP="007E2D48">
      <w:pPr>
        <w:autoSpaceDE w:val="0"/>
        <w:autoSpaceDN w:val="0"/>
        <w:adjustRightInd w:val="0"/>
        <w:spacing w:line="276" w:lineRule="auto"/>
        <w:jc w:val="both"/>
        <w:rPr>
          <w:b/>
          <w:bCs/>
        </w:rPr>
      </w:pPr>
      <w:r w:rsidRPr="00192286">
        <w:rPr>
          <w:b/>
          <w:bCs/>
        </w:rPr>
        <w:t>Unit - I</w:t>
      </w:r>
      <w:r>
        <w:rPr>
          <w:b/>
          <w:bCs/>
        </w:rPr>
        <w:t>II</w:t>
      </w:r>
      <w:r w:rsidR="00BF4E17">
        <w:rPr>
          <w:b/>
          <w:bCs/>
        </w:rPr>
        <w:t>: Image Enhancements</w:t>
      </w:r>
    </w:p>
    <w:p w:rsidR="007E2D48" w:rsidRDefault="007E2D48" w:rsidP="007E2D48">
      <w:pPr>
        <w:autoSpaceDE w:val="0"/>
        <w:autoSpaceDN w:val="0"/>
        <w:adjustRightInd w:val="0"/>
        <w:spacing w:line="276" w:lineRule="auto"/>
        <w:jc w:val="both"/>
        <w:rPr>
          <w:bCs/>
        </w:rPr>
      </w:pPr>
      <w:r w:rsidRPr="00192286">
        <w:rPr>
          <w:bCs/>
        </w:rPr>
        <w:t xml:space="preserve">Radiometric </w:t>
      </w:r>
      <w:r>
        <w:rPr>
          <w:bCs/>
        </w:rPr>
        <w:t>e</w:t>
      </w:r>
      <w:r w:rsidRPr="00192286">
        <w:rPr>
          <w:bCs/>
        </w:rPr>
        <w:t xml:space="preserve">nhancement </w:t>
      </w:r>
      <w:r>
        <w:rPr>
          <w:bCs/>
        </w:rPr>
        <w:t>t</w:t>
      </w:r>
      <w:r w:rsidRPr="00192286">
        <w:rPr>
          <w:bCs/>
        </w:rPr>
        <w:t>echniques:</w:t>
      </w:r>
      <w:r>
        <w:rPr>
          <w:bCs/>
        </w:rPr>
        <w:t xml:space="preserve"> Contrast modification, Histogram equalization, Histogram matching, density slicing.</w:t>
      </w:r>
    </w:p>
    <w:p w:rsidR="007E2D48" w:rsidRDefault="007E2D48" w:rsidP="007E2D48">
      <w:pPr>
        <w:autoSpaceDE w:val="0"/>
        <w:autoSpaceDN w:val="0"/>
        <w:adjustRightInd w:val="0"/>
        <w:spacing w:line="276" w:lineRule="auto"/>
        <w:jc w:val="both"/>
        <w:rPr>
          <w:bCs/>
        </w:rPr>
      </w:pPr>
      <w:r>
        <w:rPr>
          <w:bCs/>
        </w:rPr>
        <w:t>Geometric enhancement techniques: Neighbourhood operations, image smoothing, low pass filtering, edge detection &amp; enhancement, line detection.</w:t>
      </w:r>
    </w:p>
    <w:p w:rsidR="007E2D48" w:rsidRDefault="007E2D48" w:rsidP="007E2D48">
      <w:pPr>
        <w:autoSpaceDE w:val="0"/>
        <w:autoSpaceDN w:val="0"/>
        <w:adjustRightInd w:val="0"/>
        <w:spacing w:line="276" w:lineRule="auto"/>
        <w:jc w:val="both"/>
        <w:rPr>
          <w:bCs/>
        </w:rPr>
      </w:pPr>
      <w:r>
        <w:rPr>
          <w:bCs/>
        </w:rPr>
        <w:t>Detecting geometric properties- texture, spatial correlation- semivariogram, shape detection</w:t>
      </w:r>
    </w:p>
    <w:p w:rsidR="007E2D48" w:rsidRPr="00192286" w:rsidRDefault="007E2D48" w:rsidP="007E2D48">
      <w:pPr>
        <w:autoSpaceDE w:val="0"/>
        <w:autoSpaceDN w:val="0"/>
        <w:adjustRightInd w:val="0"/>
        <w:spacing w:line="276" w:lineRule="auto"/>
        <w:jc w:val="both"/>
      </w:pPr>
    </w:p>
    <w:p w:rsidR="007E2D48" w:rsidRDefault="007E2D48" w:rsidP="007E2D48">
      <w:pPr>
        <w:autoSpaceDE w:val="0"/>
        <w:autoSpaceDN w:val="0"/>
        <w:adjustRightInd w:val="0"/>
        <w:spacing w:line="276" w:lineRule="auto"/>
        <w:jc w:val="both"/>
        <w:rPr>
          <w:b/>
          <w:bCs/>
        </w:rPr>
      </w:pPr>
      <w:r w:rsidRPr="00192286">
        <w:rPr>
          <w:b/>
          <w:bCs/>
        </w:rPr>
        <w:t>Unit - I</w:t>
      </w:r>
      <w:r>
        <w:rPr>
          <w:b/>
          <w:bCs/>
        </w:rPr>
        <w:t>V</w:t>
      </w:r>
      <w:r w:rsidRPr="00192286">
        <w:rPr>
          <w:b/>
          <w:bCs/>
        </w:rPr>
        <w:t>:</w:t>
      </w:r>
      <w:r w:rsidR="00BF4E17">
        <w:rPr>
          <w:b/>
          <w:bCs/>
        </w:rPr>
        <w:t xml:space="preserve"> Image Interpretation/Analysis</w:t>
      </w:r>
    </w:p>
    <w:p w:rsidR="007E2D48" w:rsidRDefault="007E2D48" w:rsidP="007E2D48">
      <w:pPr>
        <w:autoSpaceDE w:val="0"/>
        <w:autoSpaceDN w:val="0"/>
        <w:adjustRightInd w:val="0"/>
        <w:spacing w:line="276" w:lineRule="auto"/>
        <w:jc w:val="both"/>
        <w:rPr>
          <w:bCs/>
        </w:rPr>
      </w:pPr>
      <w:r w:rsidRPr="00192286">
        <w:rPr>
          <w:bCs/>
        </w:rPr>
        <w:t>Introduction</w:t>
      </w:r>
      <w:r>
        <w:rPr>
          <w:bCs/>
        </w:rPr>
        <w:t xml:space="preserve"> to image interpretation, digital/ Quantitative analysis-pattern recognition-pixel vector labeling, unsupervised classification, supervised classification.</w:t>
      </w:r>
    </w:p>
    <w:p w:rsidR="007E2D48" w:rsidRPr="00192286" w:rsidRDefault="007E2D48" w:rsidP="007E2D48">
      <w:pPr>
        <w:autoSpaceDE w:val="0"/>
        <w:autoSpaceDN w:val="0"/>
        <w:adjustRightInd w:val="0"/>
        <w:spacing w:line="276" w:lineRule="auto"/>
        <w:jc w:val="both"/>
      </w:pPr>
    </w:p>
    <w:p w:rsidR="007E2D48" w:rsidRDefault="007E2D48" w:rsidP="007E2D48">
      <w:pPr>
        <w:autoSpaceDE w:val="0"/>
        <w:autoSpaceDN w:val="0"/>
        <w:adjustRightInd w:val="0"/>
        <w:spacing w:line="276" w:lineRule="auto"/>
        <w:jc w:val="both"/>
        <w:rPr>
          <w:bCs/>
        </w:rPr>
      </w:pPr>
      <w:r w:rsidRPr="003565DF">
        <w:rPr>
          <w:b/>
        </w:rPr>
        <w:t>UNIT-V:</w:t>
      </w:r>
      <w:r>
        <w:rPr>
          <w:b/>
        </w:rPr>
        <w:t xml:space="preserve"> </w:t>
      </w:r>
      <w:r w:rsidRPr="00A708D3">
        <w:rPr>
          <w:b/>
          <w:bCs/>
        </w:rPr>
        <w:t>Accuracy Assessment</w:t>
      </w:r>
    </w:p>
    <w:p w:rsidR="007E2D48" w:rsidRDefault="007E2D48" w:rsidP="007E2D48">
      <w:pPr>
        <w:autoSpaceDE w:val="0"/>
        <w:autoSpaceDN w:val="0"/>
        <w:adjustRightInd w:val="0"/>
        <w:spacing w:line="276" w:lineRule="auto"/>
        <w:jc w:val="both"/>
        <w:rPr>
          <w:bCs/>
        </w:rPr>
      </w:pPr>
      <w:r>
        <w:rPr>
          <w:bCs/>
        </w:rPr>
        <w:t>Precision versus Accuracy,</w:t>
      </w:r>
      <w:r w:rsidRPr="00A708D3">
        <w:rPr>
          <w:bCs/>
        </w:rPr>
        <w:t xml:space="preserve"> </w:t>
      </w:r>
      <w:r>
        <w:rPr>
          <w:bCs/>
        </w:rPr>
        <w:t>types of accuracy: positional, thematic, sources of errors in thematic maps, Error matrix analysis, report of accuracy.</w:t>
      </w:r>
    </w:p>
    <w:p w:rsidR="007E2D48" w:rsidRPr="00192286" w:rsidRDefault="007E2D48" w:rsidP="007E2D48">
      <w:pPr>
        <w:pBdr>
          <w:bottom w:val="double" w:sz="6" w:space="1" w:color="auto"/>
        </w:pBdr>
        <w:jc w:val="both"/>
        <w:rPr>
          <w:color w:val="FF0000"/>
        </w:rPr>
      </w:pPr>
    </w:p>
    <w:p w:rsidR="007E2D48" w:rsidRPr="00883DDF" w:rsidRDefault="00105D32" w:rsidP="00105D32">
      <w:pPr>
        <w:autoSpaceDE w:val="0"/>
        <w:autoSpaceDN w:val="0"/>
        <w:adjustRightInd w:val="0"/>
        <w:spacing w:before="240"/>
        <w:jc w:val="both"/>
        <w:rPr>
          <w:b/>
          <w:bCs/>
          <w:u w:val="single"/>
        </w:rPr>
      </w:pPr>
      <w:r>
        <w:rPr>
          <w:b/>
          <w:bCs/>
          <w:u w:val="single"/>
        </w:rPr>
        <w:t>TEXT BOOKS</w:t>
      </w:r>
    </w:p>
    <w:p w:rsidR="007E2D48" w:rsidRPr="00883DDF" w:rsidRDefault="007E2D48" w:rsidP="007E2D48">
      <w:pPr>
        <w:autoSpaceDE w:val="0"/>
        <w:autoSpaceDN w:val="0"/>
        <w:adjustRightInd w:val="0"/>
        <w:jc w:val="both"/>
        <w:rPr>
          <w:b/>
          <w:bCs/>
          <w:u w:val="single"/>
        </w:rPr>
      </w:pPr>
    </w:p>
    <w:p w:rsidR="007E2D48" w:rsidRPr="00883DDF" w:rsidRDefault="007E2D48" w:rsidP="00E56B9C">
      <w:pPr>
        <w:pStyle w:val="ListParagraph"/>
        <w:numPr>
          <w:ilvl w:val="0"/>
          <w:numId w:val="5"/>
        </w:numPr>
        <w:autoSpaceDE w:val="0"/>
        <w:autoSpaceDN w:val="0"/>
        <w:adjustRightInd w:val="0"/>
        <w:jc w:val="both"/>
      </w:pPr>
      <w:r w:rsidRPr="00883DDF">
        <w:t>John R.Jenson, .Introductory Digital Image Processing., Prentice Hall Series, 1996.</w:t>
      </w:r>
    </w:p>
    <w:p w:rsidR="007E2D48" w:rsidRPr="00883DDF" w:rsidRDefault="007E2D48" w:rsidP="00E56B9C">
      <w:pPr>
        <w:pStyle w:val="ListParagraph"/>
        <w:numPr>
          <w:ilvl w:val="0"/>
          <w:numId w:val="5"/>
        </w:numPr>
        <w:autoSpaceDE w:val="0"/>
        <w:autoSpaceDN w:val="0"/>
        <w:adjustRightInd w:val="0"/>
        <w:jc w:val="both"/>
      </w:pPr>
      <w:r w:rsidRPr="00883DDF">
        <w:t>John A. Richards, Springer-Verlag, .Remote Sensing Digital Image Analysis. 1999.</w:t>
      </w:r>
    </w:p>
    <w:p w:rsidR="007E2D48" w:rsidRPr="00883DDF" w:rsidRDefault="007E2D48" w:rsidP="00E56B9C">
      <w:pPr>
        <w:pStyle w:val="ListParagraph"/>
        <w:numPr>
          <w:ilvl w:val="0"/>
          <w:numId w:val="5"/>
        </w:numPr>
        <w:autoSpaceDE w:val="0"/>
        <w:autoSpaceDN w:val="0"/>
        <w:adjustRightInd w:val="0"/>
        <w:jc w:val="both"/>
      </w:pPr>
      <w:r w:rsidRPr="00105D32">
        <w:rPr>
          <w:bCs/>
        </w:rPr>
        <w:t>Lillisand T.M and R.W.Kiefer (2004) 4</w:t>
      </w:r>
      <w:r w:rsidRPr="00105D32">
        <w:rPr>
          <w:bCs/>
          <w:vertAlign w:val="superscript"/>
        </w:rPr>
        <w:t>th</w:t>
      </w:r>
      <w:r w:rsidRPr="00105D32">
        <w:rPr>
          <w:bCs/>
        </w:rPr>
        <w:t xml:space="preserve"> edition. Remote sensing and    image interpretation, John Wiley &amp; Sons, New York.</w:t>
      </w:r>
    </w:p>
    <w:p w:rsidR="007E2D48" w:rsidRPr="00883DDF" w:rsidRDefault="007E2D48" w:rsidP="00E56B9C">
      <w:pPr>
        <w:pStyle w:val="ListParagraph"/>
        <w:numPr>
          <w:ilvl w:val="0"/>
          <w:numId w:val="5"/>
        </w:numPr>
        <w:autoSpaceDE w:val="0"/>
        <w:autoSpaceDN w:val="0"/>
        <w:adjustRightInd w:val="0"/>
        <w:jc w:val="both"/>
      </w:pPr>
      <w:r w:rsidRPr="00883DDF">
        <w:t>Rafael C.Gonzalez, .Digital Image Processing (2nd Edition)., Prentice Hall, 2002.</w:t>
      </w:r>
    </w:p>
    <w:p w:rsidR="007E2D48" w:rsidRDefault="007E2D48" w:rsidP="00E56B9C">
      <w:pPr>
        <w:pStyle w:val="ListParagraph"/>
        <w:numPr>
          <w:ilvl w:val="0"/>
          <w:numId w:val="5"/>
        </w:numPr>
        <w:autoSpaceDE w:val="0"/>
        <w:autoSpaceDN w:val="0"/>
        <w:adjustRightInd w:val="0"/>
        <w:jc w:val="both"/>
      </w:pPr>
      <w:r w:rsidRPr="00883DDF">
        <w:t>Remote sensing models and methods for Image processing. Schowengerdt 2nd edition</w:t>
      </w:r>
      <w:r>
        <w:t>.</w:t>
      </w:r>
    </w:p>
    <w:p w:rsidR="007E2D48" w:rsidRPr="00883DDF" w:rsidRDefault="007E2D48" w:rsidP="00E56B9C">
      <w:pPr>
        <w:pStyle w:val="ListParagraph"/>
        <w:numPr>
          <w:ilvl w:val="0"/>
          <w:numId w:val="5"/>
        </w:numPr>
        <w:autoSpaceDE w:val="0"/>
        <w:autoSpaceDN w:val="0"/>
        <w:adjustRightInd w:val="0"/>
        <w:jc w:val="both"/>
      </w:pPr>
      <w:r>
        <w:t>Gao J., 2009, Digital analysis of Remote Sensely Imagery.Mc Graw Hills</w:t>
      </w:r>
    </w:p>
    <w:p w:rsidR="007E2D48" w:rsidRPr="00883DDF" w:rsidRDefault="007E2D48" w:rsidP="00E56B9C">
      <w:pPr>
        <w:pStyle w:val="ListParagraph"/>
        <w:numPr>
          <w:ilvl w:val="0"/>
          <w:numId w:val="5"/>
        </w:numPr>
        <w:autoSpaceDE w:val="0"/>
        <w:autoSpaceDN w:val="0"/>
        <w:adjustRightInd w:val="0"/>
        <w:jc w:val="both"/>
      </w:pPr>
      <w:r w:rsidRPr="00883DDF">
        <w:t>Remote Sensing: The Quantitative Approach, edited by Swain, P.H.and Davis, S.M. Mc Graw Hills.</w:t>
      </w:r>
    </w:p>
    <w:p w:rsidR="007E2D48" w:rsidRDefault="007E2D48" w:rsidP="00E56B9C">
      <w:pPr>
        <w:pStyle w:val="ListParagraph"/>
        <w:numPr>
          <w:ilvl w:val="0"/>
          <w:numId w:val="5"/>
        </w:numPr>
        <w:autoSpaceDE w:val="0"/>
        <w:autoSpaceDN w:val="0"/>
        <w:adjustRightInd w:val="0"/>
        <w:jc w:val="both"/>
      </w:pPr>
      <w:r>
        <w:t>Richards J.A. &amp; Xiuping, 2006. Remote Sensing Digital Image Analysis, Springer.</w:t>
      </w:r>
    </w:p>
    <w:p w:rsidR="007E2D48" w:rsidRDefault="007E2D48" w:rsidP="00E56B9C">
      <w:pPr>
        <w:pStyle w:val="ListParagraph"/>
        <w:numPr>
          <w:ilvl w:val="0"/>
          <w:numId w:val="5"/>
        </w:numPr>
        <w:autoSpaceDE w:val="0"/>
        <w:autoSpaceDN w:val="0"/>
        <w:adjustRightInd w:val="0"/>
        <w:jc w:val="both"/>
      </w:pPr>
      <w:r>
        <w:lastRenderedPageBreak/>
        <w:t>Liu and Mason, 2009. Essential Image processing and GIS for Remote sensing, Wiley-Blackwell.</w:t>
      </w:r>
    </w:p>
    <w:p w:rsidR="007E2D48" w:rsidRPr="00883DDF" w:rsidRDefault="007E2D48" w:rsidP="00E56B9C">
      <w:pPr>
        <w:pStyle w:val="ListParagraph"/>
        <w:numPr>
          <w:ilvl w:val="0"/>
          <w:numId w:val="5"/>
        </w:numPr>
        <w:autoSpaceDE w:val="0"/>
        <w:autoSpaceDN w:val="0"/>
        <w:adjustRightInd w:val="0"/>
        <w:jc w:val="both"/>
      </w:pPr>
      <w:r>
        <w:t>Campbell J.R., 2000. Introduction to remote sensing, Springer.</w:t>
      </w:r>
    </w:p>
    <w:p w:rsidR="007E2D48" w:rsidRPr="00883DDF" w:rsidRDefault="007E2D48" w:rsidP="00105D32">
      <w:pPr>
        <w:autoSpaceDE w:val="0"/>
        <w:autoSpaceDN w:val="0"/>
        <w:adjustRightInd w:val="0"/>
        <w:jc w:val="both"/>
      </w:pPr>
    </w:p>
    <w:p w:rsidR="007E2D48" w:rsidRPr="00883DDF" w:rsidRDefault="00105D32" w:rsidP="00105D32">
      <w:pPr>
        <w:autoSpaceDE w:val="0"/>
        <w:autoSpaceDN w:val="0"/>
        <w:adjustRightInd w:val="0"/>
        <w:spacing w:line="360" w:lineRule="auto"/>
        <w:jc w:val="both"/>
        <w:rPr>
          <w:b/>
          <w:bCs/>
          <w:u w:val="single"/>
        </w:rPr>
      </w:pPr>
      <w:r>
        <w:rPr>
          <w:b/>
          <w:bCs/>
          <w:u w:val="single"/>
        </w:rPr>
        <w:t xml:space="preserve">REFERENCES </w:t>
      </w:r>
    </w:p>
    <w:p w:rsidR="007E2D48" w:rsidRPr="00883DDF" w:rsidRDefault="007E2D48" w:rsidP="00E56B9C">
      <w:pPr>
        <w:pStyle w:val="ListParagraph"/>
        <w:numPr>
          <w:ilvl w:val="0"/>
          <w:numId w:val="6"/>
        </w:numPr>
        <w:autoSpaceDE w:val="0"/>
        <w:autoSpaceDN w:val="0"/>
        <w:adjustRightInd w:val="0"/>
        <w:spacing w:line="360" w:lineRule="auto"/>
        <w:jc w:val="both"/>
      </w:pPr>
      <w:r w:rsidRPr="00883DDF">
        <w:t>David L. Verbyla .Satellite Remote sensing of Natural Resource Management., Lewis</w:t>
      </w:r>
    </w:p>
    <w:p w:rsidR="007E2D48" w:rsidRPr="00883DDF" w:rsidRDefault="007E2D48" w:rsidP="00105D32">
      <w:pPr>
        <w:pStyle w:val="ListParagraph"/>
        <w:autoSpaceDE w:val="0"/>
        <w:autoSpaceDN w:val="0"/>
        <w:adjustRightInd w:val="0"/>
        <w:spacing w:line="360" w:lineRule="auto"/>
        <w:jc w:val="both"/>
      </w:pPr>
      <w:r w:rsidRPr="00883DDF">
        <w:t>publishers, Florida</w:t>
      </w:r>
    </w:p>
    <w:p w:rsidR="007E2D48" w:rsidRPr="00883DDF" w:rsidRDefault="007E2D48" w:rsidP="00E56B9C">
      <w:pPr>
        <w:pStyle w:val="ListParagraph"/>
        <w:numPr>
          <w:ilvl w:val="0"/>
          <w:numId w:val="6"/>
        </w:numPr>
        <w:spacing w:line="360" w:lineRule="auto"/>
        <w:jc w:val="both"/>
      </w:pPr>
      <w:r w:rsidRPr="00883DDF">
        <w:t>Anil K. Jain .Fundamentals of Digital Image Processing. Prentice Hall Publications, USA.</w:t>
      </w:r>
    </w:p>
    <w:p w:rsidR="007E2D48" w:rsidRPr="00105D32" w:rsidRDefault="007E2D48" w:rsidP="00E56B9C">
      <w:pPr>
        <w:pStyle w:val="ListParagraph"/>
        <w:numPr>
          <w:ilvl w:val="0"/>
          <w:numId w:val="6"/>
        </w:numPr>
        <w:autoSpaceDE w:val="0"/>
        <w:autoSpaceDN w:val="0"/>
        <w:adjustRightInd w:val="0"/>
        <w:spacing w:line="360" w:lineRule="auto"/>
        <w:jc w:val="both"/>
        <w:rPr>
          <w:color w:val="000000"/>
        </w:rPr>
      </w:pPr>
      <w:r w:rsidRPr="00105D32">
        <w:rPr>
          <w:color w:val="000000"/>
        </w:rPr>
        <w:t>Image Analysis, Classification and change Detection in Remote Sensing . Mortan J.Century</w:t>
      </w:r>
      <w:r w:rsidR="00105D32">
        <w:rPr>
          <w:color w:val="000000"/>
        </w:rPr>
        <w:t xml:space="preserve"> </w:t>
      </w:r>
      <w:r w:rsidRPr="00105D32">
        <w:rPr>
          <w:color w:val="000000"/>
        </w:rPr>
        <w:t>Taylor and Francis, 2007.</w:t>
      </w:r>
    </w:p>
    <w:p w:rsidR="007E2D48" w:rsidRDefault="007E2D48">
      <w:pPr>
        <w:rPr>
          <w:b/>
          <w:bCs/>
          <w:color w:val="222222"/>
        </w:rPr>
      </w:pPr>
      <w:r>
        <w:rPr>
          <w:b/>
          <w:bCs/>
          <w:color w:val="222222"/>
        </w:rPr>
        <w:br w:type="page"/>
      </w:r>
    </w:p>
    <w:p w:rsidR="007E2D48" w:rsidRDefault="007E2D48" w:rsidP="007E2D48">
      <w:pPr>
        <w:jc w:val="center"/>
        <w:rPr>
          <w:b/>
          <w:bCs/>
        </w:rPr>
      </w:pPr>
      <w:r w:rsidRPr="00883DDF">
        <w:rPr>
          <w:b/>
          <w:bCs/>
        </w:rPr>
        <w:lastRenderedPageBreak/>
        <w:t>S</w:t>
      </w:r>
      <w:r>
        <w:rPr>
          <w:b/>
          <w:bCs/>
        </w:rPr>
        <w:t>IT – 1.2</w:t>
      </w:r>
      <w:r w:rsidRPr="00883DDF">
        <w:rPr>
          <w:b/>
          <w:bCs/>
        </w:rPr>
        <w:t xml:space="preserve"> –</w:t>
      </w:r>
      <w:r>
        <w:rPr>
          <w:b/>
          <w:bCs/>
        </w:rPr>
        <w:t xml:space="preserve">BASICS OF </w:t>
      </w:r>
      <w:r w:rsidRPr="00883DDF">
        <w:rPr>
          <w:b/>
          <w:bCs/>
        </w:rPr>
        <w:t>REMOTE SENSING</w:t>
      </w:r>
    </w:p>
    <w:p w:rsidR="00105D32" w:rsidRPr="00883DDF" w:rsidRDefault="00105D32" w:rsidP="007E2D48">
      <w:pPr>
        <w:jc w:val="center"/>
        <w:rPr>
          <w:b/>
          <w:bCs/>
        </w:rPr>
      </w:pPr>
    </w:p>
    <w:p w:rsidR="007E2D48" w:rsidRPr="00883DDF" w:rsidRDefault="007E2D48" w:rsidP="007E2D48">
      <w:pPr>
        <w:rPr>
          <w:bCs/>
        </w:rPr>
      </w:pPr>
    </w:p>
    <w:p w:rsidR="007E2D48" w:rsidRPr="00883DDF" w:rsidRDefault="007E2D48" w:rsidP="007E2D48">
      <w:pPr>
        <w:spacing w:line="276" w:lineRule="auto"/>
        <w:rPr>
          <w:bCs/>
        </w:rPr>
      </w:pPr>
      <w:r w:rsidRPr="00883DDF">
        <w:rPr>
          <w:b/>
          <w:bCs/>
        </w:rPr>
        <w:t xml:space="preserve">Unit </w:t>
      </w:r>
      <w:r>
        <w:rPr>
          <w:b/>
          <w:bCs/>
        </w:rPr>
        <w:t xml:space="preserve">- </w:t>
      </w:r>
      <w:r w:rsidRPr="00883DDF">
        <w:rPr>
          <w:b/>
          <w:bCs/>
        </w:rPr>
        <w:t>I: Fundamentals</w:t>
      </w:r>
    </w:p>
    <w:p w:rsidR="007E2D48" w:rsidRDefault="007E2D48" w:rsidP="007E2D48">
      <w:pPr>
        <w:spacing w:line="240" w:lineRule="exact"/>
        <w:jc w:val="both"/>
        <w:rPr>
          <w:bCs/>
        </w:rPr>
      </w:pPr>
      <w:r>
        <w:rPr>
          <w:bCs/>
        </w:rPr>
        <w:t xml:space="preserve">Definition – Scope </w:t>
      </w:r>
      <w:r w:rsidRPr="00883DDF">
        <w:rPr>
          <w:bCs/>
        </w:rPr>
        <w:t>- chronological development – Energy sources – Electro Magnetic Radiation</w:t>
      </w:r>
      <w:r>
        <w:rPr>
          <w:bCs/>
        </w:rPr>
        <w:t>-Electromagnetic Spectrum</w:t>
      </w:r>
      <w:r w:rsidRPr="00883DDF">
        <w:rPr>
          <w:bCs/>
        </w:rPr>
        <w:t xml:space="preserve"> </w:t>
      </w:r>
    </w:p>
    <w:p w:rsidR="007E2D48" w:rsidRPr="00883DDF" w:rsidRDefault="007E2D48" w:rsidP="007E2D48">
      <w:pPr>
        <w:spacing w:line="240" w:lineRule="exact"/>
        <w:jc w:val="both"/>
        <w:rPr>
          <w:bCs/>
        </w:rPr>
      </w:pPr>
    </w:p>
    <w:p w:rsidR="007E2D48" w:rsidRDefault="007E2D48" w:rsidP="007E2D48">
      <w:pPr>
        <w:spacing w:line="240" w:lineRule="exact"/>
        <w:jc w:val="both"/>
        <w:rPr>
          <w:bCs/>
        </w:rPr>
      </w:pPr>
      <w:r w:rsidRPr="00883DDF">
        <w:rPr>
          <w:bCs/>
        </w:rPr>
        <w:t xml:space="preserve">Energy </w:t>
      </w:r>
      <w:r>
        <w:rPr>
          <w:bCs/>
        </w:rPr>
        <w:t xml:space="preserve">matter </w:t>
      </w:r>
      <w:r w:rsidRPr="00883DDF">
        <w:rPr>
          <w:bCs/>
        </w:rPr>
        <w:t>interactions: in atmosphere – atmospheric windows</w:t>
      </w:r>
      <w:r>
        <w:rPr>
          <w:bCs/>
        </w:rPr>
        <w:t>, with</w:t>
      </w:r>
      <w:r w:rsidRPr="00883DDF">
        <w:rPr>
          <w:bCs/>
        </w:rPr>
        <w:t xml:space="preserve"> earth surface features- spectral reflectance patterns. Factors affecting remote sensing</w:t>
      </w:r>
      <w:r>
        <w:rPr>
          <w:bCs/>
        </w:rPr>
        <w:t xml:space="preserve"> Spectral response pattern.</w:t>
      </w:r>
    </w:p>
    <w:p w:rsidR="007E2D48" w:rsidRDefault="007E2D48" w:rsidP="007E2D48">
      <w:pPr>
        <w:spacing w:line="240" w:lineRule="exact"/>
        <w:jc w:val="both"/>
        <w:rPr>
          <w:bCs/>
        </w:rPr>
      </w:pPr>
      <w:r>
        <w:rPr>
          <w:bCs/>
        </w:rPr>
        <w:t xml:space="preserve"> </w:t>
      </w:r>
    </w:p>
    <w:p w:rsidR="007E2D48" w:rsidRDefault="007E2D48" w:rsidP="007E2D48">
      <w:pPr>
        <w:spacing w:line="240" w:lineRule="exact"/>
        <w:jc w:val="both"/>
        <w:rPr>
          <w:bCs/>
        </w:rPr>
      </w:pPr>
      <w:r>
        <w:rPr>
          <w:bCs/>
        </w:rPr>
        <w:t>Resolution: Spatial, Spectral, Temporal, R</w:t>
      </w:r>
      <w:r w:rsidR="00BF4E17">
        <w:rPr>
          <w:bCs/>
        </w:rPr>
        <w:t>adiometric &amp; Angular Resolution.</w:t>
      </w:r>
    </w:p>
    <w:p w:rsidR="007E2D48" w:rsidRPr="00883DDF" w:rsidRDefault="007E2D48" w:rsidP="007E2D48">
      <w:pPr>
        <w:spacing w:line="240" w:lineRule="exact"/>
        <w:jc w:val="both"/>
        <w:rPr>
          <w:bCs/>
        </w:rPr>
      </w:pPr>
    </w:p>
    <w:p w:rsidR="007E2D48" w:rsidRPr="00883DDF" w:rsidRDefault="007E2D48" w:rsidP="007E2D48">
      <w:pPr>
        <w:spacing w:line="240" w:lineRule="exact"/>
        <w:jc w:val="both"/>
        <w:rPr>
          <w:bCs/>
        </w:rPr>
      </w:pPr>
      <w:r>
        <w:rPr>
          <w:bCs/>
        </w:rPr>
        <w:t xml:space="preserve">Platforms: Types of Platforms. </w:t>
      </w:r>
      <w:r w:rsidRPr="00883DDF">
        <w:rPr>
          <w:bCs/>
        </w:rPr>
        <w:t xml:space="preserve">Advantages and limitations of satellite remote sensing. </w:t>
      </w:r>
    </w:p>
    <w:p w:rsidR="007E2D48" w:rsidRPr="00883DDF" w:rsidRDefault="007E2D48" w:rsidP="007E2D48">
      <w:pPr>
        <w:spacing w:line="276" w:lineRule="auto"/>
        <w:jc w:val="both"/>
        <w:rPr>
          <w:bCs/>
        </w:rPr>
      </w:pPr>
    </w:p>
    <w:p w:rsidR="007E2D48" w:rsidRPr="00883DDF" w:rsidRDefault="007E2D48" w:rsidP="007E2D48">
      <w:pPr>
        <w:spacing w:line="276" w:lineRule="auto"/>
        <w:jc w:val="both"/>
        <w:rPr>
          <w:bCs/>
        </w:rPr>
      </w:pPr>
      <w:r w:rsidRPr="00883DDF">
        <w:rPr>
          <w:b/>
          <w:bCs/>
        </w:rPr>
        <w:t xml:space="preserve">Unit </w:t>
      </w:r>
      <w:r>
        <w:rPr>
          <w:b/>
          <w:bCs/>
        </w:rPr>
        <w:t xml:space="preserve">- </w:t>
      </w:r>
      <w:r w:rsidRPr="00883DDF">
        <w:rPr>
          <w:b/>
          <w:bCs/>
        </w:rPr>
        <w:t>II:  Satellites and Sensors</w:t>
      </w:r>
    </w:p>
    <w:p w:rsidR="007E2D48" w:rsidRDefault="007E2D48" w:rsidP="007E2D48">
      <w:pPr>
        <w:spacing w:line="276" w:lineRule="auto"/>
        <w:jc w:val="both"/>
        <w:rPr>
          <w:bCs/>
        </w:rPr>
      </w:pPr>
      <w:r>
        <w:rPr>
          <w:bCs/>
        </w:rPr>
        <w:t>Major s</w:t>
      </w:r>
      <w:r w:rsidRPr="00883DDF">
        <w:rPr>
          <w:bCs/>
        </w:rPr>
        <w:t xml:space="preserve">atellite programs of the world - Geostationary satellites and </w:t>
      </w:r>
      <w:r>
        <w:rPr>
          <w:bCs/>
        </w:rPr>
        <w:t>their</w:t>
      </w:r>
      <w:r w:rsidRPr="00883DDF">
        <w:rPr>
          <w:bCs/>
        </w:rPr>
        <w:t xml:space="preserve"> orbits: sensor characteristics and their applications. </w:t>
      </w:r>
      <w:r>
        <w:rPr>
          <w:bCs/>
        </w:rPr>
        <w:t>Earth observation s</w:t>
      </w:r>
      <w:r w:rsidRPr="00883DDF">
        <w:rPr>
          <w:bCs/>
        </w:rPr>
        <w:t xml:space="preserve">atellites : </w:t>
      </w:r>
      <w:r>
        <w:rPr>
          <w:bCs/>
        </w:rPr>
        <w:t>c</w:t>
      </w:r>
      <w:r w:rsidRPr="00883DDF">
        <w:rPr>
          <w:bCs/>
        </w:rPr>
        <w:t xml:space="preserve">oarse, </w:t>
      </w:r>
      <w:r>
        <w:rPr>
          <w:bCs/>
        </w:rPr>
        <w:t>m</w:t>
      </w:r>
      <w:r w:rsidRPr="00883DDF">
        <w:rPr>
          <w:bCs/>
        </w:rPr>
        <w:t xml:space="preserve">edium and </w:t>
      </w:r>
      <w:r>
        <w:rPr>
          <w:bCs/>
        </w:rPr>
        <w:t>h</w:t>
      </w:r>
      <w:r w:rsidRPr="00883DDF">
        <w:rPr>
          <w:bCs/>
        </w:rPr>
        <w:t xml:space="preserve">igh resolution </w:t>
      </w:r>
      <w:r>
        <w:rPr>
          <w:bCs/>
        </w:rPr>
        <w:t>s</w:t>
      </w:r>
      <w:r w:rsidRPr="00883DDF">
        <w:rPr>
          <w:bCs/>
        </w:rPr>
        <w:t xml:space="preserve">atellites - LANDSAT, SPOT, IRS, IKONOS , Quick bird, World View and other recent satellites  – scanning and orbiting mechanisms – </w:t>
      </w:r>
      <w:r>
        <w:rPr>
          <w:bCs/>
        </w:rPr>
        <w:t>Elements of image interpretation.</w:t>
      </w:r>
    </w:p>
    <w:p w:rsidR="007E2D48" w:rsidRPr="00883DDF" w:rsidRDefault="007E2D48" w:rsidP="007E2D48">
      <w:pPr>
        <w:spacing w:line="276" w:lineRule="auto"/>
        <w:jc w:val="both"/>
        <w:rPr>
          <w:bCs/>
        </w:rPr>
      </w:pPr>
    </w:p>
    <w:p w:rsidR="007E2D48" w:rsidRPr="00883DDF" w:rsidRDefault="007E2D48" w:rsidP="007E2D48">
      <w:pPr>
        <w:spacing w:line="276" w:lineRule="auto"/>
        <w:rPr>
          <w:bCs/>
        </w:rPr>
      </w:pPr>
      <w:r w:rsidRPr="00883DDF">
        <w:rPr>
          <w:b/>
          <w:bCs/>
        </w:rPr>
        <w:t xml:space="preserve">Unit </w:t>
      </w:r>
      <w:r>
        <w:rPr>
          <w:b/>
          <w:bCs/>
        </w:rPr>
        <w:t xml:space="preserve">- </w:t>
      </w:r>
      <w:r w:rsidRPr="00883DDF">
        <w:rPr>
          <w:b/>
          <w:bCs/>
        </w:rPr>
        <w:t>III: Thermal Remote Sensing</w:t>
      </w:r>
    </w:p>
    <w:p w:rsidR="007E2D48" w:rsidRPr="00883DDF" w:rsidRDefault="007E2D48" w:rsidP="007E2D48">
      <w:pPr>
        <w:spacing w:line="276" w:lineRule="auto"/>
        <w:jc w:val="both"/>
        <w:rPr>
          <w:bCs/>
        </w:rPr>
      </w:pPr>
      <w:r>
        <w:rPr>
          <w:bCs/>
        </w:rPr>
        <w:t>T</w:t>
      </w:r>
      <w:r w:rsidRPr="00883DDF">
        <w:rPr>
          <w:bCs/>
        </w:rPr>
        <w:t>hermal infrared radia</w:t>
      </w:r>
      <w:r>
        <w:rPr>
          <w:bCs/>
        </w:rPr>
        <w:t xml:space="preserve">tion-Radiant flux – heat transfer </w:t>
      </w:r>
      <w:r w:rsidRPr="00883DDF">
        <w:rPr>
          <w:bCs/>
        </w:rPr>
        <w:t>– thermal properties of materials – emissivity</w:t>
      </w:r>
      <w:r>
        <w:rPr>
          <w:bCs/>
        </w:rPr>
        <w:t xml:space="preserve"> </w:t>
      </w:r>
      <w:r w:rsidRPr="00883DDF">
        <w:rPr>
          <w:bCs/>
        </w:rPr>
        <w:t xml:space="preserve">– </w:t>
      </w:r>
      <w:r>
        <w:rPr>
          <w:bCs/>
        </w:rPr>
        <w:t>thermal inertia-heat capacity.</w:t>
      </w:r>
    </w:p>
    <w:p w:rsidR="007E2D48" w:rsidRPr="00883DDF" w:rsidRDefault="007E2D48" w:rsidP="007E2D48">
      <w:pPr>
        <w:spacing w:line="276" w:lineRule="auto"/>
        <w:rPr>
          <w:bCs/>
        </w:rPr>
      </w:pPr>
      <w:r w:rsidRPr="00883DDF">
        <w:rPr>
          <w:bCs/>
        </w:rPr>
        <w:t xml:space="preserve">Thermal IR detection and imaging – characteristics of TIR images. Factors controlling IR </w:t>
      </w:r>
      <w:r>
        <w:rPr>
          <w:bCs/>
        </w:rPr>
        <w:t>s</w:t>
      </w:r>
      <w:r w:rsidRPr="00883DDF">
        <w:rPr>
          <w:bCs/>
        </w:rPr>
        <w:t>urvey – applications.</w:t>
      </w:r>
      <w:r w:rsidRPr="00883DDF">
        <w:rPr>
          <w:bCs/>
        </w:rPr>
        <w:br/>
      </w:r>
    </w:p>
    <w:p w:rsidR="007E2D48" w:rsidRPr="00883DDF" w:rsidRDefault="007E2D48" w:rsidP="007E2D48">
      <w:pPr>
        <w:spacing w:line="276" w:lineRule="auto"/>
        <w:rPr>
          <w:bCs/>
        </w:rPr>
      </w:pPr>
      <w:r w:rsidRPr="00883DDF">
        <w:rPr>
          <w:b/>
          <w:bCs/>
        </w:rPr>
        <w:t xml:space="preserve">Unit </w:t>
      </w:r>
      <w:r>
        <w:rPr>
          <w:b/>
          <w:bCs/>
        </w:rPr>
        <w:t xml:space="preserve">- </w:t>
      </w:r>
      <w:r w:rsidRPr="00883DDF">
        <w:rPr>
          <w:b/>
          <w:bCs/>
        </w:rPr>
        <w:t>IV: Microwave Remote Sensing</w:t>
      </w:r>
    </w:p>
    <w:p w:rsidR="007E2D48" w:rsidRPr="00883DDF" w:rsidRDefault="007E2D48" w:rsidP="007E2D48">
      <w:pPr>
        <w:spacing w:line="276" w:lineRule="auto"/>
        <w:jc w:val="both"/>
        <w:rPr>
          <w:bCs/>
        </w:rPr>
      </w:pPr>
      <w:r>
        <w:rPr>
          <w:bCs/>
        </w:rPr>
        <w:t>Concept,</w:t>
      </w:r>
      <w:r w:rsidRPr="009F16FD">
        <w:rPr>
          <w:bCs/>
        </w:rPr>
        <w:t xml:space="preserve"> </w:t>
      </w:r>
      <w:r>
        <w:rPr>
          <w:bCs/>
        </w:rPr>
        <w:t>side looking airborne radar system (</w:t>
      </w:r>
      <w:r w:rsidRPr="00883DDF">
        <w:rPr>
          <w:bCs/>
        </w:rPr>
        <w:t>SLAR</w:t>
      </w:r>
      <w:r>
        <w:rPr>
          <w:bCs/>
        </w:rPr>
        <w:t xml:space="preserve">) </w:t>
      </w:r>
      <w:r w:rsidRPr="00883DDF">
        <w:rPr>
          <w:bCs/>
        </w:rPr>
        <w:t xml:space="preserve">– components, – range and azimuth resolution – </w:t>
      </w:r>
      <w:r>
        <w:rPr>
          <w:bCs/>
        </w:rPr>
        <w:t>R</w:t>
      </w:r>
      <w:r w:rsidRPr="00883DDF">
        <w:rPr>
          <w:bCs/>
        </w:rPr>
        <w:t xml:space="preserve">eal aperture and </w:t>
      </w:r>
      <w:r>
        <w:rPr>
          <w:bCs/>
        </w:rPr>
        <w:t>S</w:t>
      </w:r>
      <w:r w:rsidRPr="00883DDF">
        <w:rPr>
          <w:bCs/>
        </w:rPr>
        <w:t>ynthetic aperture systems, geometry of radar images</w:t>
      </w:r>
      <w:r>
        <w:rPr>
          <w:bCs/>
        </w:rPr>
        <w:t>;</w:t>
      </w:r>
      <w:r w:rsidRPr="00883DDF">
        <w:rPr>
          <w:bCs/>
        </w:rPr>
        <w:t xml:space="preserve"> </w:t>
      </w:r>
      <w:r>
        <w:rPr>
          <w:bCs/>
        </w:rPr>
        <w:t>I</w:t>
      </w:r>
      <w:r w:rsidRPr="00883DDF">
        <w:rPr>
          <w:bCs/>
        </w:rPr>
        <w:t xml:space="preserve">mage characteristics: wavelength, surface roughness, orientation, moisture content, polarization, look direction and look angle, physical properties, electrical properties: dielectric constant, </w:t>
      </w:r>
      <w:r>
        <w:rPr>
          <w:bCs/>
        </w:rPr>
        <w:t>T</w:t>
      </w:r>
      <w:r w:rsidRPr="00883DDF">
        <w:rPr>
          <w:bCs/>
        </w:rPr>
        <w:t>opog</w:t>
      </w:r>
      <w:r>
        <w:rPr>
          <w:bCs/>
        </w:rPr>
        <w:t>raphic factors, layover, fore shortening</w:t>
      </w:r>
      <w:r w:rsidRPr="00883DDF">
        <w:rPr>
          <w:bCs/>
        </w:rPr>
        <w:t xml:space="preserve">, radar shadow, corner reflection </w:t>
      </w:r>
    </w:p>
    <w:p w:rsidR="007E2D48" w:rsidRPr="00883DDF" w:rsidRDefault="007E2D48" w:rsidP="007E2D48">
      <w:pPr>
        <w:spacing w:line="276" w:lineRule="auto"/>
        <w:jc w:val="both"/>
        <w:rPr>
          <w:bCs/>
        </w:rPr>
      </w:pPr>
    </w:p>
    <w:p w:rsidR="007E2D48" w:rsidRDefault="007E2D48" w:rsidP="007E2D48">
      <w:pPr>
        <w:spacing w:line="276" w:lineRule="auto"/>
        <w:jc w:val="both"/>
        <w:rPr>
          <w:b/>
          <w:bCs/>
        </w:rPr>
      </w:pPr>
      <w:r w:rsidRPr="00883DDF">
        <w:rPr>
          <w:b/>
          <w:bCs/>
        </w:rPr>
        <w:t xml:space="preserve">Unit </w:t>
      </w:r>
      <w:r>
        <w:rPr>
          <w:b/>
          <w:bCs/>
        </w:rPr>
        <w:t xml:space="preserve">- </w:t>
      </w:r>
      <w:r w:rsidRPr="00883DDF">
        <w:rPr>
          <w:b/>
          <w:bCs/>
        </w:rPr>
        <w:t>V</w:t>
      </w:r>
      <w:r w:rsidR="00BF4E17">
        <w:rPr>
          <w:b/>
          <w:bCs/>
        </w:rPr>
        <w:t>: Hyper Spectral Remote Sensing</w:t>
      </w:r>
    </w:p>
    <w:p w:rsidR="007E2D48" w:rsidRPr="009F16FD" w:rsidRDefault="007E2D48" w:rsidP="007E2D48">
      <w:pPr>
        <w:spacing w:line="276" w:lineRule="auto"/>
        <w:jc w:val="both"/>
        <w:rPr>
          <w:bCs/>
        </w:rPr>
      </w:pPr>
      <w:r w:rsidRPr="009F16FD">
        <w:rPr>
          <w:bCs/>
        </w:rPr>
        <w:t xml:space="preserve">Concept of hyper spectral remote sensing, </w:t>
      </w:r>
      <w:r w:rsidRPr="00883DDF">
        <w:rPr>
          <w:bCs/>
        </w:rPr>
        <w:t>Hyperion</w:t>
      </w:r>
      <w:r>
        <w:rPr>
          <w:bCs/>
        </w:rPr>
        <w:t xml:space="preserve"> </w:t>
      </w:r>
      <w:r w:rsidRPr="00883DDF">
        <w:rPr>
          <w:bCs/>
        </w:rPr>
        <w:t>/HYSI</w:t>
      </w:r>
      <w:r>
        <w:rPr>
          <w:bCs/>
        </w:rPr>
        <w:t>,</w:t>
      </w:r>
      <w:r w:rsidRPr="009F16FD">
        <w:rPr>
          <w:bCs/>
        </w:rPr>
        <w:t xml:space="preserve"> </w:t>
      </w:r>
      <w:r w:rsidRPr="00883DDF">
        <w:rPr>
          <w:bCs/>
        </w:rPr>
        <w:t>Hyper s</w:t>
      </w:r>
      <w:r>
        <w:rPr>
          <w:bCs/>
        </w:rPr>
        <w:t>pectral</w:t>
      </w:r>
      <w:r w:rsidRPr="00883DDF">
        <w:rPr>
          <w:bCs/>
        </w:rPr>
        <w:t xml:space="preserve"> data</w:t>
      </w:r>
      <w:r>
        <w:rPr>
          <w:bCs/>
        </w:rPr>
        <w:t>,</w:t>
      </w:r>
      <w:r w:rsidRPr="009F16FD">
        <w:rPr>
          <w:bCs/>
        </w:rPr>
        <w:t xml:space="preserve"> </w:t>
      </w:r>
      <w:r w:rsidRPr="00883DDF">
        <w:rPr>
          <w:bCs/>
        </w:rPr>
        <w:t>Image cube</w:t>
      </w:r>
      <w:r>
        <w:rPr>
          <w:bCs/>
        </w:rPr>
        <w:t>,</w:t>
      </w:r>
      <w:r w:rsidRPr="009F16FD">
        <w:rPr>
          <w:bCs/>
        </w:rPr>
        <w:t xml:space="preserve"> </w:t>
      </w:r>
      <w:r w:rsidRPr="00883DDF">
        <w:rPr>
          <w:bCs/>
        </w:rPr>
        <w:t>Hyper</w:t>
      </w:r>
      <w:r>
        <w:rPr>
          <w:bCs/>
        </w:rPr>
        <w:t xml:space="preserve"> </w:t>
      </w:r>
      <w:r w:rsidRPr="00883DDF">
        <w:rPr>
          <w:bCs/>
        </w:rPr>
        <w:t>sp</w:t>
      </w:r>
      <w:r>
        <w:rPr>
          <w:bCs/>
        </w:rPr>
        <w:t>ectra</w:t>
      </w:r>
      <w:r w:rsidRPr="00883DDF">
        <w:rPr>
          <w:bCs/>
        </w:rPr>
        <w:t>l data</w:t>
      </w:r>
      <w:r>
        <w:rPr>
          <w:bCs/>
        </w:rPr>
        <w:t xml:space="preserve"> analysis, spectral library,</w:t>
      </w:r>
      <w:r w:rsidRPr="009F16FD">
        <w:rPr>
          <w:bCs/>
        </w:rPr>
        <w:t xml:space="preserve"> </w:t>
      </w:r>
      <w:r w:rsidRPr="00883DDF">
        <w:rPr>
          <w:bCs/>
        </w:rPr>
        <w:t>Application of</w:t>
      </w:r>
      <w:r>
        <w:rPr>
          <w:bCs/>
        </w:rPr>
        <w:t xml:space="preserve"> </w:t>
      </w:r>
      <w:r w:rsidRPr="00883DDF">
        <w:rPr>
          <w:bCs/>
        </w:rPr>
        <w:t>Hyper</w:t>
      </w:r>
      <w:r>
        <w:rPr>
          <w:bCs/>
        </w:rPr>
        <w:t xml:space="preserve"> spectra</w:t>
      </w:r>
      <w:r w:rsidRPr="00883DDF">
        <w:rPr>
          <w:bCs/>
        </w:rPr>
        <w:t>l data</w:t>
      </w:r>
      <w:r>
        <w:rPr>
          <w:bCs/>
        </w:rPr>
        <w:t>.</w:t>
      </w:r>
    </w:p>
    <w:p w:rsidR="007E2D48" w:rsidRPr="00883DDF" w:rsidRDefault="007E2D48" w:rsidP="007E2D48">
      <w:pPr>
        <w:spacing w:line="276" w:lineRule="auto"/>
        <w:jc w:val="both"/>
        <w:rPr>
          <w:bCs/>
        </w:rPr>
      </w:pPr>
    </w:p>
    <w:p w:rsidR="007E2D48" w:rsidRPr="00883DDF" w:rsidRDefault="007E2D48" w:rsidP="007E2D48">
      <w:pPr>
        <w:pBdr>
          <w:bottom w:val="double" w:sz="6" w:space="1" w:color="auto"/>
        </w:pBdr>
        <w:spacing w:after="200" w:line="276" w:lineRule="auto"/>
        <w:rPr>
          <w:b/>
          <w:bCs/>
        </w:rPr>
      </w:pPr>
    </w:p>
    <w:p w:rsidR="00A35266" w:rsidRDefault="00105D32" w:rsidP="00A35266">
      <w:pPr>
        <w:spacing w:after="200" w:line="276" w:lineRule="auto"/>
        <w:rPr>
          <w:b/>
          <w:bCs/>
          <w:u w:val="single"/>
        </w:rPr>
      </w:pPr>
      <w:r>
        <w:rPr>
          <w:b/>
          <w:bCs/>
          <w:u w:val="single"/>
        </w:rPr>
        <w:t>TEXT BOOKS</w:t>
      </w:r>
    </w:p>
    <w:p w:rsidR="00A35266" w:rsidRPr="00A35266" w:rsidRDefault="007E2D48" w:rsidP="00E56B9C">
      <w:pPr>
        <w:pStyle w:val="ListParagraph"/>
        <w:numPr>
          <w:ilvl w:val="0"/>
          <w:numId w:val="7"/>
        </w:numPr>
        <w:spacing w:after="200" w:line="276" w:lineRule="auto"/>
        <w:jc w:val="both"/>
        <w:rPr>
          <w:b/>
          <w:bCs/>
          <w:u w:val="single"/>
        </w:rPr>
      </w:pPr>
      <w:r w:rsidRPr="00A35266">
        <w:rPr>
          <w:bCs/>
        </w:rPr>
        <w:t>Lillisand T.M and R.W.Kiefer (2004) 4</w:t>
      </w:r>
      <w:r w:rsidRPr="00A35266">
        <w:rPr>
          <w:bCs/>
          <w:vertAlign w:val="superscript"/>
        </w:rPr>
        <w:t>th</w:t>
      </w:r>
      <w:r w:rsidRPr="00A35266">
        <w:rPr>
          <w:bCs/>
        </w:rPr>
        <w:t xml:space="preserve"> edition. Remote sensing and    image interpretation, John Wiley &amp; Sons, New York.</w:t>
      </w:r>
    </w:p>
    <w:p w:rsidR="00A35266" w:rsidRPr="00A35266" w:rsidRDefault="007E2D48" w:rsidP="00E56B9C">
      <w:pPr>
        <w:pStyle w:val="ListParagraph"/>
        <w:numPr>
          <w:ilvl w:val="0"/>
          <w:numId w:val="7"/>
        </w:numPr>
        <w:spacing w:after="200" w:line="276" w:lineRule="auto"/>
        <w:jc w:val="both"/>
        <w:rPr>
          <w:b/>
          <w:bCs/>
          <w:u w:val="single"/>
        </w:rPr>
      </w:pPr>
      <w:r w:rsidRPr="00A35266">
        <w:rPr>
          <w:bCs/>
        </w:rPr>
        <w:t>JOHN R.JENSEN “Remote sensing for Environment  ”Pearson edition Pvt    Ltd, New Delhi.</w:t>
      </w:r>
    </w:p>
    <w:p w:rsidR="00A35266" w:rsidRPr="00A35266" w:rsidRDefault="007E2D48" w:rsidP="00E56B9C">
      <w:pPr>
        <w:pStyle w:val="ListParagraph"/>
        <w:numPr>
          <w:ilvl w:val="0"/>
          <w:numId w:val="7"/>
        </w:numPr>
        <w:spacing w:after="200" w:line="276" w:lineRule="auto"/>
        <w:jc w:val="both"/>
        <w:rPr>
          <w:b/>
          <w:bCs/>
          <w:u w:val="single"/>
        </w:rPr>
      </w:pPr>
      <w:r w:rsidRPr="00883DDF">
        <w:rPr>
          <w:lang w:bidi="hi-IN"/>
        </w:rPr>
        <w:lastRenderedPageBreak/>
        <w:t>Anji Reddy, M., (2001) Remote Sensing and Geographical Information Systems, 2nd edition, BS Publications, Hyderabad.</w:t>
      </w:r>
    </w:p>
    <w:p w:rsidR="00A35266" w:rsidRPr="00A35266" w:rsidRDefault="007E2D48" w:rsidP="00E56B9C">
      <w:pPr>
        <w:pStyle w:val="ListParagraph"/>
        <w:numPr>
          <w:ilvl w:val="0"/>
          <w:numId w:val="7"/>
        </w:numPr>
        <w:spacing w:after="200" w:line="276" w:lineRule="auto"/>
        <w:jc w:val="both"/>
        <w:rPr>
          <w:b/>
          <w:bCs/>
          <w:u w:val="single"/>
        </w:rPr>
      </w:pPr>
      <w:r w:rsidRPr="00A35266">
        <w:rPr>
          <w:bCs/>
        </w:rPr>
        <w:t>George Joseph,(2005) Fundamentals of Remote sensing 2</w:t>
      </w:r>
      <w:r w:rsidRPr="00A35266">
        <w:rPr>
          <w:bCs/>
          <w:vertAlign w:val="superscript"/>
        </w:rPr>
        <w:t>nd</w:t>
      </w:r>
      <w:r w:rsidRPr="00A35266">
        <w:rPr>
          <w:bCs/>
        </w:rPr>
        <w:t xml:space="preserve"> edition , University press, Pvt, Ltd, Hyderabad .</w:t>
      </w:r>
    </w:p>
    <w:p w:rsidR="00A35266" w:rsidRPr="00A35266" w:rsidRDefault="007E2D48" w:rsidP="00E56B9C">
      <w:pPr>
        <w:pStyle w:val="ListParagraph"/>
        <w:numPr>
          <w:ilvl w:val="0"/>
          <w:numId w:val="7"/>
        </w:numPr>
        <w:spacing w:after="200" w:line="276" w:lineRule="auto"/>
        <w:jc w:val="both"/>
        <w:rPr>
          <w:b/>
          <w:bCs/>
          <w:u w:val="single"/>
        </w:rPr>
      </w:pPr>
      <w:r w:rsidRPr="00A35266">
        <w:rPr>
          <w:bCs/>
        </w:rPr>
        <w:t>Remote sensing by JAMES B.CAMPBEL published by Taylor &amp; fancies Ltd.</w:t>
      </w:r>
    </w:p>
    <w:p w:rsidR="00A35266" w:rsidRPr="00A35266" w:rsidRDefault="007E2D48" w:rsidP="00E56B9C">
      <w:pPr>
        <w:pStyle w:val="ListParagraph"/>
        <w:numPr>
          <w:ilvl w:val="0"/>
          <w:numId w:val="7"/>
        </w:numPr>
        <w:spacing w:after="200" w:line="276" w:lineRule="auto"/>
        <w:jc w:val="both"/>
        <w:rPr>
          <w:bCs/>
        </w:rPr>
      </w:pPr>
      <w:r w:rsidRPr="00A35266">
        <w:rPr>
          <w:bCs/>
        </w:rPr>
        <w:t>Sabins F.F Jr Latest Remote Sensing: Principles and</w:t>
      </w:r>
      <w:r w:rsidR="00A35266" w:rsidRPr="00A35266">
        <w:rPr>
          <w:bCs/>
        </w:rPr>
        <w:t xml:space="preserve"> Interpretation, W.H.Freeman &amp; </w:t>
      </w:r>
      <w:r w:rsidRPr="00A35266">
        <w:rPr>
          <w:bCs/>
        </w:rPr>
        <w:t>Co., New York</w:t>
      </w:r>
    </w:p>
    <w:p w:rsidR="007E2D48" w:rsidRPr="00A35266" w:rsidRDefault="007E2D48" w:rsidP="00E56B9C">
      <w:pPr>
        <w:pStyle w:val="ListParagraph"/>
        <w:numPr>
          <w:ilvl w:val="0"/>
          <w:numId w:val="7"/>
        </w:numPr>
        <w:jc w:val="both"/>
        <w:rPr>
          <w:bCs/>
        </w:rPr>
      </w:pPr>
      <w:r w:rsidRPr="00A35266">
        <w:rPr>
          <w:bCs/>
        </w:rPr>
        <w:t>Campbell, J.R. 2000, Introduction to Remote Sensing. Taylor &amp; Francis, London.</w:t>
      </w:r>
    </w:p>
    <w:p w:rsidR="007E2D48" w:rsidRPr="00883DDF" w:rsidRDefault="007E2D48" w:rsidP="00A35266">
      <w:pPr>
        <w:jc w:val="both"/>
        <w:rPr>
          <w:b/>
          <w:bCs/>
        </w:rPr>
      </w:pPr>
      <w:r w:rsidRPr="00883DDF">
        <w:rPr>
          <w:b/>
          <w:bCs/>
        </w:rPr>
        <w:t xml:space="preserve">           </w:t>
      </w:r>
    </w:p>
    <w:p w:rsidR="007E2D48" w:rsidRPr="00883DDF" w:rsidRDefault="007E2D48" w:rsidP="00A35266">
      <w:pPr>
        <w:jc w:val="both"/>
        <w:rPr>
          <w:b/>
          <w:bCs/>
        </w:rPr>
      </w:pPr>
    </w:p>
    <w:p w:rsidR="00A35266" w:rsidRDefault="007E2D48" w:rsidP="00A35266">
      <w:pPr>
        <w:pStyle w:val="ListParagraph"/>
        <w:jc w:val="both"/>
        <w:rPr>
          <w:b/>
          <w:bCs/>
          <w:u w:val="single"/>
        </w:rPr>
      </w:pPr>
      <w:r w:rsidRPr="00A35266">
        <w:rPr>
          <w:b/>
          <w:bCs/>
          <w:u w:val="single"/>
        </w:rPr>
        <w:t>REFERENCES</w:t>
      </w:r>
    </w:p>
    <w:p w:rsidR="00A35266" w:rsidRDefault="00A35266" w:rsidP="00A35266">
      <w:pPr>
        <w:pStyle w:val="ListParagraph"/>
        <w:jc w:val="both"/>
        <w:rPr>
          <w:b/>
          <w:bCs/>
          <w:u w:val="single"/>
        </w:rPr>
      </w:pPr>
    </w:p>
    <w:p w:rsidR="00A35266" w:rsidRDefault="007E2D48" w:rsidP="00E56B9C">
      <w:pPr>
        <w:pStyle w:val="ListParagraph"/>
        <w:numPr>
          <w:ilvl w:val="0"/>
          <w:numId w:val="8"/>
        </w:numPr>
        <w:ind w:left="720"/>
        <w:jc w:val="both"/>
        <w:rPr>
          <w:bCs/>
        </w:rPr>
      </w:pPr>
      <w:r w:rsidRPr="00A35266">
        <w:rPr>
          <w:bCs/>
        </w:rPr>
        <w:t>Hayesm L., [1991] Introduction to Remote Sensing, Taylor and Fransis Publication, London.</w:t>
      </w:r>
    </w:p>
    <w:p w:rsidR="00A35266" w:rsidRDefault="007E2D48" w:rsidP="00E56B9C">
      <w:pPr>
        <w:pStyle w:val="ListParagraph"/>
        <w:numPr>
          <w:ilvl w:val="0"/>
          <w:numId w:val="8"/>
        </w:numPr>
        <w:ind w:left="720"/>
        <w:jc w:val="both"/>
        <w:rPr>
          <w:bCs/>
        </w:rPr>
      </w:pPr>
      <w:r w:rsidRPr="00A35266">
        <w:rPr>
          <w:bCs/>
        </w:rPr>
        <w:t>Gibso, P., and Clare H.Power, [2000] Introductory Remote Sensing Principles and concepts, Routledge, 1st edition, London.</w:t>
      </w:r>
    </w:p>
    <w:p w:rsidR="007E2D48" w:rsidRPr="00A35266" w:rsidRDefault="007E2D48" w:rsidP="00E56B9C">
      <w:pPr>
        <w:pStyle w:val="ListParagraph"/>
        <w:numPr>
          <w:ilvl w:val="0"/>
          <w:numId w:val="8"/>
        </w:numPr>
        <w:ind w:left="720"/>
        <w:jc w:val="both"/>
        <w:rPr>
          <w:bCs/>
        </w:rPr>
      </w:pPr>
      <w:r w:rsidRPr="00A35266">
        <w:rPr>
          <w:bCs/>
        </w:rPr>
        <w:t>Henderson, F. M., and Anthony J. Lewis, 1998, Manual of Remote Sensing, Volume 2, Principles and Application of Imaging Radar, 3rd Edition, John Wiley and Sonc Inc, Canada, USA.</w:t>
      </w:r>
    </w:p>
    <w:p w:rsidR="007E2D48" w:rsidRDefault="007E2D48" w:rsidP="00A35266">
      <w:pPr>
        <w:ind w:left="720"/>
        <w:rPr>
          <w:bCs/>
        </w:rPr>
      </w:pPr>
      <w:r>
        <w:rPr>
          <w:bCs/>
        </w:rPr>
        <w:br w:type="page"/>
      </w:r>
    </w:p>
    <w:p w:rsidR="007E2D48" w:rsidRPr="007E2D48" w:rsidRDefault="007E2D48" w:rsidP="007E2D48">
      <w:pPr>
        <w:pStyle w:val="ListParagraph"/>
        <w:shd w:val="clear" w:color="auto" w:fill="FFFFFF"/>
        <w:spacing w:line="276" w:lineRule="auto"/>
        <w:ind w:left="540"/>
        <w:jc w:val="center"/>
        <w:rPr>
          <w:b/>
          <w:bCs/>
        </w:rPr>
      </w:pPr>
      <w:r w:rsidRPr="007E2D48">
        <w:rPr>
          <w:b/>
          <w:bCs/>
        </w:rPr>
        <w:lastRenderedPageBreak/>
        <w:t>SIT</w:t>
      </w:r>
      <w:r>
        <w:rPr>
          <w:b/>
          <w:bCs/>
        </w:rPr>
        <w:t>– 1.3</w:t>
      </w:r>
      <w:r w:rsidRPr="007E2D48">
        <w:rPr>
          <w:b/>
          <w:bCs/>
        </w:rPr>
        <w:t xml:space="preserve"> – Fundamentals of GIS &amp; Database</w:t>
      </w:r>
    </w:p>
    <w:p w:rsidR="007E2D48" w:rsidRPr="007E2D48" w:rsidRDefault="007E2D48" w:rsidP="007E2D48">
      <w:pPr>
        <w:pStyle w:val="ListParagraph"/>
        <w:shd w:val="clear" w:color="auto" w:fill="FFFFFF"/>
        <w:spacing w:line="276" w:lineRule="auto"/>
        <w:ind w:left="540"/>
        <w:rPr>
          <w:bCs/>
        </w:rPr>
      </w:pPr>
    </w:p>
    <w:p w:rsidR="007E2D48" w:rsidRPr="007E2D48" w:rsidRDefault="007E2D48" w:rsidP="007E2D48">
      <w:pPr>
        <w:pStyle w:val="ListParagraph"/>
        <w:shd w:val="clear" w:color="auto" w:fill="FFFFFF"/>
        <w:spacing w:line="276" w:lineRule="auto"/>
        <w:ind w:left="540"/>
        <w:rPr>
          <w:bCs/>
        </w:rPr>
      </w:pPr>
    </w:p>
    <w:p w:rsidR="007E2D48" w:rsidRPr="007E2D48" w:rsidRDefault="007E2D48" w:rsidP="00A35266">
      <w:pPr>
        <w:pStyle w:val="ListParagraph"/>
        <w:shd w:val="clear" w:color="auto" w:fill="FFFFFF"/>
        <w:ind w:left="0"/>
        <w:jc w:val="both"/>
        <w:rPr>
          <w:b/>
          <w:bCs/>
        </w:rPr>
      </w:pPr>
      <w:r w:rsidRPr="007E2D48">
        <w:rPr>
          <w:b/>
          <w:bCs/>
        </w:rPr>
        <w:t>Unit - I: Introd</w:t>
      </w:r>
      <w:r w:rsidR="00BF4E17">
        <w:rPr>
          <w:b/>
          <w:bCs/>
        </w:rPr>
        <w:t>uction to GIS &amp; Data Structures</w:t>
      </w:r>
    </w:p>
    <w:p w:rsidR="007E2D48" w:rsidRPr="007E2D48" w:rsidRDefault="007E2D48" w:rsidP="00A35266">
      <w:pPr>
        <w:pStyle w:val="ListParagraph"/>
        <w:shd w:val="clear" w:color="auto" w:fill="FFFFFF"/>
        <w:ind w:left="0"/>
        <w:jc w:val="both"/>
        <w:rPr>
          <w:bCs/>
        </w:rPr>
      </w:pPr>
      <w:r w:rsidRPr="007E2D48">
        <w:rPr>
          <w:bCs/>
        </w:rPr>
        <w:t>Spatial Elements (Developing spatial awareness), Spatial Measurement Levels, Spatial Location and Reference, Spatial Patterns, Geographic Data Collection, Populations and Sampling Schemes, Inferences from Samples, Map Scale and Map Characteristics, Map Projections, Grid Systems.</w:t>
      </w:r>
    </w:p>
    <w:p w:rsidR="007E2D48" w:rsidRPr="007E2D48" w:rsidRDefault="007E2D48" w:rsidP="00A35266">
      <w:pPr>
        <w:pStyle w:val="ListParagraph"/>
        <w:shd w:val="clear" w:color="auto" w:fill="FFFFFF"/>
        <w:ind w:left="0"/>
        <w:jc w:val="both"/>
        <w:rPr>
          <w:bCs/>
        </w:rPr>
      </w:pPr>
      <w:r w:rsidRPr="007E2D48">
        <w:rPr>
          <w:bCs/>
        </w:rPr>
        <w:t>Data Structures</w:t>
      </w:r>
      <w:r w:rsidRPr="007E2D48">
        <w:rPr>
          <w:b/>
          <w:bCs/>
        </w:rPr>
        <w:t xml:space="preserve">: </w:t>
      </w:r>
      <w:r w:rsidRPr="007E2D48">
        <w:rPr>
          <w:bCs/>
        </w:rPr>
        <w:t>Computer Database Structures for Managing Data, Hierarchical Data Structures, Network Systems, Database Management Systems, RDBMS,</w:t>
      </w:r>
      <w:r w:rsidRPr="007E2D48">
        <w:rPr>
          <w:b/>
          <w:bCs/>
        </w:rPr>
        <w:t xml:space="preserve"> </w:t>
      </w:r>
      <w:r w:rsidRPr="007E2D48">
        <w:rPr>
          <w:bCs/>
        </w:rPr>
        <w:t>Relational Model</w:t>
      </w:r>
      <w:r w:rsidRPr="007E2D48">
        <w:rPr>
          <w:b/>
          <w:bCs/>
        </w:rPr>
        <w:t xml:space="preserve"> –</w:t>
      </w:r>
      <w:r w:rsidRPr="007E2D48">
        <w:rPr>
          <w:bCs/>
        </w:rPr>
        <w:t xml:space="preserve"> Structure, Relational algebra, Relational calculus, Commercial query languages, SQL, Query –by- example, QUEL.</w:t>
      </w:r>
    </w:p>
    <w:p w:rsidR="007E2D48" w:rsidRPr="007E2D48" w:rsidRDefault="007E2D48" w:rsidP="00A35266">
      <w:pPr>
        <w:pStyle w:val="ListParagraph"/>
        <w:shd w:val="clear" w:color="auto" w:fill="FFFFFF"/>
        <w:ind w:left="0"/>
        <w:jc w:val="both"/>
        <w:rPr>
          <w:bCs/>
        </w:rPr>
      </w:pPr>
    </w:p>
    <w:p w:rsidR="007E2D48" w:rsidRPr="007E2D48" w:rsidRDefault="007E2D48" w:rsidP="00A35266">
      <w:pPr>
        <w:pStyle w:val="ListParagraph"/>
        <w:shd w:val="clear" w:color="auto" w:fill="FFFFFF"/>
        <w:ind w:left="0"/>
        <w:jc w:val="both"/>
        <w:rPr>
          <w:b/>
          <w:bCs/>
        </w:rPr>
      </w:pPr>
      <w:r w:rsidRPr="007E2D48">
        <w:rPr>
          <w:b/>
          <w:bCs/>
        </w:rPr>
        <w:t>Unit - II: Types of GI</w:t>
      </w:r>
      <w:r w:rsidR="00BF4E17">
        <w:rPr>
          <w:b/>
          <w:bCs/>
        </w:rPr>
        <w:t>S Data Models and Input Devices</w:t>
      </w:r>
    </w:p>
    <w:p w:rsidR="007E2D48" w:rsidRPr="007E2D48" w:rsidRDefault="007E2D48" w:rsidP="00A35266">
      <w:pPr>
        <w:pStyle w:val="ListParagraph"/>
        <w:shd w:val="clear" w:color="auto" w:fill="FFFFFF"/>
        <w:ind w:left="0"/>
        <w:jc w:val="both"/>
        <w:rPr>
          <w:bCs/>
        </w:rPr>
      </w:pPr>
      <w:r w:rsidRPr="007E2D48">
        <w:rPr>
          <w:bCs/>
        </w:rPr>
        <w:t xml:space="preserve">Graphic Representation of Entities and Attributes, GIS Data Models, Raster Models, Vector Models, Input Devices, Raster, Vector, Reference Frameworks and Transformations, Map Preparation and the Digitizing Process. </w:t>
      </w:r>
    </w:p>
    <w:p w:rsidR="007E2D48" w:rsidRPr="007E2D48" w:rsidRDefault="007E2D48" w:rsidP="00A35266">
      <w:pPr>
        <w:pStyle w:val="ListParagraph"/>
        <w:shd w:val="clear" w:color="auto" w:fill="FFFFFF"/>
        <w:ind w:left="0"/>
        <w:jc w:val="both"/>
        <w:rPr>
          <w:b/>
          <w:bCs/>
        </w:rPr>
      </w:pPr>
    </w:p>
    <w:p w:rsidR="007E2D48" w:rsidRPr="007E2D48" w:rsidRDefault="007E2D48" w:rsidP="00A35266">
      <w:pPr>
        <w:pStyle w:val="ListParagraph"/>
        <w:shd w:val="clear" w:color="auto" w:fill="FFFFFF"/>
        <w:ind w:left="0"/>
        <w:jc w:val="both"/>
        <w:rPr>
          <w:bCs/>
        </w:rPr>
      </w:pPr>
      <w:r w:rsidRPr="007E2D48">
        <w:rPr>
          <w:b/>
          <w:bCs/>
        </w:rPr>
        <w:t>Unit - III: GIS Data Input Methods and Data Storage and Editing</w:t>
      </w:r>
      <w:r w:rsidRPr="007E2D48">
        <w:rPr>
          <w:bCs/>
        </w:rPr>
        <w:t xml:space="preserve"> </w:t>
      </w:r>
    </w:p>
    <w:p w:rsidR="007E2D48" w:rsidRPr="007E2D48" w:rsidRDefault="007E2D48" w:rsidP="00A35266">
      <w:pPr>
        <w:pStyle w:val="ListParagraph"/>
        <w:shd w:val="clear" w:color="auto" w:fill="FFFFFF"/>
        <w:ind w:left="0"/>
        <w:jc w:val="both"/>
        <w:rPr>
          <w:b/>
          <w:bCs/>
        </w:rPr>
      </w:pPr>
      <w:r w:rsidRPr="007E2D48">
        <w:rPr>
          <w:bCs/>
        </w:rPr>
        <w:t>Methods of Vector Input, Method of Raster Input, Remote sensing, Data Input, GPS Data input, Secondary data, Meta data and Meta data Standards.</w:t>
      </w:r>
      <w:r w:rsidRPr="007E2D48">
        <w:rPr>
          <w:b/>
          <w:bCs/>
        </w:rPr>
        <w:t xml:space="preserve"> </w:t>
      </w:r>
      <w:r w:rsidRPr="007E2D48">
        <w:rPr>
          <w:bCs/>
        </w:rPr>
        <w:t>- Storage of GIS Databases, Detecting and Editing, Entity Errors: Vector, Attribute Errors: Raster and Vector, Dealing with Projection Changes, Edge Matching, Conflation and Rubber Sheeting, Templating.</w:t>
      </w:r>
    </w:p>
    <w:p w:rsidR="007E2D48" w:rsidRPr="007E2D48" w:rsidRDefault="007E2D48" w:rsidP="00A35266">
      <w:pPr>
        <w:pStyle w:val="ListParagraph"/>
        <w:shd w:val="clear" w:color="auto" w:fill="FFFFFF"/>
        <w:ind w:left="0"/>
        <w:jc w:val="both"/>
        <w:rPr>
          <w:bCs/>
        </w:rPr>
      </w:pPr>
    </w:p>
    <w:p w:rsidR="007E2D48" w:rsidRPr="007E2D48" w:rsidRDefault="007E2D48" w:rsidP="00A35266">
      <w:pPr>
        <w:pStyle w:val="ListParagraph"/>
        <w:shd w:val="clear" w:color="auto" w:fill="FFFFFF"/>
        <w:ind w:left="0"/>
        <w:jc w:val="both"/>
        <w:rPr>
          <w:b/>
          <w:bCs/>
        </w:rPr>
      </w:pPr>
      <w:r w:rsidRPr="007E2D48">
        <w:rPr>
          <w:b/>
          <w:bCs/>
        </w:rPr>
        <w:t>Unit - IV: Database Syst</w:t>
      </w:r>
      <w:r w:rsidR="00BF4E17">
        <w:rPr>
          <w:b/>
          <w:bCs/>
        </w:rPr>
        <w:t>ems &amp; Entity Relationship Model</w:t>
      </w:r>
    </w:p>
    <w:p w:rsidR="007E2D48" w:rsidRPr="007E2D48" w:rsidRDefault="007E2D48" w:rsidP="00A35266">
      <w:pPr>
        <w:pStyle w:val="ListParagraph"/>
        <w:shd w:val="clear" w:color="auto" w:fill="FFFFFF"/>
        <w:ind w:left="0"/>
        <w:jc w:val="both"/>
        <w:rPr>
          <w:bCs/>
        </w:rPr>
      </w:pPr>
      <w:r w:rsidRPr="007E2D48">
        <w:rPr>
          <w:bCs/>
        </w:rPr>
        <w:t>Definition, Purpose, Data abstraction, Instances and Schema, Data independence, Introduction to DDL, DML, Database manager, Database administrator, Database users, Overall system structure.</w:t>
      </w:r>
    </w:p>
    <w:p w:rsidR="007E2D48" w:rsidRPr="007E2D48" w:rsidRDefault="007E2D48" w:rsidP="00A35266">
      <w:pPr>
        <w:pStyle w:val="ListParagraph"/>
        <w:shd w:val="clear" w:color="auto" w:fill="FFFFFF"/>
        <w:ind w:left="0"/>
        <w:jc w:val="both"/>
        <w:rPr>
          <w:bCs/>
        </w:rPr>
      </w:pPr>
      <w:r w:rsidRPr="007E2D48">
        <w:rPr>
          <w:bCs/>
        </w:rPr>
        <w:t>Entity Relationship Model</w:t>
      </w:r>
      <w:r w:rsidRPr="007E2D48">
        <w:rPr>
          <w:b/>
          <w:bCs/>
        </w:rPr>
        <w:t xml:space="preserve">: </w:t>
      </w:r>
      <w:r w:rsidRPr="007E2D48">
        <w:rPr>
          <w:bCs/>
        </w:rPr>
        <w:t>Entities, Entity sets, Relationships, Relationship sets, Mapping constraints, Primary keys, E-R diagrams, Reduction of E-R diagrams to tables, Generalization, Aggregation.</w:t>
      </w:r>
    </w:p>
    <w:p w:rsidR="007E2D48" w:rsidRPr="007E2D48" w:rsidRDefault="007E2D48" w:rsidP="00A35266">
      <w:pPr>
        <w:pStyle w:val="ListParagraph"/>
        <w:shd w:val="clear" w:color="auto" w:fill="FFFFFF"/>
        <w:ind w:left="0"/>
        <w:jc w:val="both"/>
        <w:rPr>
          <w:bCs/>
        </w:rPr>
      </w:pPr>
    </w:p>
    <w:p w:rsidR="007E2D48" w:rsidRPr="007E2D48" w:rsidRDefault="007E2D48" w:rsidP="00A35266">
      <w:pPr>
        <w:pStyle w:val="ListParagraph"/>
        <w:shd w:val="clear" w:color="auto" w:fill="FFFFFF"/>
        <w:ind w:left="0"/>
        <w:jc w:val="both"/>
        <w:rPr>
          <w:b/>
          <w:bCs/>
        </w:rPr>
      </w:pPr>
      <w:r w:rsidRPr="007E2D48">
        <w:rPr>
          <w:b/>
          <w:bCs/>
        </w:rPr>
        <w:t>Unit - V: Concepts of Data</w:t>
      </w:r>
      <w:r w:rsidR="00BF4E17">
        <w:rPr>
          <w:b/>
          <w:bCs/>
        </w:rPr>
        <w:t xml:space="preserve"> Warehousing &amp; ETL Architecture</w:t>
      </w:r>
    </w:p>
    <w:p w:rsidR="007E2D48" w:rsidRDefault="007E2D48" w:rsidP="00A35266">
      <w:pPr>
        <w:pStyle w:val="ListParagraph"/>
        <w:shd w:val="clear" w:color="auto" w:fill="FFFFFF"/>
        <w:ind w:left="0"/>
        <w:jc w:val="both"/>
        <w:rPr>
          <w:bCs/>
        </w:rPr>
      </w:pPr>
      <w:r w:rsidRPr="007E2D48">
        <w:rPr>
          <w:bCs/>
        </w:rPr>
        <w:t>Basic concepts, Data warehouse Implementation Approach, Architecture – Data Acquisition – Extraction, Transformation and Loading- Data Mart, comparison of OLTP &amp; DSS -Schemas, Dimension table – Facts- Different Scenarios</w:t>
      </w:r>
    </w:p>
    <w:p w:rsidR="00A35266" w:rsidRPr="00883DDF" w:rsidRDefault="00A35266" w:rsidP="00A35266">
      <w:pPr>
        <w:pBdr>
          <w:bottom w:val="double" w:sz="6" w:space="1" w:color="auto"/>
        </w:pBdr>
        <w:spacing w:after="200" w:line="276" w:lineRule="auto"/>
        <w:rPr>
          <w:b/>
          <w:bCs/>
        </w:rPr>
      </w:pPr>
    </w:p>
    <w:p w:rsidR="007E2D48" w:rsidRPr="007E2D48" w:rsidRDefault="007E2D48" w:rsidP="00BF4E17">
      <w:pPr>
        <w:pStyle w:val="ListParagraph"/>
        <w:shd w:val="clear" w:color="auto" w:fill="FFFFFF"/>
        <w:ind w:left="0"/>
        <w:rPr>
          <w:bCs/>
        </w:rPr>
      </w:pPr>
      <w:r w:rsidRPr="007E2D48">
        <w:rPr>
          <w:bCs/>
        </w:rPr>
        <w:t xml:space="preserve"> </w:t>
      </w:r>
    </w:p>
    <w:p w:rsidR="007E2D48" w:rsidRPr="007E2D48" w:rsidRDefault="007E2D48" w:rsidP="00BF4E17">
      <w:pPr>
        <w:pStyle w:val="ListParagraph"/>
        <w:shd w:val="clear" w:color="auto" w:fill="FFFFFF"/>
        <w:spacing w:line="276" w:lineRule="auto"/>
        <w:ind w:left="0"/>
        <w:rPr>
          <w:bCs/>
        </w:rPr>
      </w:pPr>
      <w:r w:rsidRPr="007E2D48">
        <w:rPr>
          <w:b/>
          <w:bCs/>
          <w:u w:val="single"/>
        </w:rPr>
        <w:t>TEXT BOOKS</w:t>
      </w:r>
      <w:r w:rsidR="00A35266">
        <w:rPr>
          <w:bCs/>
        </w:rPr>
        <w:t>:</w:t>
      </w:r>
    </w:p>
    <w:p w:rsidR="007E2D48" w:rsidRPr="007E2D48" w:rsidRDefault="007E2D48" w:rsidP="00E56B9C">
      <w:pPr>
        <w:pStyle w:val="ListParagraph"/>
        <w:numPr>
          <w:ilvl w:val="0"/>
          <w:numId w:val="2"/>
        </w:numPr>
        <w:shd w:val="clear" w:color="auto" w:fill="FFFFFF"/>
        <w:spacing w:line="276" w:lineRule="auto"/>
        <w:rPr>
          <w:bCs/>
        </w:rPr>
      </w:pPr>
      <w:r w:rsidRPr="00BF4E17">
        <w:rPr>
          <w:bCs/>
        </w:rPr>
        <w:t>Fundamental of GIS</w:t>
      </w:r>
      <w:r w:rsidRPr="007E2D48">
        <w:rPr>
          <w:bCs/>
        </w:rPr>
        <w:t xml:space="preserve"> by MICHAEL N DEMERS – Published by John Wiley &amp; Sons Inc</w:t>
      </w:r>
    </w:p>
    <w:p w:rsidR="007E2D48" w:rsidRPr="007E2D48" w:rsidRDefault="007E2D48" w:rsidP="00E56B9C">
      <w:pPr>
        <w:pStyle w:val="ListParagraph"/>
        <w:numPr>
          <w:ilvl w:val="0"/>
          <w:numId w:val="2"/>
        </w:numPr>
        <w:shd w:val="clear" w:color="auto" w:fill="FFFFFF"/>
        <w:spacing w:line="276" w:lineRule="auto"/>
        <w:rPr>
          <w:bCs/>
        </w:rPr>
      </w:pPr>
      <w:r w:rsidRPr="00BF4E17">
        <w:rPr>
          <w:bCs/>
        </w:rPr>
        <w:t>Principles of GIS</w:t>
      </w:r>
      <w:r w:rsidRPr="007E2D48">
        <w:rPr>
          <w:b/>
          <w:bCs/>
        </w:rPr>
        <w:t xml:space="preserve"> </w:t>
      </w:r>
      <w:r w:rsidRPr="007E2D48">
        <w:rPr>
          <w:bCs/>
        </w:rPr>
        <w:t>by P.A. Burrough and Rachael Mc Donnell</w:t>
      </w:r>
    </w:p>
    <w:p w:rsidR="007E2D48" w:rsidRPr="007E2D48" w:rsidRDefault="007E2D48" w:rsidP="00E56B9C">
      <w:pPr>
        <w:pStyle w:val="ListParagraph"/>
        <w:numPr>
          <w:ilvl w:val="0"/>
          <w:numId w:val="2"/>
        </w:numPr>
        <w:shd w:val="clear" w:color="auto" w:fill="FFFFFF"/>
        <w:spacing w:line="276" w:lineRule="auto"/>
        <w:rPr>
          <w:bCs/>
        </w:rPr>
      </w:pPr>
      <w:r w:rsidRPr="00BF4E17">
        <w:rPr>
          <w:bCs/>
        </w:rPr>
        <w:t>Principles of Geographical Information Systems for Land Resources Assessment</w:t>
      </w:r>
      <w:r w:rsidRPr="007E2D48">
        <w:rPr>
          <w:b/>
          <w:bCs/>
        </w:rPr>
        <w:t xml:space="preserve"> </w:t>
      </w:r>
      <w:r w:rsidRPr="007E2D48">
        <w:rPr>
          <w:bCs/>
        </w:rPr>
        <w:t>by P.A. Burrough</w:t>
      </w:r>
    </w:p>
    <w:p w:rsidR="007E2D48" w:rsidRPr="007E2D48" w:rsidRDefault="007E2D48" w:rsidP="00E56B9C">
      <w:pPr>
        <w:pStyle w:val="ListParagraph"/>
        <w:numPr>
          <w:ilvl w:val="0"/>
          <w:numId w:val="2"/>
        </w:numPr>
        <w:shd w:val="clear" w:color="auto" w:fill="FFFFFF"/>
        <w:spacing w:line="276" w:lineRule="auto"/>
        <w:rPr>
          <w:bCs/>
        </w:rPr>
      </w:pPr>
      <w:r w:rsidRPr="00BF4E17">
        <w:rPr>
          <w:bCs/>
        </w:rPr>
        <w:t>Database System concepts</w:t>
      </w:r>
      <w:r w:rsidRPr="007E2D48">
        <w:rPr>
          <w:b/>
          <w:bCs/>
        </w:rPr>
        <w:t xml:space="preserve"> </w:t>
      </w:r>
      <w:r w:rsidRPr="007E2D48">
        <w:rPr>
          <w:bCs/>
        </w:rPr>
        <w:t>by HENRY F. KORTH, Abraham Siberschatz et.al., Mc Graw Hill</w:t>
      </w:r>
    </w:p>
    <w:p w:rsidR="007E2D48" w:rsidRPr="007E2D48" w:rsidRDefault="007E2D48" w:rsidP="00E56B9C">
      <w:pPr>
        <w:pStyle w:val="ListParagraph"/>
        <w:numPr>
          <w:ilvl w:val="0"/>
          <w:numId w:val="2"/>
        </w:numPr>
        <w:shd w:val="clear" w:color="auto" w:fill="FFFFFF"/>
        <w:spacing w:line="276" w:lineRule="auto"/>
        <w:rPr>
          <w:bCs/>
        </w:rPr>
      </w:pPr>
      <w:r w:rsidRPr="00BF4E17">
        <w:rPr>
          <w:bCs/>
        </w:rPr>
        <w:lastRenderedPageBreak/>
        <w:t>Database Management Systems</w:t>
      </w:r>
      <w:r w:rsidRPr="007E2D48">
        <w:rPr>
          <w:b/>
          <w:bCs/>
        </w:rPr>
        <w:t xml:space="preserve"> </w:t>
      </w:r>
      <w:r w:rsidRPr="007E2D48">
        <w:rPr>
          <w:bCs/>
        </w:rPr>
        <w:t>by Raghurama Krishnan and Johannes Gehrke, TATA McGrawHill 3</w:t>
      </w:r>
      <w:r w:rsidRPr="007E2D48">
        <w:rPr>
          <w:bCs/>
          <w:vertAlign w:val="superscript"/>
        </w:rPr>
        <w:t>rd</w:t>
      </w:r>
      <w:r w:rsidRPr="007E2D48">
        <w:rPr>
          <w:bCs/>
        </w:rPr>
        <w:t xml:space="preserve"> Edition.</w:t>
      </w:r>
    </w:p>
    <w:p w:rsidR="007E2D48" w:rsidRPr="007E2D48" w:rsidRDefault="007E2D48" w:rsidP="00E56B9C">
      <w:pPr>
        <w:pStyle w:val="ListParagraph"/>
        <w:numPr>
          <w:ilvl w:val="0"/>
          <w:numId w:val="2"/>
        </w:numPr>
        <w:shd w:val="clear" w:color="auto" w:fill="FFFFFF"/>
        <w:spacing w:line="276" w:lineRule="auto"/>
        <w:rPr>
          <w:bCs/>
        </w:rPr>
      </w:pPr>
      <w:r w:rsidRPr="00BF4E17">
        <w:rPr>
          <w:bCs/>
        </w:rPr>
        <w:t>Data Warehousing, Data Mining &amp; OLAP, b</w:t>
      </w:r>
      <w:r w:rsidRPr="007E2D48">
        <w:rPr>
          <w:bCs/>
        </w:rPr>
        <w:t>y Alex Berson and Stephen J.Smith, “Tata     McGraw – Hill Edition, Tenth Reprint 2007.</w:t>
      </w:r>
    </w:p>
    <w:p w:rsidR="007E2D48" w:rsidRPr="007E2D48" w:rsidRDefault="007E2D48" w:rsidP="00BF4E17">
      <w:pPr>
        <w:pStyle w:val="ListParagraph"/>
        <w:shd w:val="clear" w:color="auto" w:fill="FFFFFF"/>
        <w:spacing w:line="276" w:lineRule="auto"/>
        <w:ind w:left="0"/>
        <w:rPr>
          <w:bCs/>
        </w:rPr>
      </w:pPr>
    </w:p>
    <w:p w:rsidR="007E2D48" w:rsidRPr="007E2D48" w:rsidRDefault="007E2D48" w:rsidP="00BF4E17">
      <w:pPr>
        <w:pStyle w:val="ListParagraph"/>
        <w:shd w:val="clear" w:color="auto" w:fill="FFFFFF"/>
        <w:spacing w:line="276" w:lineRule="auto"/>
        <w:ind w:left="0"/>
        <w:rPr>
          <w:b/>
          <w:bCs/>
        </w:rPr>
      </w:pPr>
      <w:r w:rsidRPr="007E2D48">
        <w:rPr>
          <w:b/>
          <w:bCs/>
          <w:u w:val="single"/>
        </w:rPr>
        <w:t>REFERENCES</w:t>
      </w:r>
    </w:p>
    <w:p w:rsidR="00BF4E17" w:rsidRDefault="007E2D48" w:rsidP="00E56B9C">
      <w:pPr>
        <w:pStyle w:val="ListParagraph"/>
        <w:numPr>
          <w:ilvl w:val="0"/>
          <w:numId w:val="3"/>
        </w:numPr>
        <w:shd w:val="clear" w:color="auto" w:fill="FFFFFF"/>
        <w:spacing w:line="276" w:lineRule="auto"/>
        <w:rPr>
          <w:bCs/>
        </w:rPr>
      </w:pPr>
      <w:r w:rsidRPr="00BF4E17">
        <w:rPr>
          <w:bCs/>
        </w:rPr>
        <w:t>Geographic Information System- An Introductory – Jeffrey Star and John Estates – Pretence Hall Inc.</w:t>
      </w:r>
    </w:p>
    <w:p w:rsidR="00BF4E17" w:rsidRDefault="007E2D48" w:rsidP="00E56B9C">
      <w:pPr>
        <w:pStyle w:val="ListParagraph"/>
        <w:numPr>
          <w:ilvl w:val="0"/>
          <w:numId w:val="3"/>
        </w:numPr>
        <w:shd w:val="clear" w:color="auto" w:fill="FFFFFF"/>
        <w:spacing w:line="276" w:lineRule="auto"/>
        <w:rPr>
          <w:bCs/>
        </w:rPr>
      </w:pPr>
      <w:r w:rsidRPr="00BF4E17">
        <w:rPr>
          <w:bCs/>
        </w:rPr>
        <w:t>Basic Readings in Geographic Information System – Marble, D.F and Calkins, H.W – Spad Systems Ltd.</w:t>
      </w:r>
    </w:p>
    <w:p w:rsidR="00A35266" w:rsidRDefault="007E2D48" w:rsidP="00E56B9C">
      <w:pPr>
        <w:pStyle w:val="ListParagraph"/>
        <w:numPr>
          <w:ilvl w:val="0"/>
          <w:numId w:val="3"/>
        </w:numPr>
        <w:shd w:val="clear" w:color="auto" w:fill="FFFFFF"/>
        <w:spacing w:line="276" w:lineRule="auto"/>
        <w:rPr>
          <w:bCs/>
        </w:rPr>
      </w:pPr>
      <w:r w:rsidRPr="00BF4E17">
        <w:rPr>
          <w:bCs/>
        </w:rPr>
        <w:t>Database Management Systems by P.Radha Krishna HI-TECH Publications 2005.</w:t>
      </w:r>
    </w:p>
    <w:p w:rsidR="00A35266" w:rsidRDefault="00A35266">
      <w:pPr>
        <w:rPr>
          <w:bCs/>
        </w:rPr>
      </w:pPr>
      <w:r>
        <w:rPr>
          <w:bCs/>
        </w:rPr>
        <w:br w:type="page"/>
      </w:r>
    </w:p>
    <w:p w:rsidR="00CC1386" w:rsidRPr="00883DDF" w:rsidRDefault="007E2D48" w:rsidP="007E2D48">
      <w:pPr>
        <w:shd w:val="clear" w:color="auto" w:fill="FFFFFF"/>
        <w:spacing w:line="276" w:lineRule="auto"/>
        <w:jc w:val="center"/>
        <w:rPr>
          <w:color w:val="222222"/>
        </w:rPr>
      </w:pPr>
      <w:r>
        <w:rPr>
          <w:b/>
          <w:bCs/>
          <w:color w:val="222222"/>
        </w:rPr>
        <w:lastRenderedPageBreak/>
        <w:t>SIT – 1.6</w:t>
      </w:r>
      <w:r w:rsidR="00F10145" w:rsidRPr="00DE6F39">
        <w:rPr>
          <w:b/>
          <w:bCs/>
          <w:color w:val="222222"/>
        </w:rPr>
        <w:t xml:space="preserve"> –</w:t>
      </w:r>
      <w:r w:rsidR="00CC1386" w:rsidRPr="00883DDF">
        <w:rPr>
          <w:b/>
          <w:bCs/>
          <w:color w:val="222222"/>
        </w:rPr>
        <w:t>PHOTOGRAMMETRY</w:t>
      </w:r>
    </w:p>
    <w:p w:rsidR="00CC1386" w:rsidRPr="00883DDF" w:rsidRDefault="00CC1386" w:rsidP="00CC1386">
      <w:pPr>
        <w:shd w:val="clear" w:color="auto" w:fill="FFFFFF"/>
        <w:spacing w:line="276" w:lineRule="auto"/>
        <w:jc w:val="center"/>
        <w:rPr>
          <w:color w:val="222222"/>
        </w:rPr>
      </w:pPr>
      <w:r w:rsidRPr="00883DDF">
        <w:rPr>
          <w:color w:val="222222"/>
        </w:rPr>
        <w:t> </w:t>
      </w:r>
    </w:p>
    <w:p w:rsidR="00CC1386" w:rsidRPr="00883DDF" w:rsidRDefault="00CC1386" w:rsidP="00CC1386">
      <w:pPr>
        <w:shd w:val="clear" w:color="auto" w:fill="FFFFFF"/>
        <w:spacing w:line="276" w:lineRule="auto"/>
        <w:jc w:val="both"/>
        <w:rPr>
          <w:b/>
          <w:bCs/>
          <w:color w:val="222222"/>
        </w:rPr>
      </w:pPr>
      <w:r w:rsidRPr="00883DDF">
        <w:rPr>
          <w:color w:val="222222"/>
        </w:rPr>
        <w:t> </w:t>
      </w:r>
      <w:r w:rsidRPr="00883DDF">
        <w:rPr>
          <w:b/>
          <w:bCs/>
          <w:color w:val="222222"/>
        </w:rPr>
        <w:t xml:space="preserve">Unit </w:t>
      </w:r>
      <w:r>
        <w:rPr>
          <w:b/>
          <w:bCs/>
          <w:color w:val="222222"/>
        </w:rPr>
        <w:t xml:space="preserve">- </w:t>
      </w:r>
      <w:r w:rsidRPr="00883DDF">
        <w:rPr>
          <w:b/>
          <w:bCs/>
          <w:color w:val="222222"/>
        </w:rPr>
        <w:t>I: Introduction to Photog</w:t>
      </w:r>
      <w:r w:rsidR="00A35266">
        <w:rPr>
          <w:b/>
          <w:bCs/>
          <w:color w:val="222222"/>
        </w:rPr>
        <w:t>rammetry &amp; Vertical Photographs</w:t>
      </w:r>
    </w:p>
    <w:p w:rsidR="00CC1386" w:rsidRDefault="00CC1386" w:rsidP="00CC1386">
      <w:pPr>
        <w:shd w:val="clear" w:color="auto" w:fill="FFFFFF"/>
        <w:spacing w:line="276" w:lineRule="auto"/>
        <w:jc w:val="both"/>
        <w:rPr>
          <w:color w:val="222222"/>
        </w:rPr>
      </w:pPr>
      <w:r>
        <w:rPr>
          <w:color w:val="222222"/>
        </w:rPr>
        <w:t>Aerial Camera, Film and Filter combination: film processing, Printing of Aerial Photos.</w:t>
      </w:r>
    </w:p>
    <w:p w:rsidR="00CC1386" w:rsidRDefault="00CC1386" w:rsidP="00CC1386">
      <w:pPr>
        <w:shd w:val="clear" w:color="auto" w:fill="FFFFFF"/>
        <w:spacing w:line="276" w:lineRule="auto"/>
        <w:jc w:val="both"/>
        <w:rPr>
          <w:color w:val="222222"/>
        </w:rPr>
      </w:pPr>
      <w:r>
        <w:rPr>
          <w:color w:val="222222"/>
        </w:rPr>
        <w:t>Cartography: terms &amp; definition, Map Projection, Map numbering systems, Map legend symbols- Design and layout of map.</w:t>
      </w:r>
    </w:p>
    <w:p w:rsidR="00CC1386" w:rsidRPr="00883DDF" w:rsidRDefault="00CC1386" w:rsidP="00CC1386">
      <w:pPr>
        <w:shd w:val="clear" w:color="auto" w:fill="FFFFFF"/>
        <w:spacing w:line="276" w:lineRule="auto"/>
        <w:jc w:val="both"/>
        <w:rPr>
          <w:color w:val="222222"/>
        </w:rPr>
      </w:pPr>
      <w:r>
        <w:rPr>
          <w:color w:val="222222"/>
        </w:rPr>
        <w:t xml:space="preserve"> </w:t>
      </w:r>
      <w:r w:rsidRPr="00883DDF">
        <w:rPr>
          <w:color w:val="222222"/>
        </w:rPr>
        <w:t>Definition of Photogrammetry - types of photographs, vertical aerial photographs, Geometry of vertical photographs, Scale of a vertical photograph over flat terrain, Scale of a Vertical photograph over variable terrain - average photo scale, methods of determining scale of vertical photographs, Ground coordinates from a vertical photograph, Relief Displacement, Flying height of a vertical photograph, Error evaluation.</w:t>
      </w:r>
    </w:p>
    <w:p w:rsidR="00CC1386" w:rsidRPr="00883DDF" w:rsidRDefault="00CC1386" w:rsidP="00CC1386">
      <w:pPr>
        <w:shd w:val="clear" w:color="auto" w:fill="FFFFFF"/>
        <w:spacing w:line="276" w:lineRule="auto"/>
        <w:jc w:val="both"/>
        <w:rPr>
          <w:color w:val="222222"/>
        </w:rPr>
      </w:pPr>
      <w:r w:rsidRPr="00883DDF">
        <w:rPr>
          <w:color w:val="222222"/>
        </w:rPr>
        <w:t> </w:t>
      </w:r>
    </w:p>
    <w:p w:rsidR="00CC1386" w:rsidRPr="00883DDF" w:rsidRDefault="00CC1386" w:rsidP="00CC1386">
      <w:pPr>
        <w:shd w:val="clear" w:color="auto" w:fill="FFFFFF"/>
        <w:spacing w:line="276" w:lineRule="auto"/>
        <w:jc w:val="both"/>
        <w:rPr>
          <w:color w:val="222222"/>
        </w:rPr>
      </w:pPr>
      <w:r w:rsidRPr="00883DDF">
        <w:rPr>
          <w:color w:val="222222"/>
        </w:rPr>
        <w:t> </w:t>
      </w:r>
      <w:r w:rsidRPr="00883DDF">
        <w:rPr>
          <w:b/>
          <w:bCs/>
          <w:color w:val="222222"/>
        </w:rPr>
        <w:t>Unit</w:t>
      </w:r>
      <w:r>
        <w:rPr>
          <w:b/>
          <w:bCs/>
          <w:color w:val="222222"/>
        </w:rPr>
        <w:t xml:space="preserve"> -</w:t>
      </w:r>
      <w:r w:rsidRPr="00883DDF">
        <w:rPr>
          <w:b/>
          <w:bCs/>
          <w:color w:val="222222"/>
        </w:rPr>
        <w:t xml:space="preserve"> II: Stereoscopic Parallax</w:t>
      </w:r>
    </w:p>
    <w:p w:rsidR="00CC1386" w:rsidRPr="00883DDF" w:rsidRDefault="00CC1386" w:rsidP="00CC1386">
      <w:pPr>
        <w:shd w:val="clear" w:color="auto" w:fill="FFFFFF"/>
        <w:spacing w:line="276" w:lineRule="auto"/>
        <w:jc w:val="both"/>
        <w:rPr>
          <w:color w:val="222222"/>
        </w:rPr>
      </w:pPr>
      <w:r w:rsidRPr="00883DDF">
        <w:rPr>
          <w:color w:val="222222"/>
        </w:rPr>
        <w:t>Principle of the Floating Mark – Stereoscopic methods of Parallax Measurement – Parallax equation – Elevations by parallax Differences – Approximate Equation for elevations from Parallax Differences – Measurement of Parallax Differences with Stereoscope&amp; Parallax Bar- Parallax Correction Graph – Computing Flying Height and Air Base – Error Evaluation.</w:t>
      </w:r>
    </w:p>
    <w:p w:rsidR="00CC1386" w:rsidRPr="00883DDF" w:rsidRDefault="00CC1386" w:rsidP="00CC1386">
      <w:pPr>
        <w:shd w:val="clear" w:color="auto" w:fill="FFFFFF"/>
        <w:spacing w:line="276" w:lineRule="auto"/>
        <w:jc w:val="both"/>
        <w:rPr>
          <w:color w:val="222222"/>
        </w:rPr>
      </w:pPr>
    </w:p>
    <w:p w:rsidR="00CC1386" w:rsidRPr="00883DDF" w:rsidRDefault="00CC1386" w:rsidP="00CC1386">
      <w:pPr>
        <w:shd w:val="clear" w:color="auto" w:fill="FFFFFF"/>
        <w:spacing w:line="276" w:lineRule="auto"/>
        <w:jc w:val="both"/>
        <w:rPr>
          <w:b/>
          <w:bCs/>
          <w:color w:val="222222"/>
        </w:rPr>
      </w:pPr>
      <w:r w:rsidRPr="00883DDF">
        <w:rPr>
          <w:color w:val="222222"/>
        </w:rPr>
        <w:t> </w:t>
      </w:r>
      <w:r w:rsidRPr="00883DDF">
        <w:rPr>
          <w:b/>
          <w:bCs/>
          <w:color w:val="222222"/>
        </w:rPr>
        <w:t xml:space="preserve">Unit </w:t>
      </w:r>
      <w:r>
        <w:rPr>
          <w:b/>
          <w:bCs/>
          <w:color w:val="222222"/>
        </w:rPr>
        <w:t xml:space="preserve">- </w:t>
      </w:r>
      <w:r w:rsidRPr="00883DDF">
        <w:rPr>
          <w:b/>
          <w:bCs/>
          <w:color w:val="222222"/>
        </w:rPr>
        <w:t>III: Elementary Methods of Planimetric Mappin</w:t>
      </w:r>
      <w:r w:rsidR="00A35266">
        <w:rPr>
          <w:b/>
          <w:bCs/>
          <w:color w:val="222222"/>
        </w:rPr>
        <w:t>g for GIS, Photomaps &amp; Mosaics</w:t>
      </w:r>
    </w:p>
    <w:p w:rsidR="00CC1386" w:rsidRPr="00883DDF" w:rsidRDefault="00CC1386" w:rsidP="00CC1386">
      <w:pPr>
        <w:shd w:val="clear" w:color="auto" w:fill="FFFFFF"/>
        <w:spacing w:line="276" w:lineRule="auto"/>
        <w:jc w:val="both"/>
        <w:rPr>
          <w:color w:val="222222"/>
        </w:rPr>
      </w:pPr>
      <w:r w:rsidRPr="00883DDF">
        <w:rPr>
          <w:color w:val="222222"/>
        </w:rPr>
        <w:t>Planimetric Mapping by Direct Tracing – Planimetric Mapping with Reflection and Projection Instruments – Georeferencing of Digital Imagery – Planimetric Mapping Using a Tablet Digitizer – Heads-up Digitizing – Photomaps and mosaics, Kinds of mosaics, uncontrolled digital mosaics, semi controlled Digital mosaics and Controlled Digital Mosaics</w:t>
      </w:r>
    </w:p>
    <w:p w:rsidR="00CC1386" w:rsidRPr="00883DDF" w:rsidRDefault="00CC1386" w:rsidP="00CC1386">
      <w:pPr>
        <w:shd w:val="clear" w:color="auto" w:fill="FFFFFF"/>
        <w:spacing w:line="276" w:lineRule="auto"/>
        <w:jc w:val="both"/>
        <w:rPr>
          <w:color w:val="222222"/>
        </w:rPr>
      </w:pPr>
    </w:p>
    <w:p w:rsidR="00CC1386" w:rsidRPr="00883DDF" w:rsidRDefault="00CC1386" w:rsidP="00BF4E17">
      <w:pPr>
        <w:spacing w:line="276" w:lineRule="auto"/>
        <w:jc w:val="both"/>
        <w:rPr>
          <w:color w:val="222222"/>
        </w:rPr>
      </w:pPr>
      <w:r w:rsidRPr="00883DDF">
        <w:rPr>
          <w:b/>
          <w:bCs/>
          <w:color w:val="222222"/>
        </w:rPr>
        <w:t xml:space="preserve">Unit </w:t>
      </w:r>
      <w:r>
        <w:rPr>
          <w:b/>
          <w:bCs/>
          <w:color w:val="222222"/>
        </w:rPr>
        <w:t xml:space="preserve">- </w:t>
      </w:r>
      <w:r w:rsidRPr="00883DDF">
        <w:rPr>
          <w:b/>
          <w:bCs/>
          <w:color w:val="222222"/>
        </w:rPr>
        <w:t>IV: Tilted Photographs</w:t>
      </w:r>
    </w:p>
    <w:p w:rsidR="00CC1386" w:rsidRPr="00883DDF" w:rsidRDefault="00CC1386" w:rsidP="00CC1386">
      <w:pPr>
        <w:shd w:val="clear" w:color="auto" w:fill="FFFFFF"/>
        <w:spacing w:line="276" w:lineRule="auto"/>
        <w:jc w:val="both"/>
        <w:rPr>
          <w:color w:val="222222"/>
        </w:rPr>
      </w:pPr>
      <w:r w:rsidRPr="00883DDF">
        <w:rPr>
          <w:color w:val="222222"/>
        </w:rPr>
        <w:t>Introduction, Angular Orientation in Tilt, Swing, and Azimuth, Auxiliary Tilted Photo coordinate system, Scale of a Tilted Photograph, Relief Displacement on a Tilted Photograph, Tilt Displacement, Angular Orientation in Omega, Phi and Kappa, Determining the elements of Exterior Orientation, Rectification of Tilted photographs,  Geometry of Rectification,   Analytical Rectification,  Optical-Mechanical Rectification,  Digital Rectification, Atmospheric Refraction in tilted aerial photographs.</w:t>
      </w:r>
    </w:p>
    <w:p w:rsidR="00CC1386" w:rsidRPr="00883DDF" w:rsidRDefault="00CC1386" w:rsidP="00CC1386">
      <w:pPr>
        <w:shd w:val="clear" w:color="auto" w:fill="FFFFFF"/>
        <w:spacing w:line="276" w:lineRule="auto"/>
        <w:jc w:val="both"/>
        <w:rPr>
          <w:color w:val="222222"/>
        </w:rPr>
      </w:pPr>
      <w:r w:rsidRPr="00883DDF">
        <w:rPr>
          <w:color w:val="222222"/>
        </w:rPr>
        <w:t> </w:t>
      </w:r>
    </w:p>
    <w:p w:rsidR="00CC1386" w:rsidRPr="00883DDF" w:rsidRDefault="00CC1386" w:rsidP="00CC1386">
      <w:pPr>
        <w:shd w:val="clear" w:color="auto" w:fill="FFFFFF"/>
        <w:spacing w:line="276" w:lineRule="auto"/>
        <w:jc w:val="both"/>
        <w:rPr>
          <w:color w:val="222222"/>
        </w:rPr>
      </w:pPr>
      <w:r w:rsidRPr="00883DDF">
        <w:rPr>
          <w:b/>
          <w:bCs/>
          <w:color w:val="222222"/>
        </w:rPr>
        <w:t xml:space="preserve">Unit </w:t>
      </w:r>
      <w:r>
        <w:rPr>
          <w:b/>
          <w:bCs/>
          <w:color w:val="222222"/>
        </w:rPr>
        <w:t xml:space="preserve">- </w:t>
      </w:r>
      <w:r w:rsidRPr="00883DDF">
        <w:rPr>
          <w:b/>
          <w:bCs/>
          <w:color w:val="222222"/>
        </w:rPr>
        <w:t>V: Stereoscopic Plotting Instruments</w:t>
      </w:r>
    </w:p>
    <w:p w:rsidR="00CC1386" w:rsidRPr="00883DDF" w:rsidRDefault="00CC1386" w:rsidP="00CC1386">
      <w:pPr>
        <w:shd w:val="clear" w:color="auto" w:fill="FFFFFF"/>
        <w:spacing w:line="276" w:lineRule="auto"/>
        <w:jc w:val="both"/>
        <w:rPr>
          <w:color w:val="222222"/>
        </w:rPr>
      </w:pPr>
      <w:r w:rsidRPr="00883DDF">
        <w:rPr>
          <w:color w:val="222222"/>
        </w:rPr>
        <w:t>Classification</w:t>
      </w:r>
      <w:r w:rsidRPr="00883DDF">
        <w:rPr>
          <w:rStyle w:val="apple-converted-space"/>
          <w:b/>
          <w:bCs/>
          <w:color w:val="222222"/>
        </w:rPr>
        <w:t> </w:t>
      </w:r>
      <w:r w:rsidRPr="00883DDF">
        <w:rPr>
          <w:color w:val="222222"/>
        </w:rPr>
        <w:t>of stereoscopic</w:t>
      </w:r>
      <w:r w:rsidRPr="00883DDF">
        <w:rPr>
          <w:rStyle w:val="apple-converted-space"/>
          <w:b/>
          <w:bCs/>
          <w:color w:val="222222"/>
        </w:rPr>
        <w:t> </w:t>
      </w:r>
      <w:r w:rsidRPr="00883DDF">
        <w:rPr>
          <w:color w:val="222222"/>
        </w:rPr>
        <w:t>Plotters</w:t>
      </w:r>
      <w:r w:rsidRPr="00883DDF">
        <w:rPr>
          <w:rStyle w:val="apple-converted-space"/>
          <w:b/>
          <w:bCs/>
          <w:color w:val="222222"/>
        </w:rPr>
        <w:t> </w:t>
      </w:r>
      <w:r w:rsidRPr="00883DDF">
        <w:rPr>
          <w:b/>
          <w:bCs/>
          <w:color w:val="222222"/>
        </w:rPr>
        <w:t>-</w:t>
      </w:r>
      <w:r w:rsidRPr="00883DDF">
        <w:rPr>
          <w:rStyle w:val="apple-converted-space"/>
          <w:b/>
          <w:bCs/>
          <w:color w:val="222222"/>
        </w:rPr>
        <w:t> </w:t>
      </w:r>
      <w:r w:rsidRPr="00883DDF">
        <w:rPr>
          <w:color w:val="222222"/>
        </w:rPr>
        <w:t>Direct optical projection Stereo plotters: components, Projection systems, Viewing systems, Measuring and tracing systems, Interior Orientation, Relative Orientation, Absolute Orientation, Analytical plotter: Introduction, System components and Methods of operations and its advantages. Project planning: Flight planning: Introduction, Photographic end lap and side lap, Purpose of the Photography, Photo Scale, Flying Height, Stereoscopic Plotter Considerations, Ground coverage, Weather conditions, Season of year, Flight Map, Specifications, Cost estimating and Scheduling.</w:t>
      </w:r>
    </w:p>
    <w:p w:rsidR="00CC1386" w:rsidRPr="00883DDF" w:rsidRDefault="00CC1386" w:rsidP="005264AB">
      <w:pPr>
        <w:pBdr>
          <w:bottom w:val="double" w:sz="6" w:space="3" w:color="auto"/>
        </w:pBdr>
        <w:shd w:val="clear" w:color="auto" w:fill="FFFFFF"/>
        <w:jc w:val="both"/>
        <w:rPr>
          <w:color w:val="222222"/>
        </w:rPr>
      </w:pPr>
      <w:r w:rsidRPr="00883DDF">
        <w:rPr>
          <w:color w:val="222222"/>
        </w:rPr>
        <w:t> </w:t>
      </w:r>
    </w:p>
    <w:p w:rsidR="00A35266" w:rsidRDefault="00A35266" w:rsidP="00CC1386">
      <w:pPr>
        <w:spacing w:after="200" w:line="360" w:lineRule="auto"/>
        <w:rPr>
          <w:b/>
          <w:bCs/>
          <w:color w:val="222222"/>
          <w:u w:val="single"/>
        </w:rPr>
      </w:pPr>
    </w:p>
    <w:p w:rsidR="00A35266" w:rsidRDefault="00CC1386" w:rsidP="00A35266">
      <w:pPr>
        <w:spacing w:after="200" w:line="360" w:lineRule="auto"/>
        <w:rPr>
          <w:color w:val="222222"/>
        </w:rPr>
      </w:pPr>
      <w:r w:rsidRPr="00883DDF">
        <w:rPr>
          <w:b/>
          <w:bCs/>
          <w:color w:val="222222"/>
          <w:u w:val="single"/>
        </w:rPr>
        <w:lastRenderedPageBreak/>
        <w:t>TEXT BOOKS</w:t>
      </w:r>
    </w:p>
    <w:p w:rsidR="00A35266" w:rsidRPr="00A35266" w:rsidRDefault="00CC1386" w:rsidP="00E56B9C">
      <w:pPr>
        <w:pStyle w:val="ListParagraph"/>
        <w:numPr>
          <w:ilvl w:val="0"/>
          <w:numId w:val="9"/>
        </w:numPr>
        <w:spacing w:line="360" w:lineRule="auto"/>
        <w:rPr>
          <w:color w:val="222222"/>
        </w:rPr>
      </w:pPr>
      <w:r w:rsidRPr="00A35266">
        <w:rPr>
          <w:bCs/>
          <w:color w:val="222222"/>
        </w:rPr>
        <w:t>Elements of Photogrammetry</w:t>
      </w:r>
      <w:r w:rsidRPr="00A35266">
        <w:rPr>
          <w:rStyle w:val="apple-converted-space"/>
          <w:color w:val="222222"/>
        </w:rPr>
        <w:t> </w:t>
      </w:r>
      <w:r w:rsidR="00A35266" w:rsidRPr="00A35266">
        <w:rPr>
          <w:color w:val="222222"/>
        </w:rPr>
        <w:t>by Paul R.</w:t>
      </w:r>
      <w:r w:rsidRPr="00A35266">
        <w:rPr>
          <w:color w:val="222222"/>
        </w:rPr>
        <w:t>W</w:t>
      </w:r>
      <w:r w:rsidR="00A35266" w:rsidRPr="00A35266">
        <w:rPr>
          <w:color w:val="222222"/>
        </w:rPr>
        <w:t>olf</w:t>
      </w:r>
      <w:r w:rsidRPr="00A35266">
        <w:rPr>
          <w:color w:val="222222"/>
        </w:rPr>
        <w:t>, 3</w:t>
      </w:r>
      <w:r w:rsidRPr="00A35266">
        <w:rPr>
          <w:color w:val="222222"/>
          <w:vertAlign w:val="superscript"/>
        </w:rPr>
        <w:t>rd</w:t>
      </w:r>
      <w:r w:rsidRPr="00A35266">
        <w:rPr>
          <w:color w:val="222222"/>
        </w:rPr>
        <w:t xml:space="preserve"> edition, ISBN 007-123689-9</w:t>
      </w:r>
      <w:r w:rsidR="00A35266" w:rsidRPr="00A35266">
        <w:rPr>
          <w:color w:val="222222"/>
        </w:rPr>
        <w:t>.</w:t>
      </w:r>
    </w:p>
    <w:p w:rsidR="00CC1386" w:rsidRPr="00A35266" w:rsidRDefault="00CC1386" w:rsidP="00E56B9C">
      <w:pPr>
        <w:pStyle w:val="ListParagraph"/>
        <w:numPr>
          <w:ilvl w:val="0"/>
          <w:numId w:val="9"/>
        </w:numPr>
        <w:spacing w:line="360" w:lineRule="auto"/>
        <w:rPr>
          <w:color w:val="222222"/>
        </w:rPr>
      </w:pPr>
      <w:r w:rsidRPr="00BF4E17">
        <w:t>Introduction to Modern Photogrammetry (Paperback) by </w:t>
      </w:r>
      <w:hyperlink r:id="rId8" w:history="1">
        <w:r w:rsidR="00A35266">
          <w:t xml:space="preserve">Edward M. </w:t>
        </w:r>
        <w:r w:rsidRPr="00BF4E17">
          <w:t>Mikhail</w:t>
        </w:r>
      </w:hyperlink>
      <w:r w:rsidRPr="00BF4E17">
        <w:t>, </w:t>
      </w:r>
      <w:hyperlink r:id="rId9" w:history="1">
        <w:r w:rsidRPr="00BF4E17">
          <w:t>James S. Bethel</w:t>
        </w:r>
      </w:hyperlink>
      <w:r w:rsidR="00A35266">
        <w:t>.</w:t>
      </w:r>
    </w:p>
    <w:p w:rsidR="00A35266" w:rsidRDefault="00CC1386" w:rsidP="00A35266">
      <w:pPr>
        <w:shd w:val="clear" w:color="auto" w:fill="FFFFFF"/>
        <w:spacing w:line="360" w:lineRule="auto"/>
        <w:jc w:val="both"/>
        <w:rPr>
          <w:color w:val="222222"/>
        </w:rPr>
      </w:pPr>
      <w:r w:rsidRPr="00883DDF">
        <w:rPr>
          <w:b/>
          <w:bCs/>
          <w:color w:val="222222"/>
          <w:u w:val="single"/>
        </w:rPr>
        <w:t>REFERENCE</w:t>
      </w:r>
    </w:p>
    <w:p w:rsidR="00A35266" w:rsidRPr="00A35266" w:rsidRDefault="00CC1386" w:rsidP="00E56B9C">
      <w:pPr>
        <w:pStyle w:val="ListParagraph"/>
        <w:numPr>
          <w:ilvl w:val="0"/>
          <w:numId w:val="10"/>
        </w:numPr>
        <w:shd w:val="clear" w:color="auto" w:fill="FFFFFF"/>
        <w:spacing w:line="360" w:lineRule="auto"/>
        <w:jc w:val="both"/>
        <w:rPr>
          <w:color w:val="222222"/>
        </w:rPr>
      </w:pPr>
      <w:r w:rsidRPr="00A35266">
        <w:rPr>
          <w:bCs/>
          <w:color w:val="222222"/>
        </w:rPr>
        <w:t>Manual of Photogrammetry – American Society of Photogrammetry</w:t>
      </w:r>
      <w:r w:rsidRPr="00A35266">
        <w:rPr>
          <w:rStyle w:val="apple-converted-space"/>
          <w:color w:val="222222"/>
        </w:rPr>
        <w:t> </w:t>
      </w:r>
      <w:r w:rsidRPr="00A35266">
        <w:rPr>
          <w:color w:val="222222"/>
        </w:rPr>
        <w:t>By A</w:t>
      </w:r>
      <w:r w:rsidR="002E1AE4">
        <w:rPr>
          <w:color w:val="222222"/>
        </w:rPr>
        <w:t>lbert</w:t>
      </w:r>
      <w:r w:rsidRPr="00A35266">
        <w:rPr>
          <w:color w:val="222222"/>
        </w:rPr>
        <w:t>.D</w:t>
      </w:r>
    </w:p>
    <w:p w:rsidR="00A35266" w:rsidRPr="00A35266" w:rsidRDefault="00CC1386" w:rsidP="00E56B9C">
      <w:pPr>
        <w:pStyle w:val="ListParagraph"/>
        <w:numPr>
          <w:ilvl w:val="0"/>
          <w:numId w:val="10"/>
        </w:numPr>
        <w:shd w:val="clear" w:color="auto" w:fill="FFFFFF"/>
        <w:spacing w:line="360" w:lineRule="auto"/>
        <w:jc w:val="both"/>
        <w:rPr>
          <w:color w:val="222222"/>
        </w:rPr>
      </w:pPr>
      <w:r w:rsidRPr="00A35266">
        <w:rPr>
          <w:rStyle w:val="st1"/>
          <w:bCs/>
          <w:color w:val="222222"/>
        </w:rPr>
        <w:t>Aerial Photographic Interpretation</w:t>
      </w:r>
      <w:r w:rsidRPr="00A35266">
        <w:rPr>
          <w:rStyle w:val="st1"/>
          <w:color w:val="222222"/>
        </w:rPr>
        <w:t xml:space="preserve"> by D. R. </w:t>
      </w:r>
      <w:r w:rsidRPr="00A35266">
        <w:rPr>
          <w:rStyle w:val="st1"/>
          <w:bCs/>
          <w:color w:val="222222"/>
        </w:rPr>
        <w:t>Lueder</w:t>
      </w:r>
      <w:r w:rsidRPr="00A35266">
        <w:rPr>
          <w:rStyle w:val="st1"/>
          <w:color w:val="222222"/>
        </w:rPr>
        <w:t>, McGraw-Hill Companies</w:t>
      </w:r>
    </w:p>
    <w:p w:rsidR="00A35266" w:rsidRPr="00A35266" w:rsidRDefault="00CC1386" w:rsidP="00E56B9C">
      <w:pPr>
        <w:pStyle w:val="ListParagraph"/>
        <w:numPr>
          <w:ilvl w:val="0"/>
          <w:numId w:val="10"/>
        </w:numPr>
        <w:shd w:val="clear" w:color="auto" w:fill="FFFFFF"/>
        <w:spacing w:line="360" w:lineRule="auto"/>
        <w:jc w:val="both"/>
        <w:rPr>
          <w:color w:val="222222"/>
        </w:rPr>
      </w:pPr>
      <w:r w:rsidRPr="00A35266">
        <w:rPr>
          <w:bCs/>
          <w:color w:val="222222"/>
        </w:rPr>
        <w:t>Photogrammetry- Vol I</w:t>
      </w:r>
      <w:r w:rsidRPr="00A35266">
        <w:rPr>
          <w:rStyle w:val="apple-converted-space"/>
          <w:bCs/>
          <w:color w:val="222222"/>
        </w:rPr>
        <w:t> </w:t>
      </w:r>
      <w:r w:rsidRPr="00A35266">
        <w:rPr>
          <w:color w:val="222222"/>
        </w:rPr>
        <w:t>by Krauss, J., - Springler – Verlag Publications</w:t>
      </w:r>
    </w:p>
    <w:p w:rsidR="00A35266" w:rsidRPr="00A35266" w:rsidRDefault="00CC1386" w:rsidP="00E56B9C">
      <w:pPr>
        <w:pStyle w:val="ListParagraph"/>
        <w:numPr>
          <w:ilvl w:val="0"/>
          <w:numId w:val="10"/>
        </w:numPr>
        <w:shd w:val="clear" w:color="auto" w:fill="FFFFFF"/>
        <w:spacing w:line="360" w:lineRule="auto"/>
        <w:jc w:val="both"/>
        <w:rPr>
          <w:color w:val="222222"/>
        </w:rPr>
      </w:pPr>
      <w:r w:rsidRPr="00A35266">
        <w:rPr>
          <w:bCs/>
          <w:color w:val="222222"/>
        </w:rPr>
        <w:t>Photogrammetry 3</w:t>
      </w:r>
      <w:r w:rsidRPr="00A35266">
        <w:rPr>
          <w:bCs/>
          <w:color w:val="222222"/>
          <w:vertAlign w:val="superscript"/>
        </w:rPr>
        <w:t>rd</w:t>
      </w:r>
      <w:r w:rsidRPr="00A35266">
        <w:rPr>
          <w:rStyle w:val="apple-converted-space"/>
          <w:bCs/>
          <w:color w:val="222222"/>
        </w:rPr>
        <w:t> </w:t>
      </w:r>
      <w:r w:rsidRPr="00A35266">
        <w:rPr>
          <w:bCs/>
          <w:color w:val="222222"/>
        </w:rPr>
        <w:t>Edition by</w:t>
      </w:r>
      <w:r w:rsidRPr="00A35266">
        <w:rPr>
          <w:rStyle w:val="apple-converted-space"/>
          <w:color w:val="222222"/>
        </w:rPr>
        <w:t> </w:t>
      </w:r>
      <w:r w:rsidRPr="00A35266">
        <w:rPr>
          <w:color w:val="222222"/>
        </w:rPr>
        <w:t>Moffitt, Francis H. &amp; Mikhail, Edward M., - Harper and Row Publishers.</w:t>
      </w:r>
    </w:p>
    <w:p w:rsidR="00CC1386" w:rsidRPr="00A35266" w:rsidRDefault="00CC1386" w:rsidP="00E56B9C">
      <w:pPr>
        <w:pStyle w:val="ListParagraph"/>
        <w:numPr>
          <w:ilvl w:val="0"/>
          <w:numId w:val="10"/>
        </w:numPr>
        <w:shd w:val="clear" w:color="auto" w:fill="FFFFFF"/>
        <w:spacing w:line="360" w:lineRule="auto"/>
        <w:jc w:val="both"/>
        <w:rPr>
          <w:color w:val="222222"/>
        </w:rPr>
      </w:pPr>
      <w:r w:rsidRPr="00A35266">
        <w:rPr>
          <w:bCs/>
          <w:color w:val="222222"/>
        </w:rPr>
        <w:t>Principles and Applications of Photo Geology</w:t>
      </w:r>
      <w:r w:rsidRPr="00A35266">
        <w:rPr>
          <w:rStyle w:val="apple-converted-space"/>
          <w:color w:val="222222"/>
        </w:rPr>
        <w:t> </w:t>
      </w:r>
      <w:r w:rsidRPr="00A35266">
        <w:rPr>
          <w:color w:val="222222"/>
        </w:rPr>
        <w:t xml:space="preserve">By </w:t>
      </w:r>
      <w:r w:rsidR="00A35266">
        <w:rPr>
          <w:color w:val="222222"/>
        </w:rPr>
        <w:t>Shiv Pandey.</w:t>
      </w:r>
    </w:p>
    <w:p w:rsidR="00F10145" w:rsidRPr="00BF4E17" w:rsidRDefault="00F10145" w:rsidP="00CC1386">
      <w:pPr>
        <w:shd w:val="clear" w:color="auto" w:fill="FFFFFF"/>
        <w:jc w:val="center"/>
      </w:pPr>
    </w:p>
    <w:p w:rsidR="00F10145" w:rsidRPr="00DE6F39" w:rsidRDefault="00F10145" w:rsidP="00F10145">
      <w:pPr>
        <w:pStyle w:val="BodyTextIndent"/>
        <w:spacing w:after="0"/>
        <w:ind w:left="990"/>
        <w:jc w:val="both"/>
      </w:pPr>
    </w:p>
    <w:p w:rsidR="00F10145" w:rsidRPr="00DE6F39" w:rsidRDefault="00F10145" w:rsidP="00F10145">
      <w:pPr>
        <w:pStyle w:val="BodyTextIndent"/>
        <w:spacing w:after="0"/>
        <w:jc w:val="both"/>
      </w:pPr>
    </w:p>
    <w:p w:rsidR="00F10145" w:rsidRPr="00DE6F39" w:rsidRDefault="00F10145" w:rsidP="00F10145">
      <w:pPr>
        <w:pStyle w:val="BodyTextIndent"/>
        <w:spacing w:after="0"/>
        <w:jc w:val="both"/>
      </w:pPr>
    </w:p>
    <w:p w:rsidR="00F10145" w:rsidRPr="00DE6F39" w:rsidRDefault="00F10145" w:rsidP="00F10145">
      <w:pPr>
        <w:pStyle w:val="ListParagraph"/>
        <w:autoSpaceDE w:val="0"/>
        <w:autoSpaceDN w:val="0"/>
        <w:adjustRightInd w:val="0"/>
        <w:ind w:left="990"/>
        <w:jc w:val="both"/>
      </w:pPr>
    </w:p>
    <w:p w:rsidR="00F10145" w:rsidRPr="00DE6F39" w:rsidRDefault="00F10145" w:rsidP="00F10145">
      <w:pPr>
        <w:jc w:val="both"/>
      </w:pPr>
    </w:p>
    <w:p w:rsidR="00F10145" w:rsidRPr="00DE6F39" w:rsidRDefault="00F10145" w:rsidP="00F10145">
      <w:pPr>
        <w:autoSpaceDE w:val="0"/>
        <w:autoSpaceDN w:val="0"/>
        <w:adjustRightInd w:val="0"/>
        <w:jc w:val="both"/>
        <w:rPr>
          <w:b/>
          <w:bCs/>
        </w:rPr>
      </w:pPr>
    </w:p>
    <w:p w:rsidR="00F10145" w:rsidRPr="00DE6F39" w:rsidRDefault="00F10145" w:rsidP="00F10145">
      <w:pPr>
        <w:autoSpaceDE w:val="0"/>
        <w:autoSpaceDN w:val="0"/>
        <w:adjustRightInd w:val="0"/>
        <w:jc w:val="both"/>
        <w:rPr>
          <w:b/>
          <w:bCs/>
        </w:rPr>
      </w:pPr>
    </w:p>
    <w:p w:rsidR="00F10145" w:rsidRPr="00DE6F39" w:rsidRDefault="00F10145" w:rsidP="00F10145">
      <w:pPr>
        <w:autoSpaceDE w:val="0"/>
        <w:autoSpaceDN w:val="0"/>
        <w:adjustRightInd w:val="0"/>
        <w:jc w:val="both"/>
        <w:rPr>
          <w:b/>
          <w:bCs/>
        </w:rPr>
      </w:pPr>
      <w:r w:rsidRPr="00DE6F39">
        <w:rPr>
          <w:b/>
          <w:bCs/>
        </w:rPr>
        <w:t xml:space="preserve">                                          </w:t>
      </w:r>
    </w:p>
    <w:p w:rsidR="00F10145" w:rsidRPr="00DE6F39" w:rsidRDefault="00F10145">
      <w:pPr>
        <w:spacing w:after="200" w:line="276" w:lineRule="auto"/>
        <w:rPr>
          <w:b/>
          <w:bCs/>
        </w:rPr>
      </w:pPr>
      <w:r w:rsidRPr="00DE6F39">
        <w:rPr>
          <w:b/>
          <w:bCs/>
        </w:rPr>
        <w:br w:type="page"/>
      </w:r>
    </w:p>
    <w:p w:rsidR="007E2D48" w:rsidRDefault="00F10145" w:rsidP="007E2D48">
      <w:pPr>
        <w:tabs>
          <w:tab w:val="left" w:pos="3120"/>
        </w:tabs>
        <w:jc w:val="center"/>
        <w:rPr>
          <w:b/>
          <w:color w:val="000000"/>
        </w:rPr>
      </w:pPr>
      <w:r w:rsidRPr="00DE6F39">
        <w:rPr>
          <w:b/>
          <w:color w:val="000000"/>
        </w:rPr>
        <w:lastRenderedPageBreak/>
        <w:t xml:space="preserve">SIT- </w:t>
      </w:r>
      <w:r w:rsidR="007E2D48">
        <w:rPr>
          <w:b/>
          <w:color w:val="000000"/>
        </w:rPr>
        <w:t>[ELECTIVE 1]</w:t>
      </w:r>
      <w:r w:rsidRPr="00DE6F39">
        <w:rPr>
          <w:b/>
          <w:color w:val="000000"/>
        </w:rPr>
        <w:t xml:space="preserve"> -</w:t>
      </w:r>
      <w:r w:rsidR="007E2D48">
        <w:rPr>
          <w:b/>
          <w:color w:val="000000"/>
        </w:rPr>
        <w:t xml:space="preserve"> </w:t>
      </w:r>
      <w:r w:rsidR="007E2D48" w:rsidRPr="00883DDF">
        <w:rPr>
          <w:b/>
          <w:color w:val="000000"/>
        </w:rPr>
        <w:t>WEB TECHNOLOGIES</w:t>
      </w:r>
    </w:p>
    <w:p w:rsidR="00BF4E17" w:rsidRPr="00883DDF" w:rsidRDefault="00BF4E17" w:rsidP="007E2D48">
      <w:pPr>
        <w:tabs>
          <w:tab w:val="left" w:pos="3120"/>
        </w:tabs>
        <w:jc w:val="center"/>
        <w:rPr>
          <w:b/>
        </w:rPr>
      </w:pPr>
    </w:p>
    <w:p w:rsidR="007E2D48" w:rsidRPr="00883DDF" w:rsidRDefault="007E2D48" w:rsidP="007E2D48"/>
    <w:p w:rsidR="005264AB" w:rsidRPr="0098410F" w:rsidRDefault="005264AB" w:rsidP="00BF4E17">
      <w:pPr>
        <w:spacing w:line="276" w:lineRule="auto"/>
        <w:rPr>
          <w:b/>
        </w:rPr>
      </w:pPr>
      <w:r w:rsidRPr="0098410F">
        <w:rPr>
          <w:b/>
        </w:rPr>
        <w:t xml:space="preserve">Unit - I: Introduction </w:t>
      </w:r>
      <w:r>
        <w:rPr>
          <w:b/>
        </w:rPr>
        <w:t>to Web Technologies and Web 2.0</w:t>
      </w:r>
    </w:p>
    <w:p w:rsidR="005264AB" w:rsidRDefault="005264AB" w:rsidP="00BF4E17">
      <w:pPr>
        <w:spacing w:line="276" w:lineRule="auto"/>
        <w:jc w:val="both"/>
      </w:pPr>
      <w:r w:rsidRPr="0098410F">
        <w:t>Introduction to client server system</w:t>
      </w:r>
      <w:r>
        <w:t>s</w:t>
      </w:r>
      <w:r w:rsidRPr="0098410F">
        <w:t>, HTTP</w:t>
      </w:r>
      <w:r>
        <w:t xml:space="preserve"> protocols, </w:t>
      </w:r>
      <w:r w:rsidRPr="0098410F">
        <w:t>Common ta</w:t>
      </w:r>
      <w:r>
        <w:t>gs in HTML: List, Tables, Forms, Frames, Images, Links and Addressing,  Cascading Style Sheet (CSS).</w:t>
      </w:r>
    </w:p>
    <w:p w:rsidR="005264AB" w:rsidRDefault="005264AB" w:rsidP="00BF4E17">
      <w:pPr>
        <w:spacing w:line="276" w:lineRule="auto"/>
        <w:jc w:val="both"/>
      </w:pPr>
      <w:r>
        <w:t xml:space="preserve"> XML:</w:t>
      </w:r>
      <w:r w:rsidRPr="0098410F">
        <w:t xml:space="preserve"> Compara</w:t>
      </w:r>
      <w:r>
        <w:t>tive study of XML and HTML,</w:t>
      </w:r>
      <w:r w:rsidRPr="0098410F">
        <w:t xml:space="preserve"> Document Type Definition, Schema, Parsers (Dom and SAX).</w:t>
      </w:r>
    </w:p>
    <w:p w:rsidR="005264AB" w:rsidRDefault="005264AB" w:rsidP="00BF4E17">
      <w:pPr>
        <w:spacing w:line="276" w:lineRule="auto"/>
        <w:jc w:val="both"/>
      </w:pPr>
      <w:r>
        <w:t>Introduction to J</w:t>
      </w:r>
      <w:r w:rsidRPr="0098410F">
        <w:t>ava</w:t>
      </w:r>
      <w:r>
        <w:t>S</w:t>
      </w:r>
      <w:r w:rsidRPr="0098410F">
        <w:t xml:space="preserve">cript, </w:t>
      </w:r>
      <w:r>
        <w:t>J</w:t>
      </w:r>
      <w:r w:rsidRPr="0098410F">
        <w:t>ava</w:t>
      </w:r>
      <w:r>
        <w:t>S</w:t>
      </w:r>
      <w:r w:rsidRPr="0098410F">
        <w:t>cript objects, programming using java script if-else, switch, popup box, while loop, for loop, event handling</w:t>
      </w:r>
      <w:r>
        <w:t>.</w:t>
      </w:r>
    </w:p>
    <w:p w:rsidR="005264AB" w:rsidRDefault="005264AB" w:rsidP="00BF4E17">
      <w:pPr>
        <w:spacing w:line="276" w:lineRule="auto"/>
        <w:jc w:val="both"/>
      </w:pPr>
      <w:r>
        <w:t>Introduction to Web 2.0,</w:t>
      </w:r>
      <w:r w:rsidRPr="00BB5579">
        <w:t xml:space="preserve"> Data and Web 2.0, Convergence, </w:t>
      </w:r>
      <w:r>
        <w:t>Web Services: SOAP, JSON, Building Rich Internet Applications with AJAX, Servlets.</w:t>
      </w:r>
    </w:p>
    <w:p w:rsidR="00BF4E17" w:rsidRPr="0098410F" w:rsidRDefault="00BF4E17" w:rsidP="00BF4E17">
      <w:pPr>
        <w:spacing w:line="276" w:lineRule="auto"/>
        <w:jc w:val="both"/>
      </w:pPr>
    </w:p>
    <w:p w:rsidR="005264AB" w:rsidRDefault="005264AB" w:rsidP="00BF4E17">
      <w:pPr>
        <w:spacing w:line="276" w:lineRule="auto"/>
        <w:rPr>
          <w:b/>
        </w:rPr>
      </w:pPr>
      <w:r w:rsidRPr="0098410F">
        <w:rPr>
          <w:b/>
        </w:rPr>
        <w:t xml:space="preserve">Unit - II: </w:t>
      </w:r>
      <w:r>
        <w:rPr>
          <w:b/>
        </w:rPr>
        <w:t>HTML5&amp;CSS3</w:t>
      </w:r>
    </w:p>
    <w:p w:rsidR="005264AB" w:rsidRPr="00155114" w:rsidRDefault="005264AB" w:rsidP="00BF4E17">
      <w:pPr>
        <w:spacing w:line="276" w:lineRule="auto"/>
        <w:rPr>
          <w:b/>
        </w:rPr>
      </w:pPr>
      <w:r w:rsidRPr="00155114">
        <w:t>HTML5 Document Structure Changes, Forms, Form elements, Video and Audio, Semantic elements, Structural elements.</w:t>
      </w:r>
    </w:p>
    <w:p w:rsidR="005264AB" w:rsidRDefault="005264AB" w:rsidP="00BF4E17">
      <w:pPr>
        <w:spacing w:line="276" w:lineRule="auto"/>
        <w:jc w:val="both"/>
      </w:pPr>
      <w:r>
        <w:t>Introduction to CSS3, Style inclusion methods, selectors, properties, fonts, colors.</w:t>
      </w:r>
    </w:p>
    <w:p w:rsidR="00BF4E17" w:rsidRPr="0098410F" w:rsidRDefault="00BF4E17" w:rsidP="00BF4E17">
      <w:pPr>
        <w:spacing w:line="276" w:lineRule="auto"/>
        <w:jc w:val="both"/>
      </w:pPr>
    </w:p>
    <w:p w:rsidR="005264AB" w:rsidRPr="00CE49D7" w:rsidRDefault="005264AB" w:rsidP="00BF4E17">
      <w:pPr>
        <w:spacing w:after="200" w:line="276" w:lineRule="auto"/>
        <w:rPr>
          <w:b/>
        </w:rPr>
      </w:pPr>
      <w:r w:rsidRPr="00CE49D7">
        <w:rPr>
          <w:b/>
        </w:rPr>
        <w:t>Unit - III: Introduct</w:t>
      </w:r>
      <w:r>
        <w:rPr>
          <w:b/>
        </w:rPr>
        <w:t>ion to Microsoft .NET framework</w:t>
      </w:r>
    </w:p>
    <w:p w:rsidR="005264AB" w:rsidRPr="00CE49D7" w:rsidRDefault="005264AB" w:rsidP="00BF4E17">
      <w:pPr>
        <w:spacing w:after="200" w:line="276" w:lineRule="auto"/>
      </w:pPr>
      <w:r w:rsidRPr="00CE49D7">
        <w:t>Introduction to Microsoft .NET framework: arrays, operators, flow control statements, functions and properties, collection and generics. Getting started with ASP.NET – web forms, controls-web form validation, website navigation, enhancing websites using master pages.</w:t>
      </w:r>
    </w:p>
    <w:p w:rsidR="005264AB" w:rsidRPr="00CE49D7" w:rsidRDefault="005264AB" w:rsidP="00BF4E17">
      <w:pPr>
        <w:spacing w:after="200" w:line="276" w:lineRule="auto"/>
      </w:pPr>
      <w:r w:rsidRPr="00CE49D7">
        <w:rPr>
          <w:b/>
        </w:rPr>
        <w:t>Unit - IV: .NET framework and web services</w:t>
      </w:r>
    </w:p>
    <w:p w:rsidR="005264AB" w:rsidRPr="00CE49D7" w:rsidRDefault="005264AB" w:rsidP="00BF4E17">
      <w:pPr>
        <w:spacing w:after="200" w:line="276" w:lineRule="auto"/>
      </w:pPr>
      <w:r w:rsidRPr="00CE49D7">
        <w:t>Web services and .NET framework(exposing web services, consuming web services, .NET remoting, namespace, web service architecture), ADO.NET programming objects and architecture, connected model (command objects), disconnected model (data sets), introduction to LINQ.</w:t>
      </w:r>
    </w:p>
    <w:p w:rsidR="005264AB" w:rsidRPr="0098410F" w:rsidRDefault="005264AB" w:rsidP="00BF4E17">
      <w:pPr>
        <w:spacing w:line="276" w:lineRule="auto"/>
        <w:rPr>
          <w:b/>
        </w:rPr>
      </w:pPr>
      <w:r>
        <w:rPr>
          <w:b/>
        </w:rPr>
        <w:t xml:space="preserve">Unit - </w:t>
      </w:r>
      <w:r w:rsidRPr="0098410F">
        <w:rPr>
          <w:b/>
        </w:rPr>
        <w:t xml:space="preserve">V: </w:t>
      </w:r>
      <w:r>
        <w:rPr>
          <w:b/>
        </w:rPr>
        <w:t>Working with GeoServer and OpenLayers</w:t>
      </w:r>
    </w:p>
    <w:p w:rsidR="005264AB" w:rsidRDefault="005264AB" w:rsidP="00BF4E17">
      <w:pPr>
        <w:spacing w:line="276" w:lineRule="auto"/>
      </w:pPr>
      <w:r w:rsidRPr="0098410F">
        <w:t>Introduction to map server</w:t>
      </w:r>
      <w:r>
        <w:t xml:space="preserve"> and web server, map file concept and format, geographic data formats.</w:t>
      </w:r>
    </w:p>
    <w:p w:rsidR="005264AB" w:rsidRDefault="005264AB" w:rsidP="00BF4E17">
      <w:pPr>
        <w:spacing w:line="276" w:lineRule="auto"/>
      </w:pPr>
      <w:r>
        <w:t xml:space="preserve">OpenLayers: </w:t>
      </w:r>
      <w:r w:rsidRPr="00DF1863">
        <w:t>Understanding OpenLayers Syntax</w:t>
      </w:r>
      <w:r>
        <w:t xml:space="preserve">, </w:t>
      </w:r>
      <w:r w:rsidRPr="00DF1863">
        <w:t>Layers</w:t>
      </w:r>
      <w:r>
        <w:t xml:space="preserve">, </w:t>
      </w:r>
      <w:r w:rsidRPr="00DF1863">
        <w:t>Controls</w:t>
      </w:r>
      <w:r>
        <w:t xml:space="preserve">, </w:t>
      </w:r>
      <w:r w:rsidRPr="00DF1863">
        <w:t>Formats</w:t>
      </w:r>
      <w:r>
        <w:t xml:space="preserve">, </w:t>
      </w:r>
      <w:r w:rsidRPr="00DF1863">
        <w:t>Overlays</w:t>
      </w:r>
      <w:r>
        <w:t xml:space="preserve">, </w:t>
      </w:r>
      <w:r w:rsidRPr="00DF1863">
        <w:t>Styling</w:t>
      </w:r>
      <w:r>
        <w:t>. Geoserver: Publishing data in GeoServer, Different types of Services: WMS, WFS,WCS.</w:t>
      </w:r>
    </w:p>
    <w:p w:rsidR="005264AB" w:rsidRPr="00883DDF" w:rsidRDefault="005264AB" w:rsidP="005264AB">
      <w:pPr>
        <w:pBdr>
          <w:bottom w:val="double" w:sz="6" w:space="3" w:color="auto"/>
        </w:pBdr>
        <w:shd w:val="clear" w:color="auto" w:fill="FFFFFF"/>
        <w:jc w:val="both"/>
        <w:rPr>
          <w:color w:val="222222"/>
        </w:rPr>
      </w:pPr>
      <w:r w:rsidRPr="00883DDF">
        <w:rPr>
          <w:color w:val="222222"/>
        </w:rPr>
        <w:t> </w:t>
      </w:r>
    </w:p>
    <w:p w:rsidR="005264AB" w:rsidRPr="005264AB" w:rsidRDefault="005264AB" w:rsidP="005264AB"/>
    <w:p w:rsidR="005264AB" w:rsidRPr="0098410F" w:rsidRDefault="00BD16CB" w:rsidP="005264AB">
      <w:pPr>
        <w:rPr>
          <w:b/>
          <w:bCs/>
        </w:rPr>
      </w:pPr>
      <w:r>
        <w:rPr>
          <w:b/>
        </w:rPr>
        <w:t>TEXT BOOK</w:t>
      </w:r>
    </w:p>
    <w:p w:rsidR="005264AB" w:rsidRDefault="005264AB" w:rsidP="00E56B9C">
      <w:pPr>
        <w:pStyle w:val="ListParagraph"/>
        <w:numPr>
          <w:ilvl w:val="0"/>
          <w:numId w:val="11"/>
        </w:numPr>
        <w:tabs>
          <w:tab w:val="num" w:pos="360"/>
        </w:tabs>
        <w:spacing w:after="200" w:line="276" w:lineRule="auto"/>
      </w:pPr>
      <w:r>
        <w:t>The C</w:t>
      </w:r>
      <w:r w:rsidR="00907285">
        <w:t>omplete Reference: HTML and CSS</w:t>
      </w:r>
      <w:r>
        <w:t>, 2</w:t>
      </w:r>
      <w:r w:rsidRPr="00BD16CB">
        <w:rPr>
          <w:vertAlign w:val="superscript"/>
        </w:rPr>
        <w:t>nd</w:t>
      </w:r>
      <w:r>
        <w:t xml:space="preserve"> &amp; 5</w:t>
      </w:r>
      <w:r w:rsidRPr="00BD16CB">
        <w:rPr>
          <w:vertAlign w:val="superscript"/>
        </w:rPr>
        <w:t>th</w:t>
      </w:r>
      <w:r>
        <w:t xml:space="preserve"> Editions by </w:t>
      </w:r>
      <w:r w:rsidRPr="001B1D02">
        <w:t>Thom</w:t>
      </w:r>
      <w:r>
        <w:t>as A. Powel, McGraw Hill.</w:t>
      </w:r>
    </w:p>
    <w:p w:rsidR="005264AB" w:rsidRDefault="005264AB" w:rsidP="00E56B9C">
      <w:pPr>
        <w:pStyle w:val="ListParagraph"/>
        <w:numPr>
          <w:ilvl w:val="0"/>
          <w:numId w:val="11"/>
        </w:numPr>
        <w:spacing w:after="200" w:line="276" w:lineRule="auto"/>
      </w:pPr>
      <w:r>
        <w:t>JavaScript 2.0 Complete Reference, 2</w:t>
      </w:r>
      <w:r w:rsidRPr="00BD16CB">
        <w:rPr>
          <w:vertAlign w:val="superscript"/>
        </w:rPr>
        <w:t>nd</w:t>
      </w:r>
      <w:r>
        <w:t xml:space="preserve"> Edition by </w:t>
      </w:r>
      <w:r w:rsidRPr="001B1D02">
        <w:t>Thom</w:t>
      </w:r>
      <w:r>
        <w:t>as A. Powel, McGraw Hill.</w:t>
      </w:r>
    </w:p>
    <w:p w:rsidR="005264AB" w:rsidRPr="001B1D02" w:rsidRDefault="005264AB" w:rsidP="00E56B9C">
      <w:pPr>
        <w:pStyle w:val="ListParagraph"/>
        <w:numPr>
          <w:ilvl w:val="0"/>
          <w:numId w:val="11"/>
        </w:numPr>
        <w:spacing w:after="200" w:line="276" w:lineRule="auto"/>
      </w:pPr>
      <w:r w:rsidRPr="001B1D02">
        <w:t>Ajax: The Complete Reference – Thom</w:t>
      </w:r>
      <w:r>
        <w:t>as A. Powel, McGraw Hill, 2008.</w:t>
      </w:r>
    </w:p>
    <w:p w:rsidR="005264AB" w:rsidRDefault="00BD16CB" w:rsidP="005264AB">
      <w:pPr>
        <w:rPr>
          <w:b/>
        </w:rPr>
      </w:pPr>
      <w:r>
        <w:rPr>
          <w:b/>
        </w:rPr>
        <w:lastRenderedPageBreak/>
        <w:t>REFERENCES</w:t>
      </w:r>
    </w:p>
    <w:p w:rsidR="00A12B7B" w:rsidRPr="0098410F" w:rsidRDefault="00A12B7B" w:rsidP="005264AB">
      <w:pPr>
        <w:rPr>
          <w:b/>
          <w:bCs/>
        </w:rPr>
      </w:pPr>
    </w:p>
    <w:p w:rsidR="005264AB" w:rsidRDefault="005264AB" w:rsidP="00E56B9C">
      <w:pPr>
        <w:pStyle w:val="ListParagraph"/>
        <w:numPr>
          <w:ilvl w:val="0"/>
          <w:numId w:val="12"/>
        </w:numPr>
        <w:spacing w:after="200"/>
      </w:pPr>
      <w:r w:rsidRPr="001B1D02">
        <w:t>Professional AJAX – Nicholas C Zakas et al, Wrox publications, 2006.</w:t>
      </w:r>
    </w:p>
    <w:p w:rsidR="005264AB" w:rsidRPr="0098410F" w:rsidRDefault="005264AB" w:rsidP="00E56B9C">
      <w:pPr>
        <w:pStyle w:val="ListParagraph"/>
        <w:numPr>
          <w:ilvl w:val="0"/>
          <w:numId w:val="12"/>
        </w:numPr>
        <w:spacing w:after="200"/>
      </w:pPr>
      <w:r w:rsidRPr="00BD16CB">
        <w:rPr>
          <w:bCs/>
        </w:rPr>
        <w:t>Pro  ASP.Net 4 in C# 2010 by M</w:t>
      </w:r>
      <w:r w:rsidR="00BD16CB" w:rsidRPr="00BD16CB">
        <w:rPr>
          <w:bCs/>
        </w:rPr>
        <w:t>athew MacDonald, Adan Freeman</w:t>
      </w:r>
      <w:r w:rsidRPr="00BD16CB">
        <w:rPr>
          <w:bCs/>
        </w:rPr>
        <w:t xml:space="preserve"> (paperback)</w:t>
      </w:r>
      <w:r w:rsidR="00BD16CB" w:rsidRPr="00BD16CB">
        <w:rPr>
          <w:bCs/>
        </w:rPr>
        <w:t>.</w:t>
      </w:r>
    </w:p>
    <w:p w:rsidR="005264AB" w:rsidRPr="00BD16CB" w:rsidRDefault="005264AB" w:rsidP="00E56B9C">
      <w:pPr>
        <w:pStyle w:val="ListParagraph"/>
        <w:numPr>
          <w:ilvl w:val="0"/>
          <w:numId w:val="12"/>
        </w:numPr>
        <w:spacing w:after="200"/>
        <w:rPr>
          <w:bCs/>
        </w:rPr>
      </w:pPr>
      <w:r w:rsidRPr="00BD16CB">
        <w:rPr>
          <w:bCs/>
        </w:rPr>
        <w:t>Beginning ASP.net 4: in C# &amp; VB (Wrox programer to programmes by Ima Spanjaars (paper back)</w:t>
      </w:r>
      <w:r w:rsidR="00BD16CB" w:rsidRPr="00BD16CB">
        <w:rPr>
          <w:bCs/>
        </w:rPr>
        <w:t>.</w:t>
      </w:r>
    </w:p>
    <w:p w:rsidR="005264AB" w:rsidRPr="00BD16CB" w:rsidRDefault="005264AB" w:rsidP="00E56B9C">
      <w:pPr>
        <w:pStyle w:val="ListParagraph"/>
        <w:numPr>
          <w:ilvl w:val="0"/>
          <w:numId w:val="12"/>
        </w:numPr>
        <w:spacing w:after="200"/>
        <w:rPr>
          <w:bCs/>
        </w:rPr>
      </w:pPr>
      <w:r w:rsidRPr="00BD16CB">
        <w:rPr>
          <w:bCs/>
        </w:rPr>
        <w:t>An Introduction to Web design and programming, Wang, Thomson</w:t>
      </w:r>
      <w:r w:rsidR="00BD16CB" w:rsidRPr="00BD16CB">
        <w:rPr>
          <w:bCs/>
        </w:rPr>
        <w:t>.</w:t>
      </w:r>
    </w:p>
    <w:p w:rsidR="00474D24" w:rsidRPr="00BD16CB" w:rsidRDefault="00FA01A4" w:rsidP="00E56B9C">
      <w:pPr>
        <w:pStyle w:val="ListParagraph"/>
        <w:numPr>
          <w:ilvl w:val="0"/>
          <w:numId w:val="12"/>
        </w:numPr>
        <w:rPr>
          <w:bCs/>
        </w:rPr>
      </w:pPr>
      <w:hyperlink r:id="rId10" w:history="1">
        <w:r w:rsidR="00907285" w:rsidRPr="00907285">
          <w:rPr>
            <w:rStyle w:val="Hyperlink"/>
            <w:color w:val="000000" w:themeColor="text1"/>
            <w:u w:val="none"/>
            <w:shd w:val="clear" w:color="auto" w:fill="FFFFFF"/>
          </w:rPr>
          <w:t>Beginning MapServer,</w:t>
        </w:r>
        <w:r w:rsidR="005264AB" w:rsidRPr="00907285">
          <w:rPr>
            <w:rStyle w:val="Hyperlink"/>
            <w:color w:val="000000" w:themeColor="text1"/>
            <w:u w:val="none"/>
            <w:shd w:val="clear" w:color="auto" w:fill="FFFFFF"/>
          </w:rPr>
          <w:t xml:space="preserve"> Opensource GIS Development</w:t>
        </w:r>
      </w:hyperlink>
      <w:r w:rsidR="005264AB" w:rsidRPr="00BD16CB">
        <w:rPr>
          <w:bCs/>
          <w:color w:val="000000" w:themeColor="text1"/>
        </w:rPr>
        <w:t>, by Bill Kropla</w:t>
      </w:r>
      <w:r w:rsidR="00BD16CB" w:rsidRPr="00BD16CB">
        <w:rPr>
          <w:bCs/>
          <w:color w:val="000000" w:themeColor="text1"/>
        </w:rPr>
        <w:t>.</w:t>
      </w:r>
      <w:r w:rsidR="00474D24" w:rsidRPr="00BD16CB">
        <w:rPr>
          <w:bCs/>
        </w:rPr>
        <w:br w:type="page"/>
      </w:r>
    </w:p>
    <w:p w:rsidR="00474D24" w:rsidRDefault="00474D24" w:rsidP="00F10145">
      <w:pPr>
        <w:tabs>
          <w:tab w:val="left" w:pos="3120"/>
        </w:tabs>
        <w:jc w:val="center"/>
        <w:rPr>
          <w:b/>
          <w:color w:val="000000"/>
        </w:rPr>
      </w:pPr>
      <w:r w:rsidRPr="00474D24">
        <w:rPr>
          <w:b/>
          <w:color w:val="000000"/>
        </w:rPr>
        <w:lastRenderedPageBreak/>
        <w:t xml:space="preserve">SIT- </w:t>
      </w:r>
      <w:r>
        <w:rPr>
          <w:b/>
          <w:color w:val="000000"/>
        </w:rPr>
        <w:t>[ELECTIVE 2</w:t>
      </w:r>
      <w:r w:rsidRPr="00474D24">
        <w:rPr>
          <w:b/>
          <w:color w:val="000000"/>
        </w:rPr>
        <w:t xml:space="preserve">] </w:t>
      </w:r>
      <w:r>
        <w:rPr>
          <w:b/>
          <w:color w:val="000000"/>
        </w:rPr>
        <w:t>–</w:t>
      </w:r>
      <w:r w:rsidRPr="00474D24">
        <w:rPr>
          <w:b/>
          <w:color w:val="000000"/>
        </w:rPr>
        <w:t xml:space="preserve"> </w:t>
      </w:r>
      <w:r>
        <w:rPr>
          <w:b/>
          <w:color w:val="000000"/>
        </w:rPr>
        <w:t>CONCEPTS OF BIG DATA – GEO STATISTICS</w:t>
      </w:r>
    </w:p>
    <w:p w:rsidR="00A12B7B" w:rsidRDefault="00A12B7B" w:rsidP="00F10145">
      <w:pPr>
        <w:tabs>
          <w:tab w:val="left" w:pos="3120"/>
        </w:tabs>
        <w:jc w:val="center"/>
        <w:rPr>
          <w:b/>
          <w:color w:val="000000"/>
        </w:rPr>
      </w:pPr>
    </w:p>
    <w:p w:rsidR="00474D24" w:rsidRDefault="00474D24">
      <w:pPr>
        <w:rPr>
          <w:b/>
          <w:color w:val="000000"/>
        </w:rPr>
      </w:pPr>
    </w:p>
    <w:p w:rsidR="005264AB" w:rsidRPr="0098410F" w:rsidRDefault="005264AB" w:rsidP="00A12B7B">
      <w:pPr>
        <w:spacing w:line="276" w:lineRule="auto"/>
        <w:jc w:val="both"/>
        <w:rPr>
          <w:b/>
        </w:rPr>
      </w:pPr>
      <w:r w:rsidRPr="0098410F">
        <w:rPr>
          <w:b/>
        </w:rPr>
        <w:t>Chapter I: Introduction</w:t>
      </w:r>
      <w:r>
        <w:rPr>
          <w:b/>
        </w:rPr>
        <w:t xml:space="preserve"> to Big Data</w:t>
      </w:r>
    </w:p>
    <w:p w:rsidR="005264AB" w:rsidRDefault="005264AB" w:rsidP="00A12B7B">
      <w:pPr>
        <w:spacing w:line="276" w:lineRule="auto"/>
        <w:jc w:val="both"/>
        <w:rPr>
          <w:bCs/>
        </w:rPr>
      </w:pPr>
      <w:r w:rsidRPr="0098410F">
        <w:rPr>
          <w:bCs/>
        </w:rPr>
        <w:t xml:space="preserve"> Introduction to big data,</w:t>
      </w:r>
      <w:r>
        <w:rPr>
          <w:bCs/>
        </w:rPr>
        <w:t xml:space="preserve"> Challenges in big data, Structured and Unstructured data, V3 concepts,</w:t>
      </w:r>
      <w:r w:rsidRPr="0098410F">
        <w:rPr>
          <w:bCs/>
        </w:rPr>
        <w:t xml:space="preserve"> general stati</w:t>
      </w:r>
      <w:r>
        <w:rPr>
          <w:bCs/>
        </w:rPr>
        <w:t>stical concepts and principles.</w:t>
      </w:r>
    </w:p>
    <w:p w:rsidR="00A12B7B" w:rsidRPr="0098410F" w:rsidRDefault="00A12B7B" w:rsidP="00A12B7B">
      <w:pPr>
        <w:spacing w:line="276" w:lineRule="auto"/>
        <w:jc w:val="both"/>
        <w:rPr>
          <w:bCs/>
        </w:rPr>
      </w:pPr>
    </w:p>
    <w:p w:rsidR="005264AB" w:rsidRPr="0098410F" w:rsidRDefault="005264AB" w:rsidP="00A12B7B">
      <w:pPr>
        <w:spacing w:line="276" w:lineRule="auto"/>
        <w:jc w:val="both"/>
        <w:rPr>
          <w:b/>
        </w:rPr>
      </w:pPr>
      <w:r w:rsidRPr="0098410F">
        <w:rPr>
          <w:b/>
        </w:rPr>
        <w:t>Chapter II:  Hypothesis testing and Regression</w:t>
      </w:r>
    </w:p>
    <w:p w:rsidR="005264AB" w:rsidRPr="0098410F" w:rsidRDefault="005264AB" w:rsidP="00A12B7B">
      <w:pPr>
        <w:spacing w:line="276" w:lineRule="auto"/>
        <w:jc w:val="both"/>
        <w:rPr>
          <w:b/>
        </w:rPr>
      </w:pPr>
      <w:r w:rsidRPr="00A12B7B">
        <w:t xml:space="preserve">Hypothesis testing: </w:t>
      </w:r>
      <w:r w:rsidRPr="00A12B7B">
        <w:rPr>
          <w:bCs/>
        </w:rPr>
        <w:t>a</w:t>
      </w:r>
      <w:r w:rsidRPr="0098410F">
        <w:rPr>
          <w:bCs/>
        </w:rPr>
        <w:t xml:space="preserve"> comparative list of many statistical tests, multiple testing, causal inference.</w:t>
      </w:r>
    </w:p>
    <w:p w:rsidR="005264AB" w:rsidRDefault="005264AB" w:rsidP="00A12B7B">
      <w:pPr>
        <w:spacing w:line="276" w:lineRule="auto"/>
        <w:jc w:val="both"/>
        <w:rPr>
          <w:bCs/>
        </w:rPr>
      </w:pPr>
      <w:r w:rsidRPr="00A12B7B">
        <w:t>Regression</w:t>
      </w:r>
      <w:r w:rsidRPr="00A12B7B">
        <w:rPr>
          <w:bCs/>
        </w:rPr>
        <w:t>:</w:t>
      </w:r>
      <w:r w:rsidRPr="0098410F">
        <w:rPr>
          <w:bCs/>
        </w:rPr>
        <w:t xml:space="preserve"> Linear regression (model and interpretation; model fitting; model diagnosis),  Logistic regression, local polynomial regression.</w:t>
      </w:r>
    </w:p>
    <w:p w:rsidR="00A12B7B" w:rsidRPr="0098410F" w:rsidRDefault="00A12B7B" w:rsidP="00A12B7B">
      <w:pPr>
        <w:spacing w:line="276" w:lineRule="auto"/>
        <w:jc w:val="both"/>
        <w:rPr>
          <w:b/>
        </w:rPr>
      </w:pPr>
    </w:p>
    <w:p w:rsidR="005264AB" w:rsidRPr="0098410F" w:rsidRDefault="005264AB" w:rsidP="00A12B7B">
      <w:pPr>
        <w:spacing w:line="276" w:lineRule="auto"/>
        <w:jc w:val="both"/>
        <w:rPr>
          <w:b/>
        </w:rPr>
      </w:pPr>
      <w:r w:rsidRPr="0098410F">
        <w:rPr>
          <w:b/>
        </w:rPr>
        <w:t xml:space="preserve"> Chapter III: Classification, Dimension Reduction and Regularization</w:t>
      </w:r>
    </w:p>
    <w:p w:rsidR="005264AB" w:rsidRPr="00A12B7B" w:rsidRDefault="005264AB" w:rsidP="00A12B7B">
      <w:pPr>
        <w:spacing w:line="276" w:lineRule="auto"/>
        <w:jc w:val="both"/>
      </w:pPr>
      <w:r w:rsidRPr="0098410F">
        <w:rPr>
          <w:b/>
        </w:rPr>
        <w:t xml:space="preserve"> </w:t>
      </w:r>
      <w:r w:rsidRPr="00A12B7B">
        <w:t xml:space="preserve">Classification: </w:t>
      </w:r>
      <w:r w:rsidRPr="00A12B7B">
        <w:rPr>
          <w:bCs/>
        </w:rPr>
        <w:t>Bayes rule, linear, quadratic, and mixture discriminant analysis, nearest neighbor classifier, classification and regression tree, separating hyperplanes.</w:t>
      </w:r>
      <w:r w:rsidRPr="00A12B7B">
        <w:t xml:space="preserve"> </w:t>
      </w:r>
    </w:p>
    <w:p w:rsidR="005264AB" w:rsidRPr="0098410F" w:rsidRDefault="005264AB" w:rsidP="00A12B7B">
      <w:pPr>
        <w:spacing w:line="276" w:lineRule="auto"/>
        <w:jc w:val="both"/>
        <w:rPr>
          <w:b/>
        </w:rPr>
      </w:pPr>
      <w:r w:rsidRPr="00A12B7B">
        <w:t>Dimension reduction:</w:t>
      </w:r>
      <w:r w:rsidRPr="0098410F">
        <w:rPr>
          <w:b/>
        </w:rPr>
        <w:t xml:space="preserve"> </w:t>
      </w:r>
      <w:r w:rsidRPr="0098410F">
        <w:rPr>
          <w:bCs/>
        </w:rPr>
        <w:t>principal components analysis, canonical analysis, multi-dimensional scaling, supervised dimension reduction.</w:t>
      </w:r>
      <w:r w:rsidRPr="0098410F">
        <w:rPr>
          <w:b/>
        </w:rPr>
        <w:t xml:space="preserve"> </w:t>
      </w:r>
    </w:p>
    <w:p w:rsidR="005264AB" w:rsidRDefault="005264AB" w:rsidP="00A12B7B">
      <w:pPr>
        <w:spacing w:line="276" w:lineRule="auto"/>
        <w:jc w:val="both"/>
        <w:rPr>
          <w:bCs/>
        </w:rPr>
      </w:pPr>
      <w:r w:rsidRPr="00A12B7B">
        <w:t>Regularization:</w:t>
      </w:r>
      <w:r w:rsidRPr="0098410F">
        <w:rPr>
          <w:b/>
        </w:rPr>
        <w:t xml:space="preserve"> </w:t>
      </w:r>
      <w:r w:rsidRPr="0098410F">
        <w:rPr>
          <w:bCs/>
        </w:rPr>
        <w:t>general form of loss + regularization, L2 regularization, L1 regularization and its variants (Lasso; adaptive Lasso; least angle regression; elastic net; Dantzig selector; sure independence screening, Other regularizations (L∞; fussed Lasso, etc).</w:t>
      </w:r>
    </w:p>
    <w:p w:rsidR="00A12B7B" w:rsidRPr="0098410F" w:rsidRDefault="00A12B7B" w:rsidP="00A12B7B">
      <w:pPr>
        <w:spacing w:line="276" w:lineRule="auto"/>
        <w:jc w:val="both"/>
        <w:rPr>
          <w:bCs/>
        </w:rPr>
      </w:pPr>
    </w:p>
    <w:p w:rsidR="005264AB" w:rsidRPr="0098410F" w:rsidRDefault="005264AB" w:rsidP="00A12B7B">
      <w:pPr>
        <w:spacing w:line="276" w:lineRule="auto"/>
        <w:jc w:val="both"/>
        <w:rPr>
          <w:b/>
        </w:rPr>
      </w:pPr>
      <w:r w:rsidRPr="0098410F">
        <w:rPr>
          <w:b/>
        </w:rPr>
        <w:t xml:space="preserve"> Chapter IV: </w:t>
      </w:r>
      <w:r>
        <w:rPr>
          <w:b/>
        </w:rPr>
        <w:t>Big data representation, computation and visualization</w:t>
      </w:r>
    </w:p>
    <w:p w:rsidR="005264AB" w:rsidRPr="00A12B7B" w:rsidRDefault="005264AB" w:rsidP="00A12B7B">
      <w:pPr>
        <w:spacing w:line="276" w:lineRule="auto"/>
        <w:jc w:val="both"/>
        <w:rPr>
          <w:bCs/>
        </w:rPr>
      </w:pPr>
      <w:r w:rsidRPr="00A12B7B">
        <w:t xml:space="preserve">Basis expansion and kernel methods: </w:t>
      </w:r>
      <w:r w:rsidRPr="00A12B7B">
        <w:rPr>
          <w:bCs/>
        </w:rPr>
        <w:t>splines, wavelets, reproducing kernel Hilbert space, kernel methods: support vector machines; kernel logistic regression; kernel principal components analysis.</w:t>
      </w:r>
    </w:p>
    <w:p w:rsidR="005264AB" w:rsidRPr="00A12B7B" w:rsidRDefault="005264AB" w:rsidP="00A12B7B">
      <w:pPr>
        <w:spacing w:line="276" w:lineRule="auto"/>
        <w:jc w:val="both"/>
      </w:pPr>
      <w:r w:rsidRPr="00A12B7B">
        <w:t xml:space="preserve"> Additive models: </w:t>
      </w:r>
      <w:r w:rsidRPr="00A12B7B">
        <w:rPr>
          <w:bCs/>
        </w:rPr>
        <w:t>generalized additive models,  multivariate adaptive regression splines,  boosting, neural networks, random forest.</w:t>
      </w:r>
    </w:p>
    <w:p w:rsidR="005264AB" w:rsidRDefault="005264AB" w:rsidP="00A12B7B">
      <w:pPr>
        <w:spacing w:line="276" w:lineRule="auto"/>
        <w:jc w:val="both"/>
        <w:rPr>
          <w:bCs/>
        </w:rPr>
      </w:pPr>
      <w:r w:rsidRPr="00A12B7B">
        <w:t xml:space="preserve"> Unsupervised and semi-supervised learning: </w:t>
      </w:r>
      <w:r w:rsidRPr="00A12B7B">
        <w:rPr>
          <w:bCs/>
        </w:rPr>
        <w:t>association analysis and market basket problem, clustering (hierarchical</w:t>
      </w:r>
      <w:r w:rsidRPr="0098410F">
        <w:rPr>
          <w:bCs/>
        </w:rPr>
        <w:t xml:space="preserve"> clustering; k-means; model-based clustering, factor analysis,  Google’s PageRank algorithm, semi</w:t>
      </w:r>
      <w:r>
        <w:rPr>
          <w:bCs/>
        </w:rPr>
        <w:t xml:space="preserve"> </w:t>
      </w:r>
      <w:r w:rsidRPr="0098410F">
        <w:rPr>
          <w:bCs/>
        </w:rPr>
        <w:t>supervised learning.</w:t>
      </w:r>
    </w:p>
    <w:p w:rsidR="00A12B7B" w:rsidRPr="0098410F" w:rsidRDefault="00A12B7B" w:rsidP="00A12B7B">
      <w:pPr>
        <w:spacing w:line="276" w:lineRule="auto"/>
        <w:jc w:val="both"/>
        <w:rPr>
          <w:bCs/>
        </w:rPr>
      </w:pPr>
    </w:p>
    <w:p w:rsidR="005264AB" w:rsidRPr="0098410F" w:rsidRDefault="005264AB" w:rsidP="00A12B7B">
      <w:pPr>
        <w:spacing w:line="276" w:lineRule="auto"/>
        <w:jc w:val="both"/>
        <w:rPr>
          <w:b/>
        </w:rPr>
      </w:pPr>
      <w:r w:rsidRPr="0098410F">
        <w:rPr>
          <w:b/>
        </w:rPr>
        <w:t>Chapter V:</w:t>
      </w:r>
      <w:r>
        <w:rPr>
          <w:b/>
        </w:rPr>
        <w:t xml:space="preserve"> Networks and graphical models</w:t>
      </w:r>
    </w:p>
    <w:p w:rsidR="005264AB" w:rsidRPr="0098410F" w:rsidRDefault="005264AB" w:rsidP="00A12B7B">
      <w:pPr>
        <w:spacing w:line="276" w:lineRule="auto"/>
        <w:jc w:val="both"/>
        <w:rPr>
          <w:b/>
        </w:rPr>
      </w:pPr>
      <w:r w:rsidRPr="0098410F">
        <w:rPr>
          <w:b/>
        </w:rPr>
        <w:t xml:space="preserve"> </w:t>
      </w:r>
      <w:r w:rsidRPr="0098410F">
        <w:rPr>
          <w:bCs/>
        </w:rPr>
        <w:t>concepts about networks, network models, modeling of the vertex attributes (Markov random fields; nearest neighbor prediction; kernel method; kriging), modeling of the links (informal scoring; association networks; random graph models), networks clustering and community detection</w:t>
      </w:r>
      <w:r>
        <w:rPr>
          <w:bCs/>
        </w:rPr>
        <w:t>, data storage(Hadoop), retrieval and computing (Map Reduce) for big data.</w:t>
      </w:r>
    </w:p>
    <w:p w:rsidR="005264AB" w:rsidRPr="0098410F" w:rsidRDefault="005264AB" w:rsidP="00A12B7B">
      <w:pPr>
        <w:spacing w:line="276" w:lineRule="auto"/>
        <w:jc w:val="both"/>
        <w:rPr>
          <w:bCs/>
        </w:rPr>
      </w:pPr>
      <w:r w:rsidRPr="0098410F">
        <w:rPr>
          <w:b/>
        </w:rPr>
        <w:t xml:space="preserve"> </w:t>
      </w:r>
      <w:r w:rsidRPr="00A12B7B">
        <w:t xml:space="preserve">Recommendation system: </w:t>
      </w:r>
      <w:r w:rsidRPr="00A12B7B">
        <w:rPr>
          <w:bCs/>
        </w:rPr>
        <w:t>the Netflix challenge</w:t>
      </w:r>
      <w:r w:rsidRPr="0098410F">
        <w:rPr>
          <w:bCs/>
        </w:rPr>
        <w:t>,  content based recommendation, collaborative filtering, Google’s Adwords problem, bandits and dynamic treatment regime.</w:t>
      </w:r>
    </w:p>
    <w:p w:rsidR="00EB6DF7" w:rsidRPr="00883DDF" w:rsidRDefault="00EB6DF7" w:rsidP="00A12B7B">
      <w:pPr>
        <w:pBdr>
          <w:bottom w:val="double" w:sz="6" w:space="1" w:color="auto"/>
        </w:pBdr>
        <w:spacing w:line="276" w:lineRule="auto"/>
      </w:pPr>
    </w:p>
    <w:p w:rsidR="00EB6DF7" w:rsidRDefault="00EB6DF7" w:rsidP="005264AB"/>
    <w:p w:rsidR="00DE5C18" w:rsidRDefault="00DE5C18" w:rsidP="005264AB"/>
    <w:p w:rsidR="00DE5C18" w:rsidRDefault="00DE5C18" w:rsidP="005264AB"/>
    <w:p w:rsidR="00DE5C18" w:rsidRPr="00883DDF" w:rsidRDefault="00DE5C18" w:rsidP="005264AB"/>
    <w:p w:rsidR="00DE5C18" w:rsidRDefault="00DE5C18" w:rsidP="00DE5C18">
      <w:pPr>
        <w:spacing w:after="240"/>
        <w:rPr>
          <w:b/>
          <w:bCs/>
        </w:rPr>
      </w:pPr>
      <w:r>
        <w:rPr>
          <w:b/>
        </w:rPr>
        <w:lastRenderedPageBreak/>
        <w:t>TEXT BOOK</w:t>
      </w:r>
    </w:p>
    <w:p w:rsidR="005264AB" w:rsidRDefault="005264AB" w:rsidP="00E56B9C">
      <w:pPr>
        <w:pStyle w:val="ListParagraph"/>
        <w:numPr>
          <w:ilvl w:val="0"/>
          <w:numId w:val="13"/>
        </w:numPr>
        <w:jc w:val="both"/>
        <w:rPr>
          <w:bCs/>
        </w:rPr>
      </w:pPr>
      <w:r w:rsidRPr="00DE5C18">
        <w:rPr>
          <w:bCs/>
        </w:rPr>
        <w:t xml:space="preserve">An Introduction to Statistical Learning, by James, Witten, Hastie, and Tibshrani. However, it takes a very different approach from us and only partially overlaps on material. </w:t>
      </w:r>
    </w:p>
    <w:p w:rsidR="00DE5C18" w:rsidRPr="00DE5C18" w:rsidRDefault="00DE5C18" w:rsidP="00DE5C18">
      <w:pPr>
        <w:pStyle w:val="ListParagraph"/>
        <w:jc w:val="both"/>
        <w:rPr>
          <w:bCs/>
        </w:rPr>
      </w:pPr>
    </w:p>
    <w:p w:rsidR="005264AB" w:rsidRPr="00F214CC" w:rsidRDefault="005264AB" w:rsidP="00DE5C18">
      <w:pPr>
        <w:jc w:val="both"/>
        <w:rPr>
          <w:bCs/>
        </w:rPr>
      </w:pPr>
      <w:r w:rsidRPr="00F214CC">
        <w:rPr>
          <w:b/>
        </w:rPr>
        <w:t>REFERENCES</w:t>
      </w:r>
    </w:p>
    <w:p w:rsidR="005264AB" w:rsidRPr="0098410F" w:rsidRDefault="005264AB" w:rsidP="00DE5C18">
      <w:pPr>
        <w:jc w:val="both"/>
        <w:rPr>
          <w:b/>
          <w:bCs/>
        </w:rPr>
      </w:pPr>
    </w:p>
    <w:p w:rsidR="005264AB" w:rsidRPr="00F214CC" w:rsidRDefault="005264AB" w:rsidP="00E56B9C">
      <w:pPr>
        <w:pStyle w:val="ListParagraph"/>
        <w:numPr>
          <w:ilvl w:val="0"/>
          <w:numId w:val="14"/>
        </w:numPr>
        <w:spacing w:after="200"/>
        <w:jc w:val="both"/>
        <w:rPr>
          <w:b/>
        </w:rPr>
      </w:pPr>
      <w:r w:rsidRPr="00F214CC">
        <w:rPr>
          <w:bCs/>
        </w:rPr>
        <w:t>Elements of Statistical Learning by Hastie, Tibshrani, and Friedman</w:t>
      </w:r>
    </w:p>
    <w:p w:rsidR="00A12B7B" w:rsidRDefault="005264AB" w:rsidP="00E56B9C">
      <w:pPr>
        <w:pStyle w:val="ListParagraph"/>
        <w:numPr>
          <w:ilvl w:val="0"/>
          <w:numId w:val="14"/>
        </w:numPr>
        <w:spacing w:after="200"/>
        <w:jc w:val="both"/>
        <w:rPr>
          <w:bCs/>
        </w:rPr>
      </w:pPr>
      <w:r w:rsidRPr="005264AB">
        <w:rPr>
          <w:bCs/>
        </w:rPr>
        <w:t>Pattern Recognition &amp; Machine Learning by Bishop and (the encyclopedic) Machine Learning by Murphy.</w:t>
      </w:r>
    </w:p>
    <w:p w:rsidR="00A12B7B" w:rsidRDefault="00A12B7B" w:rsidP="00DE5C18">
      <w:pPr>
        <w:jc w:val="both"/>
        <w:rPr>
          <w:bCs/>
        </w:rPr>
      </w:pPr>
      <w:r>
        <w:rPr>
          <w:bCs/>
        </w:rPr>
        <w:br w:type="page"/>
      </w:r>
    </w:p>
    <w:p w:rsidR="005264AB" w:rsidRDefault="005264AB" w:rsidP="00F10145">
      <w:pPr>
        <w:tabs>
          <w:tab w:val="left" w:pos="3120"/>
        </w:tabs>
        <w:jc w:val="center"/>
        <w:rPr>
          <w:b/>
          <w:color w:val="000000"/>
        </w:rPr>
      </w:pPr>
    </w:p>
    <w:p w:rsidR="00F10145" w:rsidRDefault="007E2D48" w:rsidP="00F10145">
      <w:pPr>
        <w:tabs>
          <w:tab w:val="left" w:pos="3120"/>
        </w:tabs>
        <w:jc w:val="center"/>
        <w:rPr>
          <w:b/>
          <w:color w:val="000000"/>
        </w:rPr>
      </w:pPr>
      <w:r w:rsidRPr="007E2D48">
        <w:rPr>
          <w:b/>
          <w:color w:val="000000"/>
        </w:rPr>
        <w:t xml:space="preserve">SIT- </w:t>
      </w:r>
      <w:r>
        <w:rPr>
          <w:b/>
          <w:color w:val="000000"/>
        </w:rPr>
        <w:t>[ELECTIVE 3]</w:t>
      </w:r>
      <w:r w:rsidRPr="007E2D48">
        <w:rPr>
          <w:b/>
          <w:color w:val="000000"/>
        </w:rPr>
        <w:t xml:space="preserve"> - </w:t>
      </w:r>
      <w:r w:rsidR="00F10145" w:rsidRPr="00DE6F39">
        <w:rPr>
          <w:b/>
          <w:color w:val="000000"/>
        </w:rPr>
        <w:t>OBJECT ORIENTED</w:t>
      </w:r>
      <w:r w:rsidR="001B7F9B">
        <w:rPr>
          <w:b/>
          <w:color w:val="000000"/>
        </w:rPr>
        <w:t xml:space="preserve"> CONCEPTS AND SPATIAL DATABASES</w:t>
      </w:r>
    </w:p>
    <w:p w:rsidR="00BF4E17" w:rsidRPr="00DE6F39" w:rsidRDefault="00BF4E17" w:rsidP="00F10145">
      <w:pPr>
        <w:tabs>
          <w:tab w:val="left" w:pos="3120"/>
        </w:tabs>
        <w:jc w:val="center"/>
        <w:rPr>
          <w:b/>
        </w:rPr>
      </w:pPr>
    </w:p>
    <w:p w:rsidR="00F10145" w:rsidRPr="00DE6F39" w:rsidRDefault="00F10145" w:rsidP="00F10145">
      <w:pPr>
        <w:tabs>
          <w:tab w:val="left" w:pos="3120"/>
        </w:tabs>
      </w:pPr>
    </w:p>
    <w:p w:rsidR="00D63DFC" w:rsidRDefault="00D63DFC" w:rsidP="00D63DFC">
      <w:pPr>
        <w:jc w:val="both"/>
        <w:rPr>
          <w:b/>
        </w:rPr>
      </w:pPr>
      <w:r w:rsidRPr="0061739C">
        <w:rPr>
          <w:b/>
        </w:rPr>
        <w:t>Unit - I: Get</w:t>
      </w:r>
      <w:r>
        <w:rPr>
          <w:b/>
        </w:rPr>
        <w:t>ting started with OOPs concepts</w:t>
      </w:r>
    </w:p>
    <w:p w:rsidR="00D63DFC" w:rsidRPr="0061739C" w:rsidRDefault="00D63DFC" w:rsidP="00D63DFC">
      <w:pPr>
        <w:jc w:val="both"/>
        <w:rPr>
          <w:b/>
        </w:rPr>
      </w:pPr>
    </w:p>
    <w:p w:rsidR="00D63DFC" w:rsidRDefault="00D63DFC" w:rsidP="00D63DFC">
      <w:pPr>
        <w:jc w:val="both"/>
      </w:pPr>
      <w:r w:rsidRPr="0061739C">
        <w:t xml:space="preserve">Principles of object oriented programming, </w:t>
      </w:r>
      <w:r>
        <w:t>B</w:t>
      </w:r>
      <w:r w:rsidRPr="0061739C">
        <w:t xml:space="preserve">eginning with C++, Tokens, Expressions and control structures, Functions in C++, Classes and objects. </w:t>
      </w:r>
    </w:p>
    <w:p w:rsidR="00D63DFC" w:rsidRDefault="00D63DFC" w:rsidP="00D63DFC">
      <w:pPr>
        <w:jc w:val="both"/>
      </w:pPr>
      <w:r w:rsidRPr="0061739C">
        <w:t>Constructors and Destructors,</w:t>
      </w:r>
      <w:r>
        <w:t xml:space="preserve"> Operator Overloading, </w:t>
      </w:r>
      <w:r w:rsidRPr="0061739C">
        <w:t xml:space="preserve">Type Conversions, Inheritance, Pointers, </w:t>
      </w:r>
      <w:r>
        <w:t>V</w:t>
      </w:r>
      <w:r w:rsidRPr="0061739C">
        <w:t xml:space="preserve">irtual functions and </w:t>
      </w:r>
      <w:r>
        <w:t>P</w:t>
      </w:r>
      <w:r w:rsidRPr="0061739C">
        <w:t xml:space="preserve">olymorphism. </w:t>
      </w:r>
    </w:p>
    <w:p w:rsidR="00D63DFC" w:rsidRDefault="00D63DFC" w:rsidP="00D63DFC">
      <w:pPr>
        <w:jc w:val="both"/>
        <w:rPr>
          <w:b/>
          <w:bCs/>
        </w:rPr>
      </w:pPr>
      <w:r w:rsidRPr="0061739C">
        <w:t>Managing console I/O operations, working with files, Templates, exception handling, manipulating strings.</w:t>
      </w:r>
    </w:p>
    <w:p w:rsidR="00D63DFC" w:rsidRPr="0061739C" w:rsidRDefault="00D63DFC" w:rsidP="00D63DFC">
      <w:pPr>
        <w:jc w:val="both"/>
        <w:rPr>
          <w:b/>
        </w:rPr>
      </w:pPr>
      <w:r>
        <w:rPr>
          <w:b/>
        </w:rPr>
        <w:t xml:space="preserve"> </w:t>
      </w:r>
    </w:p>
    <w:p w:rsidR="00D63DFC" w:rsidRPr="0098410F" w:rsidRDefault="00D63DFC" w:rsidP="00D63DFC">
      <w:pPr>
        <w:rPr>
          <w:b/>
          <w:bCs/>
        </w:rPr>
      </w:pPr>
      <w:r w:rsidRPr="0098410F">
        <w:rPr>
          <w:b/>
          <w:bCs/>
        </w:rPr>
        <w:t>Unit - I</w:t>
      </w:r>
      <w:r>
        <w:rPr>
          <w:b/>
          <w:bCs/>
        </w:rPr>
        <w:t>I: Introduction of JAVA</w:t>
      </w:r>
    </w:p>
    <w:p w:rsidR="00D63DFC" w:rsidRDefault="00D63DFC" w:rsidP="00D63DFC">
      <w:pPr>
        <w:rPr>
          <w:bCs/>
        </w:rPr>
      </w:pPr>
      <w:r w:rsidRPr="0098410F">
        <w:rPr>
          <w:bCs/>
        </w:rPr>
        <w:t>Principles o</w:t>
      </w:r>
      <w:r w:rsidR="00AA3976">
        <w:rPr>
          <w:bCs/>
        </w:rPr>
        <w:t xml:space="preserve">f object oriented programming, </w:t>
      </w:r>
      <w:r w:rsidRPr="0098410F">
        <w:rPr>
          <w:bCs/>
        </w:rPr>
        <w:t>The Genesis of Java, an overview of Java, Comparative study of C++ and JAVA: Data types variables and arrays, operators, control statements, methods and classes, inheritance. Packages and interfaces, exception handling.</w:t>
      </w:r>
    </w:p>
    <w:p w:rsidR="00A12B7B" w:rsidRPr="0098410F" w:rsidRDefault="00A12B7B" w:rsidP="00D63DFC">
      <w:pPr>
        <w:rPr>
          <w:bCs/>
        </w:rPr>
      </w:pPr>
    </w:p>
    <w:p w:rsidR="00D63DFC" w:rsidRPr="0098410F" w:rsidRDefault="00D63DFC" w:rsidP="00D63DFC">
      <w:pPr>
        <w:rPr>
          <w:b/>
          <w:bCs/>
        </w:rPr>
      </w:pPr>
      <w:r w:rsidRPr="0098410F">
        <w:rPr>
          <w:b/>
          <w:bCs/>
        </w:rPr>
        <w:t>Unit - I</w:t>
      </w:r>
      <w:r>
        <w:rPr>
          <w:b/>
          <w:bCs/>
        </w:rPr>
        <w:t>II</w:t>
      </w:r>
      <w:r w:rsidRPr="0098410F">
        <w:rPr>
          <w:b/>
          <w:bCs/>
        </w:rPr>
        <w:t xml:space="preserve">: Some Advanced Concepts of </w:t>
      </w:r>
      <w:r>
        <w:rPr>
          <w:b/>
          <w:bCs/>
        </w:rPr>
        <w:t>JAVA</w:t>
      </w:r>
    </w:p>
    <w:p w:rsidR="00D63DFC" w:rsidRDefault="00D63DFC" w:rsidP="00D63DFC">
      <w:pPr>
        <w:rPr>
          <w:bCs/>
        </w:rPr>
      </w:pPr>
      <w:r w:rsidRPr="0098410F">
        <w:rPr>
          <w:bCs/>
        </w:rPr>
        <w:t>Multithreaded programming,</w:t>
      </w:r>
      <w:r>
        <w:rPr>
          <w:bCs/>
        </w:rPr>
        <w:t xml:space="preserve"> </w:t>
      </w:r>
      <w:r w:rsidRPr="0098410F">
        <w:rPr>
          <w:bCs/>
        </w:rPr>
        <w:t xml:space="preserve"> I/O, Applets, string handling, input/outputs, Applet class, event handling, AWT, AWT controls, Layout managers and menus.</w:t>
      </w:r>
    </w:p>
    <w:p w:rsidR="00A12B7B" w:rsidRPr="0098410F" w:rsidRDefault="00A12B7B" w:rsidP="00D63DFC">
      <w:pPr>
        <w:rPr>
          <w:bCs/>
        </w:rPr>
      </w:pPr>
    </w:p>
    <w:p w:rsidR="00D63DFC" w:rsidRPr="0098410F" w:rsidRDefault="00D63DFC" w:rsidP="00D63DFC">
      <w:pPr>
        <w:rPr>
          <w:b/>
          <w:bCs/>
        </w:rPr>
      </w:pPr>
      <w:r w:rsidRPr="0098410F">
        <w:rPr>
          <w:b/>
          <w:bCs/>
        </w:rPr>
        <w:t xml:space="preserve">Unit – </w:t>
      </w:r>
      <w:r>
        <w:rPr>
          <w:b/>
          <w:bCs/>
        </w:rPr>
        <w:t>IV</w:t>
      </w:r>
      <w:r w:rsidRPr="0098410F">
        <w:rPr>
          <w:b/>
          <w:bCs/>
        </w:rPr>
        <w:t>:</w:t>
      </w:r>
      <w:r>
        <w:rPr>
          <w:b/>
          <w:bCs/>
        </w:rPr>
        <w:t xml:space="preserve"> Introduction to</w:t>
      </w:r>
      <w:r w:rsidRPr="0098410F">
        <w:rPr>
          <w:b/>
          <w:bCs/>
        </w:rPr>
        <w:t xml:space="preserve"> Spatial Databases</w:t>
      </w:r>
    </w:p>
    <w:p w:rsidR="00D63DFC" w:rsidRDefault="00D63DFC" w:rsidP="00D63DFC">
      <w:pPr>
        <w:rPr>
          <w:bCs/>
        </w:rPr>
      </w:pPr>
      <w:r w:rsidRPr="0098410F">
        <w:rPr>
          <w:bCs/>
        </w:rPr>
        <w:t xml:space="preserve">Introduction to </w:t>
      </w:r>
      <w:r>
        <w:rPr>
          <w:bCs/>
        </w:rPr>
        <w:t>S</w:t>
      </w:r>
      <w:r w:rsidRPr="0098410F">
        <w:rPr>
          <w:bCs/>
        </w:rPr>
        <w:t xml:space="preserve">patial databases, </w:t>
      </w:r>
      <w:r w:rsidRPr="001C195C">
        <w:rPr>
          <w:bCs/>
        </w:rPr>
        <w:t>Spatial Concepts and Data Models</w:t>
      </w:r>
      <w:r>
        <w:rPr>
          <w:bCs/>
        </w:rPr>
        <w:t>, S</w:t>
      </w:r>
      <w:r w:rsidRPr="0098410F">
        <w:rPr>
          <w:bCs/>
        </w:rPr>
        <w:t>patial data standards, metadata</w:t>
      </w:r>
      <w:r>
        <w:rPr>
          <w:bCs/>
        </w:rPr>
        <w:t xml:space="preserve">, </w:t>
      </w:r>
      <w:r w:rsidRPr="001C195C">
        <w:rPr>
          <w:bCs/>
        </w:rPr>
        <w:t>Spatial Query Languages: SQL3, OGIS</w:t>
      </w:r>
      <w:r>
        <w:rPr>
          <w:bCs/>
        </w:rPr>
        <w:t xml:space="preserve">, </w:t>
      </w:r>
      <w:r w:rsidRPr="001C195C">
        <w:rPr>
          <w:bCs/>
        </w:rPr>
        <w:t>Spatial Storage and Indexing: R-tree, Grid files</w:t>
      </w:r>
      <w:r>
        <w:rPr>
          <w:bCs/>
        </w:rPr>
        <w:t xml:space="preserve">, </w:t>
      </w:r>
      <w:r w:rsidRPr="001C195C">
        <w:rPr>
          <w:bCs/>
        </w:rPr>
        <w:t>Query Processing and Optimization</w:t>
      </w:r>
      <w:r>
        <w:rPr>
          <w:bCs/>
        </w:rPr>
        <w:t xml:space="preserve">: </w:t>
      </w:r>
      <w:r w:rsidRPr="001C195C">
        <w:rPr>
          <w:bCs/>
        </w:rPr>
        <w:t>Strategies for range query, nearest neighbor query</w:t>
      </w:r>
      <w:r>
        <w:rPr>
          <w:bCs/>
        </w:rPr>
        <w:t xml:space="preserve">, </w:t>
      </w:r>
      <w:r w:rsidRPr="001C195C">
        <w:rPr>
          <w:bCs/>
        </w:rPr>
        <w:t>Spatial joins (e.g. tree matching), cost models for new strategies, impact on rule based optimization.</w:t>
      </w:r>
    </w:p>
    <w:p w:rsidR="00A12B7B" w:rsidRPr="0098410F" w:rsidRDefault="00A12B7B" w:rsidP="00D63DFC">
      <w:pPr>
        <w:rPr>
          <w:bCs/>
        </w:rPr>
      </w:pPr>
    </w:p>
    <w:p w:rsidR="00D63DFC" w:rsidRPr="0098410F" w:rsidRDefault="00D63DFC" w:rsidP="00D63DFC">
      <w:pPr>
        <w:rPr>
          <w:b/>
          <w:bCs/>
        </w:rPr>
      </w:pPr>
      <w:r w:rsidRPr="0098410F">
        <w:rPr>
          <w:b/>
          <w:bCs/>
        </w:rPr>
        <w:t xml:space="preserve">Unit – V: </w:t>
      </w:r>
      <w:r>
        <w:rPr>
          <w:b/>
          <w:bCs/>
        </w:rPr>
        <w:t>Working with Spatial Databases</w:t>
      </w:r>
    </w:p>
    <w:p w:rsidR="00A12B7B" w:rsidRPr="0098410F" w:rsidRDefault="00D63DFC" w:rsidP="00A12B7B">
      <w:pPr>
        <w:rPr>
          <w:bCs/>
        </w:rPr>
      </w:pPr>
      <w:r>
        <w:rPr>
          <w:bCs/>
        </w:rPr>
        <w:t>Introduction to PostGIS, Creating and loading Spatial databases, Representation of Spatial features – point, line, area, Spatial Queries, Spatial Relationships, Spatial Joins, Spatial Indexing, Working with buffers, clusters.</w:t>
      </w:r>
    </w:p>
    <w:p w:rsidR="00A12B7B" w:rsidRPr="00883DDF" w:rsidRDefault="00A12B7B" w:rsidP="00A12B7B">
      <w:pPr>
        <w:pBdr>
          <w:bottom w:val="double" w:sz="6" w:space="1" w:color="auto"/>
        </w:pBdr>
        <w:spacing w:line="276" w:lineRule="auto"/>
      </w:pPr>
    </w:p>
    <w:p w:rsidR="004805A5" w:rsidRPr="00DE6F39" w:rsidRDefault="004805A5" w:rsidP="004805A5">
      <w:pPr>
        <w:spacing w:line="276" w:lineRule="auto"/>
      </w:pPr>
    </w:p>
    <w:p w:rsidR="00D63DFC" w:rsidRPr="0098410F" w:rsidRDefault="00AA3976" w:rsidP="00D63DFC">
      <w:pPr>
        <w:rPr>
          <w:b/>
          <w:bCs/>
        </w:rPr>
      </w:pPr>
      <w:r>
        <w:rPr>
          <w:b/>
          <w:bCs/>
        </w:rPr>
        <w:t>TEXT BOOK</w:t>
      </w:r>
    </w:p>
    <w:p w:rsidR="00D63DFC" w:rsidRPr="00A12B7B" w:rsidRDefault="00D63DFC" w:rsidP="00E56B9C">
      <w:pPr>
        <w:pStyle w:val="ListParagraph"/>
        <w:numPr>
          <w:ilvl w:val="0"/>
          <w:numId w:val="4"/>
        </w:numPr>
        <w:spacing w:after="200"/>
        <w:rPr>
          <w:bCs/>
        </w:rPr>
      </w:pPr>
      <w:r w:rsidRPr="00A12B7B">
        <w:rPr>
          <w:bCs/>
        </w:rPr>
        <w:t>Programming in C++ by</w:t>
      </w:r>
      <w:r w:rsidRPr="00A12B7B">
        <w:rPr>
          <w:b/>
          <w:bCs/>
        </w:rPr>
        <w:t xml:space="preserve"> </w:t>
      </w:r>
      <w:r w:rsidRPr="00A12B7B">
        <w:rPr>
          <w:bCs/>
        </w:rPr>
        <w:t>Balaguruswamy, 4</w:t>
      </w:r>
      <w:r w:rsidRPr="00A12B7B">
        <w:rPr>
          <w:bCs/>
          <w:vertAlign w:val="superscript"/>
        </w:rPr>
        <w:t>th</w:t>
      </w:r>
      <w:r w:rsidRPr="00A12B7B">
        <w:rPr>
          <w:bCs/>
        </w:rPr>
        <w:t xml:space="preserve"> edition, Tata McGraw Hill Education Pvt. Ltd.</w:t>
      </w:r>
    </w:p>
    <w:p w:rsidR="00D63DFC" w:rsidRPr="00A12B7B" w:rsidRDefault="00D63DFC" w:rsidP="00E56B9C">
      <w:pPr>
        <w:pStyle w:val="ListParagraph"/>
        <w:numPr>
          <w:ilvl w:val="0"/>
          <w:numId w:val="4"/>
        </w:numPr>
        <w:spacing w:after="200" w:line="276" w:lineRule="auto"/>
        <w:rPr>
          <w:b/>
        </w:rPr>
      </w:pPr>
      <w:r w:rsidRPr="00A12B7B">
        <w:rPr>
          <w:bCs/>
        </w:rPr>
        <w:t>Java: The Complete Reference</w:t>
      </w:r>
      <w:r w:rsidRPr="00A12B7B">
        <w:rPr>
          <w:b/>
          <w:bCs/>
        </w:rPr>
        <w:t xml:space="preserve"> </w:t>
      </w:r>
      <w:r w:rsidRPr="00A12B7B">
        <w:rPr>
          <w:bCs/>
        </w:rPr>
        <w:t>by Herbert Scheldt McGraw-Hill, 2011.</w:t>
      </w:r>
    </w:p>
    <w:p w:rsidR="00D63DFC" w:rsidRDefault="00D63DFC" w:rsidP="00E56B9C">
      <w:pPr>
        <w:pStyle w:val="ListParagraph"/>
        <w:numPr>
          <w:ilvl w:val="0"/>
          <w:numId w:val="4"/>
        </w:numPr>
        <w:spacing w:after="200" w:line="276" w:lineRule="auto"/>
      </w:pPr>
      <w:r w:rsidRPr="00031EDA">
        <w:t>Spatial Databases : A Tour By Shashi Shekhar and Sanjay Chawla</w:t>
      </w:r>
      <w:r>
        <w:t>.</w:t>
      </w:r>
    </w:p>
    <w:p w:rsidR="00D63DFC" w:rsidRPr="00031EDA" w:rsidRDefault="00D63DFC" w:rsidP="00E56B9C">
      <w:pPr>
        <w:pStyle w:val="ListParagraph"/>
        <w:numPr>
          <w:ilvl w:val="0"/>
          <w:numId w:val="4"/>
        </w:numPr>
        <w:spacing w:after="200" w:line="276" w:lineRule="auto"/>
      </w:pPr>
      <w:r>
        <w:t xml:space="preserve">Manual of PostGIS from </w:t>
      </w:r>
      <w:r w:rsidRPr="00A12B7B">
        <w:rPr>
          <w:i/>
        </w:rPr>
        <w:t>http://postgis.net/docs/manual-2.1/</w:t>
      </w:r>
    </w:p>
    <w:p w:rsidR="00A12B7B" w:rsidRDefault="00AA3976" w:rsidP="00A12B7B">
      <w:pPr>
        <w:rPr>
          <w:b/>
          <w:bCs/>
        </w:rPr>
      </w:pPr>
      <w:r>
        <w:rPr>
          <w:b/>
          <w:bCs/>
        </w:rPr>
        <w:t>REFERENCES</w:t>
      </w:r>
    </w:p>
    <w:p w:rsidR="00A12B7B" w:rsidRDefault="00A12B7B" w:rsidP="00A12B7B">
      <w:pPr>
        <w:rPr>
          <w:b/>
          <w:bCs/>
        </w:rPr>
      </w:pPr>
    </w:p>
    <w:p w:rsidR="00D63DFC" w:rsidRPr="00AA3976" w:rsidRDefault="00D63DFC" w:rsidP="00E56B9C">
      <w:pPr>
        <w:pStyle w:val="ListParagraph"/>
        <w:numPr>
          <w:ilvl w:val="0"/>
          <w:numId w:val="15"/>
        </w:numPr>
        <w:tabs>
          <w:tab w:val="left" w:pos="360"/>
        </w:tabs>
        <w:ind w:hanging="720"/>
        <w:rPr>
          <w:b/>
          <w:bCs/>
        </w:rPr>
      </w:pPr>
      <w:r w:rsidRPr="00AA3976">
        <w:rPr>
          <w:bCs/>
        </w:rPr>
        <w:t>C++ Primer plus by Stephen Prata, 6</w:t>
      </w:r>
      <w:r w:rsidRPr="00AA3976">
        <w:rPr>
          <w:bCs/>
          <w:vertAlign w:val="superscript"/>
        </w:rPr>
        <w:t>th</w:t>
      </w:r>
      <w:r w:rsidRPr="00AA3976">
        <w:rPr>
          <w:bCs/>
        </w:rPr>
        <w:t xml:space="preserve"> edition, Person education.</w:t>
      </w:r>
    </w:p>
    <w:p w:rsidR="00D63DFC" w:rsidRPr="00AA3976" w:rsidRDefault="00D63DFC" w:rsidP="00E56B9C">
      <w:pPr>
        <w:pStyle w:val="ListParagraph"/>
        <w:numPr>
          <w:ilvl w:val="0"/>
          <w:numId w:val="15"/>
        </w:numPr>
        <w:tabs>
          <w:tab w:val="left" w:pos="360"/>
        </w:tabs>
        <w:spacing w:after="200"/>
        <w:ind w:hanging="720"/>
        <w:rPr>
          <w:bCs/>
        </w:rPr>
      </w:pPr>
      <w:r w:rsidRPr="00AA3976">
        <w:rPr>
          <w:bCs/>
        </w:rPr>
        <w:t>Problem Solving in C++, The OOP by W.Savitch 4</w:t>
      </w:r>
      <w:r w:rsidRPr="00AA3976">
        <w:rPr>
          <w:bCs/>
          <w:vertAlign w:val="superscript"/>
        </w:rPr>
        <w:t>th</w:t>
      </w:r>
      <w:r w:rsidRPr="00AA3976">
        <w:rPr>
          <w:bCs/>
        </w:rPr>
        <w:t xml:space="preserve">  edition, Pearson education.</w:t>
      </w:r>
    </w:p>
    <w:p w:rsidR="00D63DFC" w:rsidRPr="00AA3976" w:rsidRDefault="00D63DFC" w:rsidP="00E56B9C">
      <w:pPr>
        <w:pStyle w:val="ListParagraph"/>
        <w:numPr>
          <w:ilvl w:val="0"/>
          <w:numId w:val="15"/>
        </w:numPr>
        <w:tabs>
          <w:tab w:val="left" w:pos="360"/>
        </w:tabs>
        <w:spacing w:after="200"/>
        <w:ind w:left="0" w:firstLine="0"/>
        <w:rPr>
          <w:bCs/>
        </w:rPr>
      </w:pPr>
      <w:r w:rsidRPr="00AA3976">
        <w:rPr>
          <w:bCs/>
        </w:rPr>
        <w:t>Object Oriented Analysis and Design with Applications by Grady Booch, 2</w:t>
      </w:r>
      <w:r w:rsidRPr="00AA3976">
        <w:rPr>
          <w:bCs/>
          <w:vertAlign w:val="superscript"/>
        </w:rPr>
        <w:t>nd</w:t>
      </w:r>
      <w:r w:rsidR="00AA3976">
        <w:rPr>
          <w:bCs/>
        </w:rPr>
        <w:t xml:space="preserve"> edition, </w:t>
      </w:r>
      <w:r w:rsidR="00AA3976">
        <w:rPr>
          <w:bCs/>
        </w:rPr>
        <w:tab/>
        <w:t>P</w:t>
      </w:r>
      <w:r w:rsidRPr="00AA3976">
        <w:rPr>
          <w:bCs/>
        </w:rPr>
        <w:t>earson education.</w:t>
      </w:r>
    </w:p>
    <w:p w:rsidR="00D63DFC" w:rsidRPr="00D63DFC" w:rsidRDefault="00D63DFC" w:rsidP="00E56B9C">
      <w:pPr>
        <w:pStyle w:val="ListParagraph"/>
        <w:numPr>
          <w:ilvl w:val="0"/>
          <w:numId w:val="15"/>
        </w:numPr>
        <w:tabs>
          <w:tab w:val="left" w:pos="360"/>
        </w:tabs>
        <w:spacing w:after="200"/>
        <w:ind w:hanging="720"/>
      </w:pPr>
      <w:r w:rsidRPr="00AA3976">
        <w:rPr>
          <w:bCs/>
        </w:rPr>
        <w:t>Schaum's Outline of Programming with C++ by John R. Hubbard, 2</w:t>
      </w:r>
      <w:r w:rsidRPr="00AA3976">
        <w:rPr>
          <w:bCs/>
          <w:vertAlign w:val="superscript"/>
        </w:rPr>
        <w:t>nd</w:t>
      </w:r>
      <w:r w:rsidRPr="00AA3976">
        <w:rPr>
          <w:bCs/>
        </w:rPr>
        <w:t xml:space="preserve"> edition, Mcgraw Hill.</w:t>
      </w:r>
    </w:p>
    <w:p w:rsidR="00A12B7B" w:rsidRDefault="00D63DFC" w:rsidP="00E56B9C">
      <w:pPr>
        <w:pStyle w:val="ListParagraph"/>
        <w:numPr>
          <w:ilvl w:val="0"/>
          <w:numId w:val="15"/>
        </w:numPr>
        <w:tabs>
          <w:tab w:val="left" w:pos="360"/>
        </w:tabs>
        <w:spacing w:after="200" w:line="276" w:lineRule="auto"/>
        <w:ind w:left="0" w:firstLine="0"/>
      </w:pPr>
      <w:r w:rsidRPr="00031EDA">
        <w:lastRenderedPageBreak/>
        <w:t xml:space="preserve">Spatial Databases: with application to GIS By Philippe Rigaux, Michel Scholl, and Agnes </w:t>
      </w:r>
      <w:r w:rsidR="00AA3976">
        <w:tab/>
      </w:r>
      <w:r w:rsidRPr="00031EDA">
        <w:t>Voisard</w:t>
      </w:r>
      <w:r w:rsidR="00A12B7B">
        <w:t>.</w:t>
      </w:r>
    </w:p>
    <w:p w:rsidR="00A12B7B" w:rsidRPr="00A12B7B" w:rsidRDefault="00D63DFC" w:rsidP="00E56B9C">
      <w:pPr>
        <w:pStyle w:val="ListParagraph"/>
        <w:numPr>
          <w:ilvl w:val="0"/>
          <w:numId w:val="15"/>
        </w:numPr>
        <w:tabs>
          <w:tab w:val="left" w:pos="360"/>
        </w:tabs>
        <w:spacing w:after="200" w:line="276" w:lineRule="auto"/>
        <w:ind w:hanging="720"/>
      </w:pPr>
      <w:r w:rsidRPr="00031EDA">
        <w:t>GIS A Computing Perspective, Taylor and Francis By M.R. Worboys</w:t>
      </w:r>
      <w:r>
        <w:t>.</w:t>
      </w:r>
      <w:r w:rsidRPr="00031EDA">
        <w:t xml:space="preserve"> </w:t>
      </w:r>
      <w:r w:rsidR="00A12B7B" w:rsidRPr="00AA3976">
        <w:rPr>
          <w:b/>
          <w:color w:val="000000"/>
          <w:lang w:val="de-DE"/>
        </w:rPr>
        <w:br w:type="page"/>
      </w:r>
    </w:p>
    <w:p w:rsidR="007D2FF7" w:rsidRPr="00DE6F39" w:rsidRDefault="007D2FF7" w:rsidP="008878C2">
      <w:pPr>
        <w:tabs>
          <w:tab w:val="left" w:pos="3855"/>
        </w:tabs>
        <w:jc w:val="center"/>
        <w:rPr>
          <w:b/>
          <w:color w:val="000000"/>
          <w:lang w:val="de-DE"/>
        </w:rPr>
      </w:pPr>
      <w:r w:rsidRPr="00DE6F39">
        <w:rPr>
          <w:b/>
          <w:color w:val="000000"/>
          <w:lang w:val="de-DE"/>
        </w:rPr>
        <w:lastRenderedPageBreak/>
        <w:t>SIT – 1.7 – SIT  LAB –I (GIS LAB)</w:t>
      </w:r>
    </w:p>
    <w:p w:rsidR="007D2FF7" w:rsidRPr="00DE6F39" w:rsidRDefault="007D2FF7" w:rsidP="007D2FF7">
      <w:pPr>
        <w:tabs>
          <w:tab w:val="left" w:pos="3120"/>
        </w:tabs>
        <w:jc w:val="both"/>
        <w:rPr>
          <w:b/>
          <w:lang w:val="de-DE"/>
        </w:rPr>
      </w:pPr>
    </w:p>
    <w:p w:rsidR="007D2FF7" w:rsidRPr="00DE6F39" w:rsidRDefault="007D2FF7" w:rsidP="00E56B9C">
      <w:pPr>
        <w:numPr>
          <w:ilvl w:val="0"/>
          <w:numId w:val="1"/>
        </w:numPr>
        <w:spacing w:line="360" w:lineRule="auto"/>
        <w:jc w:val="both"/>
      </w:pPr>
      <w:r w:rsidRPr="00DE6F39">
        <w:t>Map Scanning &amp; Geo referencing</w:t>
      </w:r>
    </w:p>
    <w:p w:rsidR="007D2FF7" w:rsidRPr="00DE6F39" w:rsidRDefault="007D2FF7" w:rsidP="00E56B9C">
      <w:pPr>
        <w:numPr>
          <w:ilvl w:val="0"/>
          <w:numId w:val="1"/>
        </w:numPr>
        <w:spacing w:line="360" w:lineRule="auto"/>
        <w:jc w:val="both"/>
      </w:pPr>
      <w:r w:rsidRPr="00DE6F39">
        <w:t xml:space="preserve">Map Reading: Topomap, Satellite Image, Aerial Photos, Watershed Atlas </w:t>
      </w:r>
    </w:p>
    <w:p w:rsidR="007D2FF7" w:rsidRPr="00DE6F39" w:rsidRDefault="007D2FF7" w:rsidP="00E56B9C">
      <w:pPr>
        <w:numPr>
          <w:ilvl w:val="0"/>
          <w:numId w:val="1"/>
        </w:numPr>
        <w:spacing w:line="360" w:lineRule="auto"/>
        <w:jc w:val="both"/>
      </w:pPr>
      <w:r w:rsidRPr="00DE6F39">
        <w:t xml:space="preserve">Image Interpretation for base map preparation  </w:t>
      </w:r>
    </w:p>
    <w:p w:rsidR="007D2FF7" w:rsidRPr="00DE6F39" w:rsidRDefault="007D2FF7" w:rsidP="00E56B9C">
      <w:pPr>
        <w:numPr>
          <w:ilvl w:val="0"/>
          <w:numId w:val="1"/>
        </w:numPr>
        <w:spacing w:line="360" w:lineRule="auto"/>
        <w:jc w:val="both"/>
      </w:pPr>
      <w:r w:rsidRPr="00DE6F39">
        <w:t xml:space="preserve">Preparation of Drainage Maps </w:t>
      </w:r>
    </w:p>
    <w:p w:rsidR="007D2FF7" w:rsidRPr="00DE6F39" w:rsidRDefault="007D2FF7" w:rsidP="00E56B9C">
      <w:pPr>
        <w:numPr>
          <w:ilvl w:val="0"/>
          <w:numId w:val="1"/>
        </w:numPr>
        <w:spacing w:line="360" w:lineRule="auto"/>
        <w:jc w:val="both"/>
      </w:pPr>
      <w:r w:rsidRPr="00DE6F39">
        <w:t xml:space="preserve"> Preparation of Slope maps </w:t>
      </w:r>
    </w:p>
    <w:p w:rsidR="007D2FF7" w:rsidRPr="00DE6F39" w:rsidRDefault="007D2FF7" w:rsidP="00E56B9C">
      <w:pPr>
        <w:numPr>
          <w:ilvl w:val="0"/>
          <w:numId w:val="1"/>
        </w:numPr>
        <w:spacing w:line="360" w:lineRule="auto"/>
        <w:jc w:val="both"/>
      </w:pPr>
      <w:r w:rsidRPr="00DE6F39">
        <w:t>Preparation of Watershed Maps</w:t>
      </w:r>
    </w:p>
    <w:p w:rsidR="007D2FF7" w:rsidRPr="00DE6F39" w:rsidRDefault="007D2FF7" w:rsidP="00E56B9C">
      <w:pPr>
        <w:numPr>
          <w:ilvl w:val="0"/>
          <w:numId w:val="1"/>
        </w:numPr>
        <w:spacing w:line="360" w:lineRule="auto"/>
        <w:jc w:val="both"/>
      </w:pPr>
      <w:r w:rsidRPr="00DE6F39">
        <w:t xml:space="preserve">Preparation of Land Use/Land Cover Maps </w:t>
      </w:r>
    </w:p>
    <w:p w:rsidR="007D2FF7" w:rsidRPr="00DE6F39" w:rsidRDefault="007D2FF7" w:rsidP="00E56B9C">
      <w:pPr>
        <w:numPr>
          <w:ilvl w:val="0"/>
          <w:numId w:val="1"/>
        </w:numPr>
        <w:spacing w:line="360" w:lineRule="auto"/>
        <w:jc w:val="both"/>
        <w:rPr>
          <w:color w:val="333300"/>
        </w:rPr>
      </w:pPr>
      <w:r w:rsidRPr="00DE6F39">
        <w:rPr>
          <w:color w:val="333300"/>
        </w:rPr>
        <w:t>Change Detection and Map updation.</w:t>
      </w:r>
    </w:p>
    <w:p w:rsidR="007D2FF7" w:rsidRPr="00DE6F39" w:rsidRDefault="007D2FF7" w:rsidP="00E56B9C">
      <w:pPr>
        <w:numPr>
          <w:ilvl w:val="0"/>
          <w:numId w:val="1"/>
        </w:numPr>
        <w:spacing w:line="360" w:lineRule="auto"/>
        <w:ind w:left="1440" w:hanging="1080"/>
        <w:jc w:val="both"/>
        <w:rPr>
          <w:color w:val="333300"/>
        </w:rPr>
      </w:pPr>
      <w:r w:rsidRPr="00DE6F39">
        <w:rPr>
          <w:color w:val="333300"/>
        </w:rPr>
        <w:t>Surveying with GPS &amp; DGPS.</w:t>
      </w:r>
    </w:p>
    <w:p w:rsidR="0008030A" w:rsidRDefault="007D2FF7" w:rsidP="0008030A">
      <w:pPr>
        <w:numPr>
          <w:ilvl w:val="0"/>
          <w:numId w:val="1"/>
        </w:numPr>
        <w:spacing w:line="360" w:lineRule="auto"/>
        <w:ind w:left="1440" w:hanging="1080"/>
        <w:jc w:val="both"/>
        <w:rPr>
          <w:color w:val="333300"/>
        </w:rPr>
      </w:pPr>
      <w:r w:rsidRPr="00DE6F39">
        <w:rPr>
          <w:color w:val="333300"/>
        </w:rPr>
        <w:t>Programming in C++ / Java, C#</w:t>
      </w:r>
      <w:r w:rsidR="0008030A">
        <w:rPr>
          <w:color w:val="333300"/>
        </w:rPr>
        <w:t>.</w:t>
      </w:r>
    </w:p>
    <w:p w:rsidR="0008030A" w:rsidRDefault="0008030A">
      <w:pPr>
        <w:rPr>
          <w:color w:val="333300"/>
        </w:rPr>
      </w:pPr>
      <w:r>
        <w:rPr>
          <w:color w:val="333300"/>
        </w:rPr>
        <w:br w:type="page"/>
      </w:r>
    </w:p>
    <w:p w:rsidR="0008030A" w:rsidRPr="00DE6F39" w:rsidRDefault="0008030A" w:rsidP="0008030A">
      <w:pPr>
        <w:tabs>
          <w:tab w:val="left" w:pos="2340"/>
        </w:tabs>
        <w:spacing w:line="360" w:lineRule="auto"/>
        <w:jc w:val="center"/>
        <w:rPr>
          <w:b/>
        </w:rPr>
      </w:pPr>
      <w:r w:rsidRPr="00DE6F39">
        <w:rPr>
          <w:b/>
        </w:rPr>
        <w:lastRenderedPageBreak/>
        <w:t>SIT – 2</w:t>
      </w:r>
      <w:r>
        <w:rPr>
          <w:b/>
        </w:rPr>
        <w:t>.1 – ADVANCED DIGITAL IMAGE PROCESSING</w:t>
      </w:r>
    </w:p>
    <w:p w:rsidR="0008030A" w:rsidRPr="00DE6F39" w:rsidRDefault="0008030A" w:rsidP="0008030A">
      <w:pPr>
        <w:pStyle w:val="NoSpacing"/>
        <w:rPr>
          <w:rFonts w:ascii="Times New Roman" w:hAnsi="Times New Roman"/>
          <w:b/>
          <w:sz w:val="24"/>
          <w:szCs w:val="24"/>
        </w:rPr>
      </w:pPr>
    </w:p>
    <w:p w:rsidR="0008030A" w:rsidRPr="00DE6F39" w:rsidRDefault="0008030A" w:rsidP="0008030A">
      <w:pPr>
        <w:pStyle w:val="NoSpacing"/>
        <w:rPr>
          <w:rFonts w:ascii="Times New Roman" w:hAnsi="Times New Roman"/>
          <w:b/>
          <w:sz w:val="24"/>
          <w:szCs w:val="24"/>
        </w:rPr>
      </w:pPr>
    </w:p>
    <w:p w:rsidR="0008030A" w:rsidRPr="009106FF" w:rsidRDefault="0008030A" w:rsidP="0008030A">
      <w:pPr>
        <w:pStyle w:val="NoSpacing"/>
        <w:jc w:val="both"/>
        <w:rPr>
          <w:rFonts w:ascii="Times New Roman" w:hAnsi="Times New Roman"/>
          <w:sz w:val="24"/>
          <w:szCs w:val="24"/>
        </w:rPr>
      </w:pPr>
      <w:r w:rsidRPr="009106FF">
        <w:rPr>
          <w:rFonts w:ascii="Times New Roman" w:hAnsi="Times New Roman"/>
          <w:b/>
          <w:sz w:val="24"/>
          <w:szCs w:val="24"/>
        </w:rPr>
        <w:t>Unit – I: Image Restoration</w:t>
      </w:r>
    </w:p>
    <w:p w:rsidR="0008030A" w:rsidRPr="002F042B" w:rsidRDefault="0008030A" w:rsidP="0008030A">
      <w:pPr>
        <w:pStyle w:val="NoSpacing"/>
        <w:jc w:val="both"/>
        <w:rPr>
          <w:rFonts w:ascii="Times New Roman" w:hAnsi="Times New Roman"/>
          <w:sz w:val="24"/>
          <w:szCs w:val="24"/>
        </w:rPr>
      </w:pPr>
      <w:r w:rsidRPr="002F042B">
        <w:rPr>
          <w:rFonts w:ascii="Times New Roman" w:hAnsi="Times New Roman"/>
          <w:sz w:val="24"/>
          <w:szCs w:val="24"/>
        </w:rPr>
        <w:t>Correction and calibrations- Global, Local and Periodic, radiometric calibrations, Senor Calibrations, Atmospheric Correction, Topographic Correction.</w:t>
      </w:r>
    </w:p>
    <w:p w:rsidR="0008030A" w:rsidRPr="009106FF" w:rsidRDefault="0008030A" w:rsidP="0008030A">
      <w:pPr>
        <w:pStyle w:val="NoSpacing"/>
        <w:jc w:val="both"/>
        <w:rPr>
          <w:rFonts w:ascii="Times New Roman" w:hAnsi="Times New Roman"/>
          <w:color w:val="FF0000"/>
          <w:sz w:val="24"/>
          <w:szCs w:val="24"/>
        </w:rPr>
      </w:pPr>
    </w:p>
    <w:p w:rsidR="0008030A" w:rsidRPr="002F042B" w:rsidRDefault="0008030A" w:rsidP="0008030A">
      <w:pPr>
        <w:pStyle w:val="NoSpacing"/>
        <w:jc w:val="both"/>
        <w:rPr>
          <w:rFonts w:ascii="Times New Roman" w:hAnsi="Times New Roman"/>
          <w:b/>
          <w:sz w:val="24"/>
          <w:szCs w:val="24"/>
        </w:rPr>
      </w:pPr>
      <w:r w:rsidRPr="002F042B">
        <w:rPr>
          <w:rFonts w:ascii="Times New Roman" w:hAnsi="Times New Roman"/>
          <w:b/>
          <w:sz w:val="24"/>
          <w:szCs w:val="24"/>
        </w:rPr>
        <w:t xml:space="preserve">Unit -II:  </w:t>
      </w:r>
      <w:r>
        <w:rPr>
          <w:rFonts w:ascii="Times New Roman" w:hAnsi="Times New Roman"/>
          <w:b/>
          <w:sz w:val="24"/>
          <w:szCs w:val="24"/>
        </w:rPr>
        <w:t>Advanced Image Enhancement</w:t>
      </w:r>
    </w:p>
    <w:p w:rsidR="0008030A" w:rsidRDefault="0008030A" w:rsidP="0008030A">
      <w:pPr>
        <w:pStyle w:val="NoSpacing"/>
        <w:jc w:val="both"/>
        <w:rPr>
          <w:rFonts w:ascii="Times New Roman" w:hAnsi="Times New Roman"/>
          <w:sz w:val="24"/>
          <w:szCs w:val="24"/>
        </w:rPr>
      </w:pPr>
      <w:r>
        <w:rPr>
          <w:rFonts w:ascii="Times New Roman" w:hAnsi="Times New Roman"/>
          <w:sz w:val="24"/>
          <w:szCs w:val="24"/>
        </w:rPr>
        <w:t>Multispectral transformations: PCA, noise-adjusted PCA, Kanth-Thomas, Tasseled cap transformation, MNF transformation and independent Component Analysis, Image arithmetic, band ratios and vegetation indices.</w:t>
      </w:r>
    </w:p>
    <w:p w:rsidR="0008030A" w:rsidRDefault="0008030A" w:rsidP="0008030A">
      <w:pPr>
        <w:pStyle w:val="NoSpacing"/>
        <w:jc w:val="both"/>
        <w:rPr>
          <w:rFonts w:ascii="Times New Roman" w:hAnsi="Times New Roman"/>
          <w:sz w:val="24"/>
          <w:szCs w:val="24"/>
        </w:rPr>
      </w:pPr>
      <w:r>
        <w:rPr>
          <w:rFonts w:ascii="Times New Roman" w:hAnsi="Times New Roman"/>
          <w:sz w:val="24"/>
          <w:szCs w:val="24"/>
        </w:rPr>
        <w:t>Fourier transformation: spectral functions, Fourier series, Fourier transform, convolution</w:t>
      </w:r>
    </w:p>
    <w:p w:rsidR="0008030A" w:rsidRDefault="0008030A" w:rsidP="0008030A">
      <w:pPr>
        <w:pStyle w:val="NoSpacing"/>
        <w:jc w:val="both"/>
        <w:rPr>
          <w:rFonts w:ascii="Times New Roman" w:hAnsi="Times New Roman"/>
          <w:sz w:val="24"/>
          <w:szCs w:val="24"/>
        </w:rPr>
      </w:pPr>
      <w:r>
        <w:rPr>
          <w:rFonts w:ascii="Times New Roman" w:hAnsi="Times New Roman"/>
          <w:sz w:val="24"/>
          <w:szCs w:val="24"/>
        </w:rPr>
        <w:t>Data fusion methods-IHS transformation, Brovey, Wavelet.</w:t>
      </w:r>
    </w:p>
    <w:p w:rsidR="0008030A" w:rsidRPr="009106FF" w:rsidRDefault="0008030A" w:rsidP="0008030A">
      <w:pPr>
        <w:pStyle w:val="NoSpacing"/>
        <w:jc w:val="both"/>
        <w:rPr>
          <w:rFonts w:ascii="Times New Roman" w:hAnsi="Times New Roman"/>
          <w:sz w:val="24"/>
          <w:szCs w:val="24"/>
        </w:rPr>
      </w:pPr>
    </w:p>
    <w:p w:rsidR="0008030A" w:rsidRPr="002F042B" w:rsidRDefault="0008030A" w:rsidP="0008030A">
      <w:pPr>
        <w:pStyle w:val="NoSpacing"/>
        <w:jc w:val="both"/>
        <w:rPr>
          <w:rFonts w:ascii="Times New Roman" w:hAnsi="Times New Roman"/>
          <w:b/>
          <w:sz w:val="24"/>
          <w:szCs w:val="24"/>
        </w:rPr>
      </w:pPr>
      <w:r w:rsidRPr="002F042B">
        <w:rPr>
          <w:rFonts w:ascii="Times New Roman" w:hAnsi="Times New Roman"/>
          <w:b/>
          <w:sz w:val="24"/>
          <w:szCs w:val="24"/>
        </w:rPr>
        <w:t>Unit – III</w:t>
      </w:r>
      <w:r>
        <w:rPr>
          <w:rFonts w:ascii="Times New Roman" w:hAnsi="Times New Roman"/>
          <w:b/>
          <w:sz w:val="24"/>
          <w:szCs w:val="24"/>
        </w:rPr>
        <w:t>: Image Compression Techniques</w:t>
      </w:r>
    </w:p>
    <w:p w:rsidR="0008030A" w:rsidRPr="002F042B" w:rsidRDefault="0008030A" w:rsidP="0008030A">
      <w:pPr>
        <w:pStyle w:val="NoSpacing"/>
        <w:jc w:val="both"/>
        <w:rPr>
          <w:rFonts w:ascii="Times New Roman" w:hAnsi="Times New Roman"/>
          <w:sz w:val="24"/>
          <w:szCs w:val="24"/>
        </w:rPr>
      </w:pPr>
      <w:r w:rsidRPr="002F042B">
        <w:rPr>
          <w:rFonts w:ascii="Times New Roman" w:hAnsi="Times New Roman"/>
          <w:sz w:val="24"/>
          <w:szCs w:val="24"/>
        </w:rPr>
        <w:t xml:space="preserve">Data compression: Methods- lossless &amp; Lossy –Techniques- DFT, </w:t>
      </w:r>
      <w:r>
        <w:rPr>
          <w:rFonts w:ascii="Times New Roman" w:hAnsi="Times New Roman"/>
          <w:sz w:val="24"/>
          <w:szCs w:val="24"/>
        </w:rPr>
        <w:t>W</w:t>
      </w:r>
      <w:r w:rsidRPr="002F042B">
        <w:rPr>
          <w:rFonts w:ascii="Times New Roman" w:hAnsi="Times New Roman"/>
          <w:sz w:val="24"/>
          <w:szCs w:val="24"/>
        </w:rPr>
        <w:t>avelet, JPEG, Cosine transformations.</w:t>
      </w:r>
    </w:p>
    <w:p w:rsidR="0008030A" w:rsidRPr="002F042B" w:rsidRDefault="0008030A" w:rsidP="0008030A">
      <w:pPr>
        <w:pStyle w:val="NoSpacing"/>
        <w:jc w:val="both"/>
        <w:rPr>
          <w:rFonts w:ascii="Times New Roman" w:hAnsi="Times New Roman"/>
          <w:sz w:val="24"/>
          <w:szCs w:val="24"/>
        </w:rPr>
      </w:pPr>
    </w:p>
    <w:p w:rsidR="0008030A" w:rsidRPr="002F042B" w:rsidRDefault="0008030A" w:rsidP="0008030A">
      <w:pPr>
        <w:pStyle w:val="NoSpacing"/>
        <w:jc w:val="both"/>
        <w:rPr>
          <w:rFonts w:ascii="Times New Roman" w:hAnsi="Times New Roman"/>
          <w:sz w:val="24"/>
          <w:szCs w:val="24"/>
        </w:rPr>
      </w:pPr>
      <w:r w:rsidRPr="002F042B">
        <w:rPr>
          <w:rFonts w:ascii="Times New Roman" w:hAnsi="Times New Roman"/>
          <w:b/>
          <w:sz w:val="24"/>
          <w:szCs w:val="24"/>
        </w:rPr>
        <w:t>Unit – IV: Image Classifications</w:t>
      </w:r>
    </w:p>
    <w:p w:rsidR="0008030A" w:rsidRDefault="0008030A" w:rsidP="0008030A">
      <w:pPr>
        <w:pStyle w:val="NoSpacing"/>
        <w:jc w:val="both"/>
        <w:rPr>
          <w:rFonts w:ascii="Times New Roman" w:hAnsi="Times New Roman"/>
          <w:sz w:val="24"/>
          <w:szCs w:val="24"/>
        </w:rPr>
      </w:pPr>
      <w:r>
        <w:rPr>
          <w:rFonts w:ascii="Times New Roman" w:hAnsi="Times New Roman"/>
          <w:sz w:val="24"/>
          <w:szCs w:val="24"/>
        </w:rPr>
        <w:t>Classification of image analysis methods:</w:t>
      </w:r>
      <w:r w:rsidRPr="008E4CA4">
        <w:rPr>
          <w:rFonts w:ascii="Times New Roman" w:hAnsi="Times New Roman"/>
          <w:color w:val="FF0000"/>
          <w:sz w:val="24"/>
          <w:szCs w:val="24"/>
        </w:rPr>
        <w:t xml:space="preserve"> </w:t>
      </w:r>
      <w:r w:rsidRPr="008E4CA4">
        <w:rPr>
          <w:rFonts w:ascii="Times New Roman" w:hAnsi="Times New Roman"/>
          <w:sz w:val="24"/>
          <w:szCs w:val="24"/>
        </w:rPr>
        <w:t xml:space="preserve">Parametric </w:t>
      </w:r>
      <w:r>
        <w:rPr>
          <w:rFonts w:ascii="Times New Roman" w:hAnsi="Times New Roman"/>
          <w:sz w:val="24"/>
          <w:szCs w:val="24"/>
        </w:rPr>
        <w:t xml:space="preserve">&amp; </w:t>
      </w:r>
      <w:r w:rsidRPr="008E4CA4">
        <w:rPr>
          <w:rFonts w:ascii="Times New Roman" w:hAnsi="Times New Roman"/>
          <w:sz w:val="24"/>
          <w:szCs w:val="24"/>
        </w:rPr>
        <w:t>Non Parametric</w:t>
      </w:r>
      <w:r>
        <w:rPr>
          <w:rFonts w:ascii="Times New Roman" w:hAnsi="Times New Roman"/>
          <w:sz w:val="24"/>
          <w:szCs w:val="24"/>
        </w:rPr>
        <w:t xml:space="preserve">, hard &amp; soft classifiers. </w:t>
      </w:r>
      <w:r w:rsidRPr="008E4CA4">
        <w:rPr>
          <w:rFonts w:ascii="Times New Roman" w:hAnsi="Times New Roman"/>
          <w:sz w:val="24"/>
          <w:szCs w:val="24"/>
        </w:rPr>
        <w:t>Mahalonobis classifiers, Table look up classification, KNN (</w:t>
      </w:r>
      <w:r>
        <w:rPr>
          <w:rFonts w:ascii="Times New Roman" w:hAnsi="Times New Roman"/>
          <w:sz w:val="24"/>
          <w:szCs w:val="24"/>
        </w:rPr>
        <w:t xml:space="preserve">K-nearest neighbour classifier), </w:t>
      </w:r>
      <w:r w:rsidRPr="008E4CA4">
        <w:rPr>
          <w:rFonts w:ascii="Times New Roman" w:hAnsi="Times New Roman"/>
          <w:sz w:val="24"/>
          <w:szCs w:val="24"/>
        </w:rPr>
        <w:t>Gaussian mixture</w:t>
      </w:r>
      <w:r>
        <w:rPr>
          <w:rFonts w:ascii="Times New Roman" w:hAnsi="Times New Roman"/>
          <w:sz w:val="24"/>
          <w:szCs w:val="24"/>
        </w:rPr>
        <w:t xml:space="preserve"> model, and context classification</w:t>
      </w:r>
    </w:p>
    <w:p w:rsidR="0008030A" w:rsidRDefault="0008030A" w:rsidP="0008030A">
      <w:pPr>
        <w:pStyle w:val="NoSpacing"/>
        <w:jc w:val="both"/>
        <w:rPr>
          <w:rFonts w:ascii="Times New Roman" w:hAnsi="Times New Roman"/>
          <w:color w:val="FF0000"/>
          <w:sz w:val="24"/>
          <w:szCs w:val="24"/>
        </w:rPr>
      </w:pPr>
      <w:r w:rsidRPr="008E4CA4">
        <w:rPr>
          <w:rFonts w:ascii="Times New Roman" w:hAnsi="Times New Roman"/>
          <w:sz w:val="24"/>
          <w:szCs w:val="24"/>
        </w:rPr>
        <w:t xml:space="preserve">Non-parametric classification: Linear discrimination, support vector classifiers, Neural </w:t>
      </w:r>
      <w:r>
        <w:rPr>
          <w:rFonts w:ascii="Times New Roman" w:hAnsi="Times New Roman"/>
          <w:sz w:val="24"/>
          <w:szCs w:val="24"/>
        </w:rPr>
        <w:t>N</w:t>
      </w:r>
      <w:r w:rsidRPr="008E4CA4">
        <w:rPr>
          <w:rFonts w:ascii="Times New Roman" w:hAnsi="Times New Roman"/>
          <w:sz w:val="24"/>
          <w:szCs w:val="24"/>
        </w:rPr>
        <w:t xml:space="preserve">etwork </w:t>
      </w:r>
      <w:r>
        <w:rPr>
          <w:rFonts w:ascii="Times New Roman" w:hAnsi="Times New Roman"/>
          <w:sz w:val="24"/>
          <w:szCs w:val="24"/>
        </w:rPr>
        <w:t>A</w:t>
      </w:r>
      <w:r w:rsidRPr="008E4CA4">
        <w:rPr>
          <w:rFonts w:ascii="Times New Roman" w:hAnsi="Times New Roman"/>
          <w:sz w:val="24"/>
          <w:szCs w:val="24"/>
        </w:rPr>
        <w:t xml:space="preserve">pproach (ANN), </w:t>
      </w:r>
      <w:r>
        <w:rPr>
          <w:rFonts w:ascii="Times New Roman" w:hAnsi="Times New Roman"/>
          <w:sz w:val="24"/>
          <w:szCs w:val="24"/>
        </w:rPr>
        <w:t>D</w:t>
      </w:r>
      <w:r w:rsidRPr="008E4CA4">
        <w:rPr>
          <w:rFonts w:ascii="Times New Roman" w:hAnsi="Times New Roman"/>
          <w:sz w:val="24"/>
          <w:szCs w:val="24"/>
        </w:rPr>
        <w:t xml:space="preserve">ecision </w:t>
      </w:r>
      <w:r>
        <w:rPr>
          <w:rFonts w:ascii="Times New Roman" w:hAnsi="Times New Roman"/>
          <w:sz w:val="24"/>
          <w:szCs w:val="24"/>
        </w:rPr>
        <w:t>T</w:t>
      </w:r>
      <w:r w:rsidRPr="008E4CA4">
        <w:rPr>
          <w:rFonts w:ascii="Times New Roman" w:hAnsi="Times New Roman"/>
          <w:sz w:val="24"/>
          <w:szCs w:val="24"/>
        </w:rPr>
        <w:t xml:space="preserve">ree </w:t>
      </w:r>
      <w:r>
        <w:rPr>
          <w:rFonts w:ascii="Times New Roman" w:hAnsi="Times New Roman"/>
          <w:sz w:val="24"/>
          <w:szCs w:val="24"/>
        </w:rPr>
        <w:t>C</w:t>
      </w:r>
      <w:r w:rsidRPr="008E4CA4">
        <w:rPr>
          <w:rFonts w:ascii="Times New Roman" w:hAnsi="Times New Roman"/>
          <w:sz w:val="24"/>
          <w:szCs w:val="24"/>
        </w:rPr>
        <w:t>lassifier. Object</w:t>
      </w:r>
      <w:r>
        <w:rPr>
          <w:rFonts w:ascii="Times New Roman" w:hAnsi="Times New Roman"/>
          <w:sz w:val="24"/>
          <w:szCs w:val="24"/>
        </w:rPr>
        <w:t>-o</w:t>
      </w:r>
      <w:r w:rsidRPr="008E4CA4">
        <w:rPr>
          <w:rFonts w:ascii="Times New Roman" w:hAnsi="Times New Roman"/>
          <w:sz w:val="24"/>
          <w:szCs w:val="24"/>
        </w:rPr>
        <w:t>riented classification, support vector machine (SVM)</w:t>
      </w:r>
      <w:r>
        <w:rPr>
          <w:rFonts w:ascii="Times New Roman" w:hAnsi="Times New Roman"/>
          <w:sz w:val="24"/>
          <w:szCs w:val="24"/>
        </w:rPr>
        <w:t>.</w:t>
      </w:r>
    </w:p>
    <w:p w:rsidR="0008030A" w:rsidRPr="009106FF" w:rsidRDefault="0008030A" w:rsidP="0008030A">
      <w:pPr>
        <w:pStyle w:val="NoSpacing"/>
        <w:jc w:val="both"/>
        <w:rPr>
          <w:rFonts w:ascii="Times New Roman" w:hAnsi="Times New Roman"/>
          <w:color w:val="FF0000"/>
          <w:sz w:val="24"/>
          <w:szCs w:val="24"/>
        </w:rPr>
      </w:pPr>
    </w:p>
    <w:p w:rsidR="0008030A" w:rsidRPr="002F042B" w:rsidRDefault="0008030A" w:rsidP="0008030A">
      <w:pPr>
        <w:pStyle w:val="NoSpacing"/>
        <w:jc w:val="both"/>
        <w:rPr>
          <w:rFonts w:ascii="Times New Roman" w:hAnsi="Times New Roman"/>
          <w:b/>
          <w:sz w:val="24"/>
          <w:szCs w:val="24"/>
        </w:rPr>
      </w:pPr>
      <w:r w:rsidRPr="002F042B">
        <w:rPr>
          <w:rFonts w:ascii="Times New Roman" w:hAnsi="Times New Roman"/>
          <w:b/>
          <w:sz w:val="24"/>
          <w:szCs w:val="24"/>
        </w:rPr>
        <w:t>Unit – V: Hyper Spectral Im</w:t>
      </w:r>
      <w:r>
        <w:rPr>
          <w:rFonts w:ascii="Times New Roman" w:hAnsi="Times New Roman"/>
          <w:b/>
          <w:sz w:val="24"/>
          <w:szCs w:val="24"/>
        </w:rPr>
        <w:t>age Analysis &amp; Change Detection</w:t>
      </w:r>
    </w:p>
    <w:p w:rsidR="0008030A" w:rsidRPr="009106FF" w:rsidRDefault="0008030A" w:rsidP="0008030A">
      <w:pPr>
        <w:pStyle w:val="NoSpacing"/>
        <w:jc w:val="both"/>
        <w:rPr>
          <w:rFonts w:ascii="Times New Roman" w:hAnsi="Times New Roman"/>
          <w:color w:val="FF0000"/>
          <w:sz w:val="24"/>
          <w:szCs w:val="24"/>
        </w:rPr>
      </w:pPr>
      <w:r w:rsidRPr="002F042B">
        <w:rPr>
          <w:rFonts w:ascii="Times New Roman" w:hAnsi="Times New Roman"/>
          <w:sz w:val="24"/>
          <w:szCs w:val="24"/>
        </w:rPr>
        <w:t>Data Visualization, Dimensional Reduction, Feature Extraction – Characteristic of hyper spectral data, Pixel Purity Index, Hyper Spectral Data Analysis Methods: - SAM, Spectral Feature Filtering, Spectral Unmixing</w:t>
      </w:r>
      <w:r w:rsidRPr="009106FF">
        <w:rPr>
          <w:rFonts w:ascii="Times New Roman" w:hAnsi="Times New Roman"/>
          <w:color w:val="FF0000"/>
          <w:sz w:val="24"/>
          <w:szCs w:val="24"/>
        </w:rPr>
        <w:t>.</w:t>
      </w:r>
    </w:p>
    <w:p w:rsidR="0008030A" w:rsidRPr="009106FF" w:rsidRDefault="0008030A" w:rsidP="0008030A">
      <w:pPr>
        <w:pStyle w:val="NoSpacing"/>
        <w:jc w:val="both"/>
        <w:rPr>
          <w:rFonts w:ascii="Times New Roman" w:hAnsi="Times New Roman"/>
          <w:color w:val="FF0000"/>
          <w:sz w:val="24"/>
          <w:szCs w:val="24"/>
        </w:rPr>
      </w:pPr>
    </w:p>
    <w:p w:rsidR="0008030A" w:rsidRDefault="0008030A" w:rsidP="0008030A">
      <w:pPr>
        <w:pStyle w:val="NoSpacing"/>
        <w:jc w:val="both"/>
        <w:rPr>
          <w:rFonts w:ascii="Times New Roman" w:hAnsi="Times New Roman"/>
          <w:sz w:val="24"/>
          <w:szCs w:val="24"/>
        </w:rPr>
      </w:pPr>
      <w:r w:rsidRPr="002F042B">
        <w:rPr>
          <w:rFonts w:ascii="Times New Roman" w:hAnsi="Times New Roman"/>
          <w:sz w:val="24"/>
          <w:szCs w:val="24"/>
        </w:rPr>
        <w:t>Change Detection:</w:t>
      </w:r>
      <w:r>
        <w:rPr>
          <w:rFonts w:ascii="Times New Roman" w:hAnsi="Times New Roman"/>
          <w:sz w:val="24"/>
          <w:szCs w:val="24"/>
        </w:rPr>
        <w:t xml:space="preserve"> Scope,</w:t>
      </w:r>
      <w:r w:rsidRPr="009106FF">
        <w:rPr>
          <w:rFonts w:ascii="Times New Roman" w:hAnsi="Times New Roman"/>
          <w:color w:val="FF0000"/>
          <w:sz w:val="24"/>
          <w:szCs w:val="24"/>
        </w:rPr>
        <w:t xml:space="preserve"> </w:t>
      </w:r>
      <w:r w:rsidRPr="002F042B">
        <w:rPr>
          <w:rFonts w:ascii="Times New Roman" w:hAnsi="Times New Roman"/>
          <w:sz w:val="24"/>
          <w:szCs w:val="24"/>
        </w:rPr>
        <w:t>Change Detection Methods</w:t>
      </w:r>
      <w:r>
        <w:rPr>
          <w:rFonts w:ascii="Times New Roman" w:hAnsi="Times New Roman"/>
          <w:sz w:val="24"/>
          <w:szCs w:val="24"/>
        </w:rPr>
        <w:t>-Spectral Differencing, NDVI-based Analysis, Post classification change detection, Principal Component Analysis (PCA).</w:t>
      </w:r>
      <w:r>
        <w:rPr>
          <w:rFonts w:ascii="Times New Roman" w:hAnsi="Times New Roman"/>
          <w:sz w:val="24"/>
          <w:szCs w:val="24"/>
        </w:rPr>
        <w:br/>
      </w:r>
    </w:p>
    <w:p w:rsidR="0008030A" w:rsidRPr="00883DDF" w:rsidRDefault="0008030A" w:rsidP="0008030A">
      <w:pPr>
        <w:pBdr>
          <w:bottom w:val="double" w:sz="6" w:space="1" w:color="auto"/>
        </w:pBdr>
        <w:rPr>
          <w:b/>
        </w:rPr>
      </w:pPr>
    </w:p>
    <w:p w:rsidR="0008030A" w:rsidRPr="00883DDF" w:rsidRDefault="0008030A" w:rsidP="0008030A">
      <w:pPr>
        <w:spacing w:before="240" w:after="240"/>
        <w:rPr>
          <w:b/>
        </w:rPr>
      </w:pPr>
      <w:r w:rsidRPr="00883DDF">
        <w:rPr>
          <w:b/>
          <w:u w:val="single"/>
        </w:rPr>
        <w:t>TEXT BOOKS</w:t>
      </w:r>
    </w:p>
    <w:p w:rsidR="0008030A" w:rsidRPr="00883DDF" w:rsidRDefault="0008030A" w:rsidP="0008030A">
      <w:pPr>
        <w:numPr>
          <w:ilvl w:val="0"/>
          <w:numId w:val="23"/>
        </w:numPr>
      </w:pPr>
      <w:r w:rsidRPr="00883DDF">
        <w:t>John R.Jenson, “Introductory Digital Image Processing”, Prentice Hall Series, 1996.</w:t>
      </w:r>
    </w:p>
    <w:p w:rsidR="0008030A" w:rsidRPr="00883DDF" w:rsidRDefault="0008030A" w:rsidP="0008030A">
      <w:pPr>
        <w:numPr>
          <w:ilvl w:val="0"/>
          <w:numId w:val="23"/>
        </w:numPr>
      </w:pPr>
      <w:r w:rsidRPr="00883DDF">
        <w:t>John A.Richards, Springer-Verlag, “Remote Sensing Digital Image Analysis” 1999.</w:t>
      </w:r>
    </w:p>
    <w:p w:rsidR="0008030A" w:rsidRPr="00883DDF" w:rsidRDefault="0008030A" w:rsidP="0008030A">
      <w:pPr>
        <w:numPr>
          <w:ilvl w:val="0"/>
          <w:numId w:val="23"/>
        </w:numPr>
      </w:pPr>
      <w:r w:rsidRPr="00883DDF">
        <w:t>Rafael C.Gonzalez, “Digital Image Processing (2</w:t>
      </w:r>
      <w:r w:rsidRPr="00883DDF">
        <w:rPr>
          <w:vertAlign w:val="superscript"/>
        </w:rPr>
        <w:t>nd</w:t>
      </w:r>
      <w:r w:rsidRPr="00883DDF">
        <w:t xml:space="preserve"> Edition)”, Prentice Hall, 2002.</w:t>
      </w:r>
    </w:p>
    <w:p w:rsidR="0008030A" w:rsidRPr="00883DDF" w:rsidRDefault="0008030A" w:rsidP="0008030A">
      <w:pPr>
        <w:numPr>
          <w:ilvl w:val="0"/>
          <w:numId w:val="23"/>
        </w:numPr>
        <w:rPr>
          <w:bCs/>
        </w:rPr>
      </w:pPr>
      <w:r w:rsidRPr="00883DDF">
        <w:rPr>
          <w:bCs/>
        </w:rPr>
        <w:t>Remote sensing models and methods for Image processing – Schowengerdt 2</w:t>
      </w:r>
      <w:r w:rsidRPr="00883DDF">
        <w:rPr>
          <w:bCs/>
          <w:vertAlign w:val="superscript"/>
        </w:rPr>
        <w:t>nd</w:t>
      </w:r>
      <w:r w:rsidRPr="00883DDF">
        <w:rPr>
          <w:bCs/>
        </w:rPr>
        <w:t xml:space="preserve"> edition</w:t>
      </w:r>
    </w:p>
    <w:p w:rsidR="0008030A" w:rsidRPr="00883DDF" w:rsidRDefault="0008030A" w:rsidP="0008030A">
      <w:pPr>
        <w:numPr>
          <w:ilvl w:val="0"/>
          <w:numId w:val="23"/>
        </w:numPr>
        <w:jc w:val="both"/>
      </w:pPr>
      <w:r w:rsidRPr="00883DDF">
        <w:t>Anil K. Jain “Fundamentals of Digital Image Processing” Prentice Hall Publications, USA.</w:t>
      </w:r>
    </w:p>
    <w:p w:rsidR="0008030A" w:rsidRPr="00883DDF" w:rsidRDefault="0008030A" w:rsidP="0008030A">
      <w:pPr>
        <w:numPr>
          <w:ilvl w:val="0"/>
          <w:numId w:val="23"/>
        </w:numPr>
        <w:autoSpaceDE w:val="0"/>
        <w:autoSpaceDN w:val="0"/>
        <w:adjustRightInd w:val="0"/>
        <w:jc w:val="both"/>
      </w:pPr>
      <w:r>
        <w:t>Gao J., 2009, Digital analysis of Remote Sensely Imagery.Mc Graw Hills</w:t>
      </w:r>
    </w:p>
    <w:p w:rsidR="0008030A" w:rsidRPr="00883DDF" w:rsidRDefault="0008030A" w:rsidP="0008030A">
      <w:pPr>
        <w:numPr>
          <w:ilvl w:val="0"/>
          <w:numId w:val="23"/>
        </w:numPr>
        <w:autoSpaceDE w:val="0"/>
        <w:autoSpaceDN w:val="0"/>
        <w:adjustRightInd w:val="0"/>
        <w:jc w:val="both"/>
      </w:pPr>
      <w:r w:rsidRPr="00883DDF">
        <w:t>Remote Sensing: The Quantitative Approach, edited by Swain, P.H.and Davis, S.M. Mc Graw Hills.</w:t>
      </w:r>
    </w:p>
    <w:p w:rsidR="0008030A" w:rsidRDefault="0008030A" w:rsidP="0008030A">
      <w:pPr>
        <w:numPr>
          <w:ilvl w:val="0"/>
          <w:numId w:val="23"/>
        </w:numPr>
        <w:autoSpaceDE w:val="0"/>
        <w:autoSpaceDN w:val="0"/>
        <w:adjustRightInd w:val="0"/>
        <w:jc w:val="both"/>
      </w:pPr>
      <w:r>
        <w:t>Richards J.A. &amp; Xiuping, 2006. Remote Sensing Digital Image Analysis, Springer.</w:t>
      </w:r>
    </w:p>
    <w:p w:rsidR="0008030A" w:rsidRDefault="0008030A" w:rsidP="0008030A">
      <w:pPr>
        <w:numPr>
          <w:ilvl w:val="0"/>
          <w:numId w:val="23"/>
        </w:numPr>
        <w:autoSpaceDE w:val="0"/>
        <w:autoSpaceDN w:val="0"/>
        <w:adjustRightInd w:val="0"/>
        <w:jc w:val="both"/>
      </w:pPr>
      <w:r>
        <w:lastRenderedPageBreak/>
        <w:t>Liu and Mason, 2009. Essential Image processing and GIS for Remote sensing, Wiley-Blackwell.</w:t>
      </w:r>
    </w:p>
    <w:p w:rsidR="0008030A" w:rsidRDefault="0008030A" w:rsidP="0008030A">
      <w:pPr>
        <w:numPr>
          <w:ilvl w:val="0"/>
          <w:numId w:val="23"/>
        </w:numPr>
        <w:autoSpaceDE w:val="0"/>
        <w:autoSpaceDN w:val="0"/>
        <w:adjustRightInd w:val="0"/>
        <w:jc w:val="both"/>
      </w:pPr>
      <w:r>
        <w:t>Campbell J.R., 2000. Introduction to remote sensing, Springer.</w:t>
      </w:r>
    </w:p>
    <w:p w:rsidR="0008030A" w:rsidRPr="00883DDF" w:rsidRDefault="0008030A" w:rsidP="0008030A">
      <w:pPr>
        <w:autoSpaceDE w:val="0"/>
        <w:autoSpaceDN w:val="0"/>
        <w:adjustRightInd w:val="0"/>
        <w:ind w:left="720"/>
        <w:jc w:val="both"/>
      </w:pPr>
    </w:p>
    <w:p w:rsidR="0008030A" w:rsidRPr="00883DDF" w:rsidRDefault="0008030A" w:rsidP="0008030A">
      <w:pPr>
        <w:spacing w:after="240"/>
        <w:rPr>
          <w:u w:val="single"/>
        </w:rPr>
      </w:pPr>
      <w:r w:rsidRPr="00883DDF">
        <w:rPr>
          <w:b/>
          <w:bCs/>
          <w:u w:val="single"/>
        </w:rPr>
        <w:t>REFERENCES</w:t>
      </w:r>
    </w:p>
    <w:p w:rsidR="0008030A" w:rsidRPr="00883DDF" w:rsidRDefault="0008030A" w:rsidP="0008030A">
      <w:pPr>
        <w:numPr>
          <w:ilvl w:val="0"/>
          <w:numId w:val="16"/>
        </w:numPr>
        <w:jc w:val="both"/>
      </w:pPr>
      <w:r w:rsidRPr="00883DDF">
        <w:t>David L. Verbyla “Satellite Remote sensing of Natural Resource Management”, Lewis publishers, Florida</w:t>
      </w:r>
    </w:p>
    <w:p w:rsidR="0008030A" w:rsidRPr="00883DDF" w:rsidRDefault="0008030A" w:rsidP="0008030A">
      <w:pPr>
        <w:numPr>
          <w:ilvl w:val="0"/>
          <w:numId w:val="16"/>
        </w:numPr>
        <w:jc w:val="both"/>
      </w:pPr>
      <w:r w:rsidRPr="00883DDF">
        <w:t>Image Analysis, Classification and change Detection in Remote Sensing – Mortan J.Century ,Taylor and Francis, 2007.</w:t>
      </w: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rPr>
          <w:b/>
        </w:rPr>
      </w:pPr>
    </w:p>
    <w:p w:rsidR="0008030A" w:rsidRDefault="0008030A" w:rsidP="0008030A">
      <w:pPr>
        <w:spacing w:line="276" w:lineRule="auto"/>
        <w:jc w:val="center"/>
        <w:rPr>
          <w:b/>
        </w:rPr>
      </w:pPr>
    </w:p>
    <w:p w:rsidR="0008030A" w:rsidRDefault="0008030A" w:rsidP="0008030A">
      <w:pPr>
        <w:spacing w:line="276" w:lineRule="auto"/>
        <w:jc w:val="center"/>
        <w:rPr>
          <w:b/>
        </w:rPr>
      </w:pPr>
    </w:p>
    <w:p w:rsidR="0008030A" w:rsidRDefault="0008030A" w:rsidP="0008030A">
      <w:pPr>
        <w:spacing w:line="276" w:lineRule="auto"/>
        <w:jc w:val="center"/>
        <w:rPr>
          <w:b/>
        </w:rPr>
      </w:pPr>
    </w:p>
    <w:p w:rsidR="0008030A" w:rsidRDefault="0008030A" w:rsidP="0008030A">
      <w:pPr>
        <w:spacing w:line="276" w:lineRule="auto"/>
        <w:jc w:val="center"/>
        <w:rPr>
          <w:b/>
        </w:rPr>
      </w:pPr>
    </w:p>
    <w:p w:rsidR="0008030A" w:rsidRDefault="0008030A" w:rsidP="0008030A">
      <w:pPr>
        <w:spacing w:line="276" w:lineRule="auto"/>
        <w:jc w:val="center"/>
        <w:rPr>
          <w:b/>
        </w:rPr>
      </w:pPr>
    </w:p>
    <w:p w:rsidR="0008030A" w:rsidRDefault="0008030A" w:rsidP="0008030A">
      <w:pPr>
        <w:spacing w:line="276" w:lineRule="auto"/>
        <w:jc w:val="center"/>
        <w:rPr>
          <w:b/>
        </w:rPr>
      </w:pPr>
    </w:p>
    <w:p w:rsidR="0008030A" w:rsidRDefault="0008030A" w:rsidP="0008030A">
      <w:pPr>
        <w:spacing w:line="276" w:lineRule="auto"/>
        <w:jc w:val="center"/>
        <w:rPr>
          <w:b/>
        </w:rPr>
      </w:pPr>
    </w:p>
    <w:p w:rsidR="0008030A" w:rsidRDefault="0008030A" w:rsidP="0008030A">
      <w:pPr>
        <w:spacing w:line="276" w:lineRule="auto"/>
        <w:jc w:val="center"/>
        <w:rPr>
          <w:b/>
        </w:rPr>
      </w:pPr>
    </w:p>
    <w:p w:rsidR="0008030A" w:rsidRPr="00DE6F39" w:rsidRDefault="0008030A" w:rsidP="0008030A">
      <w:pPr>
        <w:jc w:val="center"/>
        <w:rPr>
          <w:b/>
          <w:bCs/>
        </w:rPr>
      </w:pPr>
      <w:r w:rsidRPr="00DE6F39">
        <w:rPr>
          <w:b/>
        </w:rPr>
        <w:lastRenderedPageBreak/>
        <w:t xml:space="preserve">SIT – 2.2 – </w:t>
      </w:r>
      <w:r w:rsidRPr="00DE6F39">
        <w:rPr>
          <w:b/>
          <w:bCs/>
        </w:rPr>
        <w:t>SATELLITE GEODESY</w:t>
      </w:r>
    </w:p>
    <w:p w:rsidR="0008030A" w:rsidRPr="00DE6F39" w:rsidRDefault="0008030A" w:rsidP="0008030A">
      <w:pPr>
        <w:rPr>
          <w:b/>
          <w:bCs/>
        </w:rPr>
      </w:pPr>
    </w:p>
    <w:p w:rsidR="0008030A" w:rsidRDefault="0008030A" w:rsidP="0008030A">
      <w:pPr>
        <w:jc w:val="both"/>
        <w:rPr>
          <w:b/>
          <w:bCs/>
        </w:rPr>
      </w:pPr>
      <w:r w:rsidRPr="00DE6F39">
        <w:rPr>
          <w:b/>
          <w:bCs/>
        </w:rPr>
        <w:t>Unit – I:</w:t>
      </w:r>
      <w:r w:rsidRPr="00DE6F39">
        <w:t xml:space="preserve"> </w:t>
      </w:r>
      <w:r w:rsidRPr="00DE6F39">
        <w:rPr>
          <w:b/>
        </w:rPr>
        <w:t>Fundamentals</w:t>
      </w:r>
    </w:p>
    <w:p w:rsidR="0008030A" w:rsidRPr="009D7385" w:rsidRDefault="0008030A" w:rsidP="0008030A">
      <w:pPr>
        <w:jc w:val="both"/>
        <w:rPr>
          <w:b/>
          <w:bCs/>
        </w:rPr>
      </w:pPr>
      <w:r w:rsidRPr="00DE6F39">
        <w:t>Reference coordinates systems, Time, Signal Propagation.</w:t>
      </w:r>
    </w:p>
    <w:p w:rsidR="0008030A" w:rsidRPr="00DE6F39" w:rsidRDefault="0008030A" w:rsidP="0008030A">
      <w:pPr>
        <w:jc w:val="both"/>
        <w:rPr>
          <w:b/>
          <w:bCs/>
        </w:rPr>
      </w:pPr>
    </w:p>
    <w:p w:rsidR="0008030A" w:rsidRDefault="0008030A" w:rsidP="0008030A">
      <w:pPr>
        <w:jc w:val="both"/>
        <w:rPr>
          <w:b/>
        </w:rPr>
      </w:pPr>
      <w:r w:rsidRPr="00DE6F39">
        <w:rPr>
          <w:b/>
          <w:bCs/>
        </w:rPr>
        <w:t>Unit – II: Satellite Orbital Motion</w:t>
      </w:r>
    </w:p>
    <w:p w:rsidR="0008030A" w:rsidRPr="009D7385" w:rsidRDefault="0008030A" w:rsidP="0008030A">
      <w:pPr>
        <w:jc w:val="both"/>
        <w:rPr>
          <w:b/>
        </w:rPr>
      </w:pPr>
      <w:r w:rsidRPr="00DE6F39">
        <w:t>Fundamentals of Celestial Mechanics, Two-Body Problem, Orbit determination, Satellite Orbits and Constellations.</w:t>
      </w:r>
    </w:p>
    <w:p w:rsidR="0008030A" w:rsidRPr="00DE6F39" w:rsidRDefault="0008030A" w:rsidP="0008030A">
      <w:pPr>
        <w:jc w:val="both"/>
      </w:pPr>
    </w:p>
    <w:p w:rsidR="0008030A" w:rsidRPr="00DE6F39" w:rsidRDefault="0008030A" w:rsidP="0008030A">
      <w:pPr>
        <w:jc w:val="both"/>
        <w:rPr>
          <w:b/>
        </w:rPr>
      </w:pPr>
      <w:r w:rsidRPr="00DE6F39">
        <w:rPr>
          <w:b/>
          <w:bCs/>
        </w:rPr>
        <w:t xml:space="preserve">Unit – III: GPS </w:t>
      </w:r>
      <w:r w:rsidRPr="00DE6F39">
        <w:rPr>
          <w:b/>
        </w:rPr>
        <w:t>Fundamentals</w:t>
      </w:r>
      <w:r w:rsidRPr="00DE6F39">
        <w:rPr>
          <w:b/>
          <w:bCs/>
        </w:rPr>
        <w:t xml:space="preserve"> &amp; Receivers, Observables </w:t>
      </w:r>
    </w:p>
    <w:p w:rsidR="0008030A" w:rsidRPr="00DE6F39" w:rsidRDefault="0008030A" w:rsidP="0008030A">
      <w:pPr>
        <w:jc w:val="both"/>
      </w:pPr>
      <w:r w:rsidRPr="00DE6F39">
        <w:t>Space segment, Control segment, Observation principle and signal structure, Orbit determination and representation, Intentional limitation of the system accuracy, system development.</w:t>
      </w:r>
    </w:p>
    <w:p w:rsidR="0008030A" w:rsidRPr="00DE6F39" w:rsidRDefault="0008030A" w:rsidP="0008030A">
      <w:pPr>
        <w:jc w:val="both"/>
      </w:pPr>
      <w:r w:rsidRPr="00DE6F39">
        <w:t>Receiver Concepts and main receiver components, Examples of GPS receivers</w:t>
      </w:r>
      <w:r w:rsidRPr="00DE6F39">
        <w:rPr>
          <w:b/>
        </w:rPr>
        <w:t>:</w:t>
      </w:r>
      <w:r w:rsidRPr="00DE6F39">
        <w:t xml:space="preserve"> Classical receivers, Geodetic receivers, Navigational and Handheld receivers, Future developments. Code and carrier phases</w:t>
      </w:r>
    </w:p>
    <w:p w:rsidR="0008030A" w:rsidRPr="00DE6F39" w:rsidRDefault="0008030A" w:rsidP="0008030A">
      <w:pPr>
        <w:jc w:val="both"/>
      </w:pPr>
    </w:p>
    <w:p w:rsidR="0008030A" w:rsidRPr="00DE6F39" w:rsidRDefault="0008030A" w:rsidP="0008030A">
      <w:pPr>
        <w:jc w:val="both"/>
        <w:rPr>
          <w:b/>
          <w:bCs/>
        </w:rPr>
      </w:pPr>
      <w:r w:rsidRPr="00DE6F39">
        <w:rPr>
          <w:b/>
          <w:bCs/>
        </w:rPr>
        <w:t>Unit – IV: Data Processing</w:t>
      </w:r>
      <w:r w:rsidRPr="00DE6F39">
        <w:rPr>
          <w:b/>
        </w:rPr>
        <w:t xml:space="preserve"> &amp; </w:t>
      </w:r>
      <w:r w:rsidRPr="00DE6F39">
        <w:rPr>
          <w:b/>
          <w:bCs/>
        </w:rPr>
        <w:t>Error Budget Corrections:</w:t>
      </w:r>
    </w:p>
    <w:p w:rsidR="0008030A" w:rsidRPr="00DE6F39" w:rsidRDefault="0008030A" w:rsidP="0008030A">
      <w:pPr>
        <w:jc w:val="both"/>
      </w:pPr>
      <w:r w:rsidRPr="00DE6F39">
        <w:t xml:space="preserve">Parameter Estimation, Data Handling, Adjustment Strategies </w:t>
      </w:r>
      <w:r>
        <w:t xml:space="preserve">and software Concepts. Concepts </w:t>
      </w:r>
      <w:r w:rsidRPr="00DE6F39">
        <w:t>of Rapid methods with GPS, Navigation with GPS.</w:t>
      </w:r>
    </w:p>
    <w:p w:rsidR="0008030A" w:rsidRPr="00DE6F39" w:rsidRDefault="0008030A" w:rsidP="0008030A">
      <w:pPr>
        <w:jc w:val="both"/>
      </w:pPr>
    </w:p>
    <w:p w:rsidR="0008030A" w:rsidRPr="00DE6F39" w:rsidRDefault="0008030A" w:rsidP="0008030A">
      <w:pPr>
        <w:jc w:val="both"/>
      </w:pPr>
      <w:r w:rsidRPr="00DE6F39">
        <w:t>Basic considerations, Satellite geometry &amp; Accuracy measures, Orbits and clocks, Signal propagation, Receiving System, Issue of integrity.</w:t>
      </w:r>
    </w:p>
    <w:p w:rsidR="0008030A" w:rsidRPr="00DE6F39" w:rsidRDefault="0008030A" w:rsidP="0008030A">
      <w:pPr>
        <w:jc w:val="both"/>
      </w:pPr>
    </w:p>
    <w:p w:rsidR="0008030A" w:rsidRPr="00DE6F39" w:rsidRDefault="0008030A" w:rsidP="0008030A">
      <w:pPr>
        <w:jc w:val="both"/>
        <w:rPr>
          <w:b/>
          <w:bCs/>
        </w:rPr>
      </w:pPr>
      <w:r w:rsidRPr="00DE6F39">
        <w:rPr>
          <w:b/>
          <w:bCs/>
        </w:rPr>
        <w:t>Unit – V: Permanent re</w:t>
      </w:r>
      <w:r>
        <w:rPr>
          <w:b/>
          <w:bCs/>
        </w:rPr>
        <w:t>ference Networks &amp; Applications</w:t>
      </w:r>
    </w:p>
    <w:p w:rsidR="0008030A" w:rsidRPr="00DE6F39" w:rsidRDefault="0008030A" w:rsidP="0008030A">
      <w:pPr>
        <w:jc w:val="both"/>
      </w:pPr>
      <w:r w:rsidRPr="00DE6F39">
        <w:t>DGPS, RTK GPS and Multiple reference Stations.</w:t>
      </w:r>
    </w:p>
    <w:p w:rsidR="0008030A" w:rsidRDefault="0008030A" w:rsidP="0008030A">
      <w:pPr>
        <w:pBdr>
          <w:bottom w:val="double" w:sz="6" w:space="1" w:color="auto"/>
        </w:pBdr>
        <w:spacing w:after="240"/>
        <w:jc w:val="both"/>
      </w:pPr>
      <w:r w:rsidRPr="00DE6F39">
        <w:t>Geodetic control surveys, Geodynamics Height Determination, Cadastral Surveying, GIS, Fleet Management, Marine navigation &amp; geodesy, Airborne GPS.</w:t>
      </w:r>
    </w:p>
    <w:p w:rsidR="0008030A" w:rsidRPr="00DE6F39" w:rsidRDefault="0008030A" w:rsidP="0008030A">
      <w:pPr>
        <w:pBdr>
          <w:bottom w:val="double" w:sz="6" w:space="1" w:color="auto"/>
        </w:pBdr>
        <w:jc w:val="both"/>
      </w:pPr>
    </w:p>
    <w:p w:rsidR="0008030A" w:rsidRPr="00DE6F39" w:rsidRDefault="0008030A" w:rsidP="0008030A">
      <w:pPr>
        <w:jc w:val="both"/>
        <w:rPr>
          <w:b/>
          <w:bCs/>
          <w:u w:val="single"/>
        </w:rPr>
      </w:pPr>
    </w:p>
    <w:p w:rsidR="0008030A" w:rsidRPr="00DE6F39" w:rsidRDefault="0008030A" w:rsidP="0008030A">
      <w:pPr>
        <w:jc w:val="both"/>
      </w:pPr>
      <w:r w:rsidRPr="00DE6F39">
        <w:rPr>
          <w:b/>
          <w:bCs/>
          <w:u w:val="single"/>
        </w:rPr>
        <w:t>TEXTBOOK</w:t>
      </w:r>
    </w:p>
    <w:p w:rsidR="0008030A" w:rsidRPr="0008030A" w:rsidRDefault="0008030A" w:rsidP="0008030A">
      <w:pPr>
        <w:numPr>
          <w:ilvl w:val="0"/>
          <w:numId w:val="22"/>
        </w:numPr>
        <w:jc w:val="both"/>
      </w:pPr>
      <w:r w:rsidRPr="0008030A">
        <w:rPr>
          <w:bCs/>
        </w:rPr>
        <w:t>Satellite Geodesy</w:t>
      </w:r>
      <w:r w:rsidRPr="0008030A">
        <w:t xml:space="preserve"> by GUNTER SEEBER, Copy Right 2003 by WALTER DE GRUYTER 1993, ISBN: 3-11-017549-5.</w:t>
      </w:r>
    </w:p>
    <w:p w:rsidR="0008030A" w:rsidRPr="0008030A" w:rsidRDefault="0008030A" w:rsidP="0008030A">
      <w:pPr>
        <w:numPr>
          <w:ilvl w:val="0"/>
          <w:numId w:val="22"/>
        </w:numPr>
        <w:jc w:val="both"/>
      </w:pPr>
      <w:r w:rsidRPr="0008030A">
        <w:rPr>
          <w:bCs/>
        </w:rPr>
        <w:t>Global Positioning System – Theory and Practice –</w:t>
      </w:r>
      <w:r w:rsidRPr="0008030A">
        <w:t xml:space="preserve"> Hofmann W.B, Lichtenegger. H, Collins. J – Springer Verlag Wein, New York.-2008</w:t>
      </w:r>
    </w:p>
    <w:p w:rsidR="0008030A" w:rsidRPr="00DE6F39" w:rsidRDefault="0008030A" w:rsidP="0008030A">
      <w:pPr>
        <w:numPr>
          <w:ilvl w:val="0"/>
          <w:numId w:val="22"/>
        </w:numPr>
        <w:jc w:val="both"/>
      </w:pPr>
      <w:r w:rsidRPr="0008030A">
        <w:rPr>
          <w:bCs/>
        </w:rPr>
        <w:t>“GPS Satellite Surveying”,</w:t>
      </w:r>
      <w:r w:rsidRPr="0008030A">
        <w:t xml:space="preserve"> Alfred Leick 3rd Edition</w:t>
      </w:r>
      <w:r w:rsidRPr="00DE6F39">
        <w:t>, John Wiley and Sons 2004.</w:t>
      </w:r>
    </w:p>
    <w:p w:rsidR="0008030A" w:rsidRPr="00DE6F39" w:rsidRDefault="0008030A" w:rsidP="0008030A">
      <w:pPr>
        <w:spacing w:before="240" w:after="240"/>
        <w:jc w:val="both"/>
        <w:rPr>
          <w:b/>
          <w:bCs/>
          <w:u w:val="single"/>
        </w:rPr>
      </w:pPr>
      <w:r>
        <w:rPr>
          <w:b/>
          <w:bCs/>
          <w:u w:val="single"/>
        </w:rPr>
        <w:t>REFERENCES</w:t>
      </w:r>
    </w:p>
    <w:p w:rsidR="0008030A" w:rsidRPr="0008030A" w:rsidRDefault="0008030A" w:rsidP="0008030A">
      <w:pPr>
        <w:numPr>
          <w:ilvl w:val="0"/>
          <w:numId w:val="18"/>
        </w:numPr>
        <w:jc w:val="both"/>
      </w:pPr>
      <w:r w:rsidRPr="0008030A">
        <w:t>Global Navigation Satellite Systems by G. S. Rao 2010 Tata McGraw Hill Education Pvt Ltd.</w:t>
      </w:r>
    </w:p>
    <w:p w:rsidR="0008030A" w:rsidRPr="00DE6F39" w:rsidRDefault="0008030A" w:rsidP="0008030A">
      <w:pPr>
        <w:numPr>
          <w:ilvl w:val="0"/>
          <w:numId w:val="18"/>
        </w:numPr>
        <w:jc w:val="both"/>
      </w:pPr>
      <w:r w:rsidRPr="0008030A">
        <w:t>“</w:t>
      </w:r>
      <w:r w:rsidRPr="0008030A">
        <w:rPr>
          <w:bCs/>
        </w:rPr>
        <w:t>GPS Theory, Algorithms and</w:t>
      </w:r>
      <w:r w:rsidRPr="0008030A">
        <w:t xml:space="preserve"> </w:t>
      </w:r>
      <w:r w:rsidRPr="0008030A">
        <w:rPr>
          <w:bCs/>
        </w:rPr>
        <w:t>Applications</w:t>
      </w:r>
      <w:r>
        <w:t xml:space="preserve"> by Guocheng Xu</w:t>
      </w:r>
      <w:r w:rsidRPr="0008030A">
        <w:t>” Springer-Verlag</w:t>
      </w:r>
      <w:r w:rsidRPr="00DE6F39">
        <w:t>, 2003.</w:t>
      </w:r>
    </w:p>
    <w:p w:rsidR="0008030A" w:rsidRDefault="0008030A" w:rsidP="0008030A">
      <w:pPr>
        <w:spacing w:line="276" w:lineRule="auto"/>
        <w:jc w:val="center"/>
        <w:rPr>
          <w:b/>
        </w:rPr>
      </w:pPr>
    </w:p>
    <w:p w:rsidR="0008030A" w:rsidRDefault="0008030A" w:rsidP="0008030A">
      <w:pPr>
        <w:spacing w:line="276" w:lineRule="auto"/>
        <w:jc w:val="center"/>
        <w:rPr>
          <w:b/>
        </w:rPr>
      </w:pPr>
    </w:p>
    <w:p w:rsidR="0008030A" w:rsidRDefault="0008030A" w:rsidP="0008030A">
      <w:pPr>
        <w:spacing w:line="276" w:lineRule="auto"/>
        <w:jc w:val="center"/>
        <w:rPr>
          <w:b/>
        </w:rPr>
      </w:pPr>
    </w:p>
    <w:p w:rsidR="0008030A" w:rsidRDefault="0008030A" w:rsidP="0008030A">
      <w:pPr>
        <w:spacing w:line="276" w:lineRule="auto"/>
        <w:jc w:val="center"/>
        <w:rPr>
          <w:b/>
        </w:rPr>
      </w:pPr>
    </w:p>
    <w:p w:rsidR="0008030A" w:rsidRDefault="0008030A" w:rsidP="0008030A">
      <w:pPr>
        <w:spacing w:line="276" w:lineRule="auto"/>
        <w:jc w:val="center"/>
        <w:rPr>
          <w:b/>
        </w:rPr>
      </w:pPr>
    </w:p>
    <w:p w:rsidR="0008030A" w:rsidRDefault="0008030A" w:rsidP="0008030A">
      <w:pPr>
        <w:spacing w:line="276" w:lineRule="auto"/>
        <w:jc w:val="center"/>
        <w:rPr>
          <w:b/>
        </w:rPr>
      </w:pPr>
    </w:p>
    <w:p w:rsidR="0008030A" w:rsidRDefault="0008030A" w:rsidP="0008030A">
      <w:pPr>
        <w:spacing w:line="276" w:lineRule="auto"/>
        <w:jc w:val="center"/>
        <w:rPr>
          <w:b/>
          <w:color w:val="000000"/>
        </w:rPr>
      </w:pPr>
      <w:r w:rsidRPr="00DE6F39">
        <w:rPr>
          <w:b/>
          <w:color w:val="000000"/>
        </w:rPr>
        <w:lastRenderedPageBreak/>
        <w:t xml:space="preserve">SIT – 2.3 – </w:t>
      </w:r>
      <w:r w:rsidRPr="00883DDF">
        <w:rPr>
          <w:b/>
          <w:color w:val="000000"/>
        </w:rPr>
        <w:t>REMOTE SENSING APPLICATIONS</w:t>
      </w:r>
    </w:p>
    <w:p w:rsidR="0008030A" w:rsidRPr="00883DDF" w:rsidRDefault="0008030A" w:rsidP="0008030A">
      <w:pPr>
        <w:spacing w:line="276" w:lineRule="auto"/>
        <w:jc w:val="center"/>
        <w:rPr>
          <w:b/>
        </w:rPr>
      </w:pPr>
    </w:p>
    <w:p w:rsidR="0008030A" w:rsidRDefault="0008030A" w:rsidP="0008030A">
      <w:pPr>
        <w:autoSpaceDE w:val="0"/>
        <w:autoSpaceDN w:val="0"/>
        <w:adjustRightInd w:val="0"/>
        <w:spacing w:before="120" w:after="120" w:line="276" w:lineRule="auto"/>
        <w:jc w:val="both"/>
        <w:rPr>
          <w:b/>
          <w:bCs/>
          <w:lang w:bidi="hi-IN"/>
        </w:rPr>
      </w:pPr>
      <w:r w:rsidRPr="00883DDF">
        <w:rPr>
          <w:b/>
          <w:bCs/>
          <w:lang w:bidi="hi-IN"/>
        </w:rPr>
        <w:t xml:space="preserve">Unit </w:t>
      </w:r>
      <w:r>
        <w:rPr>
          <w:b/>
          <w:bCs/>
          <w:lang w:bidi="hi-IN"/>
        </w:rPr>
        <w:t xml:space="preserve">- </w:t>
      </w:r>
      <w:r w:rsidRPr="00883DDF">
        <w:rPr>
          <w:b/>
          <w:bCs/>
          <w:lang w:bidi="hi-IN"/>
        </w:rPr>
        <w:t xml:space="preserve">I: </w:t>
      </w:r>
      <w:r w:rsidR="002238DF">
        <w:rPr>
          <w:b/>
          <w:bCs/>
          <w:lang w:bidi="hi-IN"/>
        </w:rPr>
        <w:t>Geosciences Applications</w:t>
      </w:r>
    </w:p>
    <w:p w:rsidR="0008030A" w:rsidRDefault="0008030A" w:rsidP="0008030A">
      <w:pPr>
        <w:autoSpaceDE w:val="0"/>
        <w:autoSpaceDN w:val="0"/>
        <w:adjustRightInd w:val="0"/>
        <w:spacing w:before="120" w:after="120" w:line="276" w:lineRule="auto"/>
        <w:jc w:val="both"/>
        <w:rPr>
          <w:b/>
          <w:bCs/>
          <w:lang w:bidi="hi-IN"/>
        </w:rPr>
      </w:pPr>
      <w:r w:rsidRPr="00C049E4">
        <w:rPr>
          <w:bCs/>
          <w:lang w:bidi="hi-IN"/>
        </w:rPr>
        <w:t>Geological</w:t>
      </w:r>
      <w:r>
        <w:rPr>
          <w:bCs/>
          <w:lang w:bidi="hi-IN"/>
        </w:rPr>
        <w:t xml:space="preserve"> &amp; Geomorphological Mapping. Mineral and Ground Water Exploration. Identification of sites for ground water recharge.</w:t>
      </w:r>
    </w:p>
    <w:p w:rsidR="0008030A" w:rsidRPr="00883DDF" w:rsidRDefault="0008030A" w:rsidP="0008030A">
      <w:pPr>
        <w:autoSpaceDE w:val="0"/>
        <w:autoSpaceDN w:val="0"/>
        <w:adjustRightInd w:val="0"/>
        <w:spacing w:before="120" w:after="120" w:line="276" w:lineRule="auto"/>
        <w:jc w:val="both"/>
        <w:rPr>
          <w:b/>
          <w:lang w:bidi="hi-IN"/>
        </w:rPr>
      </w:pPr>
      <w:r w:rsidRPr="00883DDF">
        <w:rPr>
          <w:b/>
          <w:bCs/>
          <w:lang w:bidi="hi-IN"/>
        </w:rPr>
        <w:t xml:space="preserve">Unit </w:t>
      </w:r>
      <w:r>
        <w:rPr>
          <w:b/>
          <w:bCs/>
          <w:lang w:bidi="hi-IN"/>
        </w:rPr>
        <w:t xml:space="preserve">- </w:t>
      </w:r>
      <w:r w:rsidRPr="00883DDF">
        <w:rPr>
          <w:b/>
          <w:bCs/>
          <w:lang w:bidi="hi-IN"/>
        </w:rPr>
        <w:t>II</w:t>
      </w:r>
      <w:r w:rsidRPr="00883DDF">
        <w:rPr>
          <w:b/>
          <w:lang w:bidi="hi-IN"/>
        </w:rPr>
        <w:t>: Forest</w:t>
      </w:r>
      <w:r>
        <w:rPr>
          <w:b/>
          <w:lang w:bidi="hi-IN"/>
        </w:rPr>
        <w:t xml:space="preserve"> Cover</w:t>
      </w:r>
      <w:r w:rsidRPr="00883DDF">
        <w:rPr>
          <w:b/>
          <w:lang w:bidi="hi-IN"/>
        </w:rPr>
        <w:t xml:space="preserve"> &amp; Water</w:t>
      </w:r>
      <w:r>
        <w:rPr>
          <w:b/>
          <w:lang w:bidi="hi-IN"/>
        </w:rPr>
        <w:t xml:space="preserve"> Resources</w:t>
      </w:r>
    </w:p>
    <w:p w:rsidR="0008030A" w:rsidRPr="00883DDF" w:rsidRDefault="0008030A" w:rsidP="0008030A">
      <w:pPr>
        <w:spacing w:before="120" w:after="120" w:line="276" w:lineRule="auto"/>
        <w:jc w:val="both"/>
      </w:pPr>
      <w:r w:rsidRPr="00883DDF">
        <w:rPr>
          <w:b/>
        </w:rPr>
        <w:t>Forests</w:t>
      </w:r>
      <w:r w:rsidRPr="00883DDF">
        <w:t xml:space="preserve"> – Forest</w:t>
      </w:r>
      <w:r>
        <w:t xml:space="preserve"> cover mapping using remote sensing</w:t>
      </w:r>
      <w:r w:rsidRPr="00883DDF">
        <w:t xml:space="preserve"> </w:t>
      </w:r>
      <w:r>
        <w:t>data,</w:t>
      </w:r>
      <w:r w:rsidRPr="00883DDF">
        <w:t xml:space="preserve"> </w:t>
      </w:r>
      <w:r>
        <w:t>density mapping.</w:t>
      </w:r>
      <w:r w:rsidRPr="00883DDF">
        <w:t xml:space="preserve"> Forest</w:t>
      </w:r>
      <w:r>
        <w:t xml:space="preserve"> </w:t>
      </w:r>
      <w:r w:rsidRPr="00883DDF">
        <w:t xml:space="preserve">stock mapping. Forest change detection. Forest fire detection and burned area mapping and fire vulnerability assessment. Applications of Laser in vegetation studies – </w:t>
      </w:r>
      <w:r>
        <w:t>a</w:t>
      </w:r>
      <w:r w:rsidRPr="00883DDF">
        <w:t xml:space="preserve">erial and terrestrial. </w:t>
      </w:r>
    </w:p>
    <w:p w:rsidR="0008030A" w:rsidRPr="00883DDF" w:rsidRDefault="0008030A" w:rsidP="0008030A">
      <w:pPr>
        <w:spacing w:before="120" w:after="120" w:line="276" w:lineRule="auto"/>
        <w:jc w:val="both"/>
      </w:pPr>
      <w:r w:rsidRPr="00883DDF">
        <w:rPr>
          <w:b/>
        </w:rPr>
        <w:t>Water</w:t>
      </w:r>
      <w:r w:rsidRPr="00883DDF">
        <w:t xml:space="preserve"> – Surface water resources assessment and management, Reservoir sedimentation. Performan</w:t>
      </w:r>
      <w:r>
        <w:t>ce evaluation of command areas.</w:t>
      </w:r>
      <w:r w:rsidRPr="00883DDF">
        <w:t xml:space="preserve"> Integrated</w:t>
      </w:r>
      <w:r>
        <w:t xml:space="preserve"> watershed development,</w:t>
      </w:r>
      <w:r w:rsidRPr="00883DDF">
        <w:t xml:space="preserve"> water quality </w:t>
      </w:r>
      <w:r>
        <w:t xml:space="preserve">mapping &amp; </w:t>
      </w:r>
      <w:r w:rsidRPr="00883DDF">
        <w:t xml:space="preserve">monitoring. Wetland mapping. Snow and </w:t>
      </w:r>
      <w:r>
        <w:t>g</w:t>
      </w:r>
      <w:r w:rsidRPr="00883DDF">
        <w:t>laciers:</w:t>
      </w:r>
      <w:r>
        <w:t xml:space="preserve"> Mapping &amp; monitoring –role of spectral indices in discrimination of  </w:t>
      </w:r>
      <w:r w:rsidRPr="00883DDF">
        <w:t xml:space="preserve"> Snow </w:t>
      </w:r>
      <w:r>
        <w:t>and clouds</w:t>
      </w:r>
    </w:p>
    <w:p w:rsidR="0008030A" w:rsidRPr="00883DDF" w:rsidRDefault="0008030A" w:rsidP="0008030A">
      <w:pPr>
        <w:autoSpaceDE w:val="0"/>
        <w:autoSpaceDN w:val="0"/>
        <w:adjustRightInd w:val="0"/>
        <w:spacing w:before="120" w:after="120" w:line="276" w:lineRule="auto"/>
        <w:jc w:val="both"/>
        <w:rPr>
          <w:b/>
          <w:lang w:bidi="hi-IN"/>
        </w:rPr>
      </w:pPr>
      <w:r w:rsidRPr="00883DDF">
        <w:rPr>
          <w:b/>
          <w:bCs/>
          <w:lang w:bidi="hi-IN"/>
        </w:rPr>
        <w:t xml:space="preserve">Unit </w:t>
      </w:r>
      <w:r>
        <w:rPr>
          <w:b/>
          <w:bCs/>
          <w:lang w:bidi="hi-IN"/>
        </w:rPr>
        <w:t xml:space="preserve">- </w:t>
      </w:r>
      <w:r w:rsidRPr="00883DDF">
        <w:rPr>
          <w:b/>
          <w:bCs/>
          <w:lang w:bidi="hi-IN"/>
        </w:rPr>
        <w:t>II</w:t>
      </w:r>
      <w:r>
        <w:rPr>
          <w:b/>
          <w:bCs/>
          <w:lang w:bidi="hi-IN"/>
        </w:rPr>
        <w:t>I</w:t>
      </w:r>
      <w:r w:rsidRPr="00883DDF">
        <w:rPr>
          <w:b/>
          <w:bCs/>
          <w:lang w:bidi="hi-IN"/>
        </w:rPr>
        <w:t xml:space="preserve">: </w:t>
      </w:r>
      <w:r w:rsidR="002238DF">
        <w:rPr>
          <w:b/>
          <w:lang w:bidi="hi-IN"/>
        </w:rPr>
        <w:t>Soil &amp; Agriculture Applications</w:t>
      </w:r>
    </w:p>
    <w:p w:rsidR="0008030A" w:rsidRPr="00883DDF" w:rsidRDefault="0008030A" w:rsidP="0008030A">
      <w:pPr>
        <w:spacing w:before="120" w:after="120" w:line="276" w:lineRule="auto"/>
        <w:jc w:val="both"/>
      </w:pPr>
      <w:r w:rsidRPr="00883DDF">
        <w:rPr>
          <w:b/>
        </w:rPr>
        <w:t>Soils</w:t>
      </w:r>
      <w:r w:rsidRPr="00883DDF">
        <w:rPr>
          <w:i/>
        </w:rPr>
        <w:t>–</w:t>
      </w:r>
      <w:r w:rsidRPr="00883DDF">
        <w:t xml:space="preserve"> Soil</w:t>
      </w:r>
      <w:r>
        <w:t xml:space="preserve"> resources</w:t>
      </w:r>
      <w:r w:rsidRPr="00883DDF">
        <w:t xml:space="preserve"> mapping including generation of derivative maps like land capability, land irrigability and suitability for specific purpose</w:t>
      </w:r>
      <w:r>
        <w:t>, soil resources database. Land degradation mapping, monitoring and modeling.</w:t>
      </w:r>
      <w:r w:rsidRPr="00883DDF">
        <w:t xml:space="preserve"> Soil moist</w:t>
      </w:r>
      <w:r>
        <w:t xml:space="preserve">ure estimation using </w:t>
      </w:r>
      <w:r w:rsidRPr="00883DDF">
        <w:t>microwave</w:t>
      </w:r>
      <w:r>
        <w:t xml:space="preserve"> and thermal</w:t>
      </w:r>
      <w:r w:rsidRPr="00883DDF">
        <w:t xml:space="preserve"> data. </w:t>
      </w:r>
    </w:p>
    <w:p w:rsidR="0008030A" w:rsidRPr="00883DDF" w:rsidRDefault="0008030A" w:rsidP="0008030A">
      <w:pPr>
        <w:spacing w:before="120" w:after="120" w:line="276" w:lineRule="auto"/>
        <w:jc w:val="both"/>
      </w:pPr>
      <w:r w:rsidRPr="00883DDF">
        <w:rPr>
          <w:b/>
        </w:rPr>
        <w:t>Agriculture</w:t>
      </w:r>
      <w:r w:rsidRPr="00883DDF">
        <w:t xml:space="preserve">- </w:t>
      </w:r>
      <w:r>
        <w:t xml:space="preserve">(a) </w:t>
      </w:r>
      <w:r w:rsidRPr="00883DDF">
        <w:t xml:space="preserve">Crop inventory and acreage estimation. </w:t>
      </w:r>
      <w:r>
        <w:t xml:space="preserve">(b) </w:t>
      </w:r>
      <w:r w:rsidRPr="00883DDF">
        <w:t xml:space="preserve">Crop yield modeling – </w:t>
      </w:r>
      <w:r>
        <w:t>(c)</w:t>
      </w:r>
      <w:r w:rsidRPr="00883DDF">
        <w:t xml:space="preserve"> Crop production forecasting- FASAL program. -Crop condition assessment,</w:t>
      </w:r>
      <w:r>
        <w:t xml:space="preserve"> Vegetation Indices:</w:t>
      </w:r>
      <w:r w:rsidRPr="00883DDF">
        <w:t xml:space="preserve"> Precision</w:t>
      </w:r>
      <w:r>
        <w:t xml:space="preserve"> farming</w:t>
      </w:r>
      <w:r w:rsidR="002238DF">
        <w:t>.</w:t>
      </w:r>
    </w:p>
    <w:p w:rsidR="0008030A" w:rsidRPr="00883DDF" w:rsidRDefault="0008030A" w:rsidP="0008030A">
      <w:pPr>
        <w:spacing w:before="120" w:after="120" w:line="276" w:lineRule="auto"/>
        <w:jc w:val="both"/>
        <w:rPr>
          <w:b/>
          <w:lang w:bidi="hi-IN"/>
        </w:rPr>
      </w:pPr>
      <w:r w:rsidRPr="00883DDF">
        <w:rPr>
          <w:b/>
          <w:lang w:bidi="hi-IN"/>
        </w:rPr>
        <w:t xml:space="preserve">Unit </w:t>
      </w:r>
      <w:r>
        <w:rPr>
          <w:b/>
          <w:lang w:bidi="hi-IN"/>
        </w:rPr>
        <w:t xml:space="preserve">- </w:t>
      </w:r>
      <w:r w:rsidRPr="00883DDF">
        <w:rPr>
          <w:b/>
          <w:lang w:bidi="hi-IN"/>
        </w:rPr>
        <w:t>I</w:t>
      </w:r>
      <w:r>
        <w:rPr>
          <w:b/>
          <w:lang w:bidi="hi-IN"/>
        </w:rPr>
        <w:t>V</w:t>
      </w:r>
      <w:r w:rsidRPr="00883DDF">
        <w:rPr>
          <w:b/>
          <w:lang w:bidi="hi-IN"/>
        </w:rPr>
        <w:t xml:space="preserve">: </w:t>
      </w:r>
      <w:r>
        <w:rPr>
          <w:b/>
          <w:lang w:bidi="hi-IN"/>
        </w:rPr>
        <w:t>Land</w:t>
      </w:r>
      <w:r w:rsidR="00FA0C34">
        <w:rPr>
          <w:b/>
          <w:lang w:bidi="hi-IN"/>
        </w:rPr>
        <w:t xml:space="preserve"> </w:t>
      </w:r>
      <w:r>
        <w:rPr>
          <w:b/>
          <w:lang w:bidi="hi-IN"/>
        </w:rPr>
        <w:t>use</w:t>
      </w:r>
      <w:r w:rsidR="002238DF">
        <w:rPr>
          <w:b/>
          <w:lang w:bidi="hi-IN"/>
        </w:rPr>
        <w:t xml:space="preserve"> Applications</w:t>
      </w:r>
    </w:p>
    <w:p w:rsidR="0008030A" w:rsidRPr="00883DDF" w:rsidRDefault="0008030A" w:rsidP="0008030A">
      <w:pPr>
        <w:spacing w:before="120" w:after="120" w:line="276" w:lineRule="auto"/>
        <w:jc w:val="both"/>
        <w:rPr>
          <w:b/>
          <w:lang w:bidi="hi-IN"/>
        </w:rPr>
      </w:pPr>
      <w:r w:rsidRPr="00883DDF">
        <w:t>Concepts of Urban and Regional planning and its applications, urban services and network planning, Urban land</w:t>
      </w:r>
      <w:r w:rsidR="00FA0C34">
        <w:t xml:space="preserve"> </w:t>
      </w:r>
      <w:r w:rsidRPr="00883DDF">
        <w:t>us</w:t>
      </w:r>
      <w:r w:rsidR="00FA0C34">
        <w:t>e planning Urban growth</w:t>
      </w:r>
      <w:r w:rsidRPr="00883DDF">
        <w:t xml:space="preserve">/Sprawl; Slum detection, monitoring and updating, Study of Transportation Systems. </w:t>
      </w:r>
    </w:p>
    <w:p w:rsidR="0008030A" w:rsidRPr="00883DDF" w:rsidRDefault="0008030A" w:rsidP="0008030A">
      <w:pPr>
        <w:spacing w:before="120" w:after="120" w:line="276" w:lineRule="auto"/>
        <w:jc w:val="both"/>
        <w:rPr>
          <w:b/>
          <w:lang w:bidi="hi-IN"/>
        </w:rPr>
      </w:pPr>
      <w:r w:rsidRPr="00883DDF">
        <w:rPr>
          <w:b/>
          <w:lang w:bidi="hi-IN"/>
        </w:rPr>
        <w:t xml:space="preserve">Unit </w:t>
      </w:r>
      <w:r>
        <w:rPr>
          <w:b/>
          <w:lang w:bidi="hi-IN"/>
        </w:rPr>
        <w:t>- V</w:t>
      </w:r>
      <w:r w:rsidRPr="00883DDF">
        <w:rPr>
          <w:b/>
          <w:lang w:bidi="hi-IN"/>
        </w:rPr>
        <w:t>: Environmental Studies</w:t>
      </w:r>
      <w:r>
        <w:rPr>
          <w:b/>
          <w:lang w:bidi="hi-IN"/>
        </w:rPr>
        <w:t xml:space="preserve"> and Natural </w:t>
      </w:r>
      <w:r w:rsidR="002238DF">
        <w:rPr>
          <w:b/>
          <w:lang w:bidi="hi-IN"/>
        </w:rPr>
        <w:t>Disaster Management</w:t>
      </w:r>
    </w:p>
    <w:p w:rsidR="0008030A" w:rsidRDefault="0008030A" w:rsidP="0008030A">
      <w:pPr>
        <w:spacing w:before="120" w:after="120" w:line="276" w:lineRule="auto"/>
        <w:jc w:val="both"/>
      </w:pPr>
      <w:r>
        <w:t>Role of remote sensing in environmental studies,</w:t>
      </w:r>
      <w:r w:rsidRPr="00883DDF">
        <w:t xml:space="preserve"> </w:t>
      </w:r>
      <w:r>
        <w:t>water and air pollution. Environmental Policy. Environmental Impact Assessment.</w:t>
      </w:r>
    </w:p>
    <w:p w:rsidR="0008030A" w:rsidRPr="00883DDF" w:rsidRDefault="0008030A" w:rsidP="0008030A">
      <w:pPr>
        <w:spacing w:before="120" w:after="120" w:line="276" w:lineRule="auto"/>
        <w:jc w:val="both"/>
      </w:pPr>
      <w:r w:rsidRPr="00883DDF">
        <w:t xml:space="preserve">Types of </w:t>
      </w:r>
      <w:r>
        <w:t xml:space="preserve">natural </w:t>
      </w:r>
      <w:r w:rsidRPr="00883DDF">
        <w:t xml:space="preserve">disasters – </w:t>
      </w:r>
      <w:r>
        <w:t>floods, agricultural drought, earthquakes</w:t>
      </w:r>
      <w:r w:rsidRPr="00883DDF">
        <w:t xml:space="preserve"> and </w:t>
      </w:r>
      <w:r>
        <w:t>t</w:t>
      </w:r>
      <w:r w:rsidRPr="00883DDF">
        <w:t>sunamis – volcanoes – landslides.</w:t>
      </w:r>
      <w:r>
        <w:t xml:space="preserve"> Familiarization with Decision Support System (DSC) and National Database for Disaster Management (NADDM).</w:t>
      </w:r>
    </w:p>
    <w:p w:rsidR="0008030A" w:rsidRPr="00883DDF" w:rsidRDefault="0008030A" w:rsidP="0008030A">
      <w:pPr>
        <w:spacing w:line="320" w:lineRule="exact"/>
        <w:jc w:val="both"/>
      </w:pPr>
    </w:p>
    <w:p w:rsidR="0008030A" w:rsidRPr="00883DDF" w:rsidRDefault="0008030A" w:rsidP="0008030A">
      <w:pPr>
        <w:spacing w:after="200" w:line="320" w:lineRule="exact"/>
        <w:rPr>
          <w:b/>
        </w:rPr>
      </w:pPr>
      <w:r w:rsidRPr="00883DDF">
        <w:rPr>
          <w:b/>
        </w:rPr>
        <w:br w:type="page"/>
      </w:r>
    </w:p>
    <w:p w:rsidR="002238DF" w:rsidRDefault="0008030A" w:rsidP="002238DF">
      <w:pPr>
        <w:spacing w:after="240"/>
        <w:jc w:val="both"/>
        <w:rPr>
          <w:b/>
          <w:u w:val="single"/>
        </w:rPr>
      </w:pPr>
      <w:r w:rsidRPr="00883DDF">
        <w:rPr>
          <w:b/>
          <w:u w:val="single"/>
        </w:rPr>
        <w:lastRenderedPageBreak/>
        <w:t>TEXT BOOKS</w:t>
      </w:r>
    </w:p>
    <w:p w:rsidR="002238DF" w:rsidRDefault="0008030A" w:rsidP="002238DF">
      <w:pPr>
        <w:pStyle w:val="ListParagraph"/>
        <w:numPr>
          <w:ilvl w:val="0"/>
          <w:numId w:val="27"/>
        </w:numPr>
        <w:spacing w:after="240"/>
        <w:jc w:val="both"/>
      </w:pPr>
      <w:r w:rsidRPr="00883DDF">
        <w:t>Lillisand T.M and R.W.Kiefer (2004) 4th edition. Remote sensing and image interpretation, John Wiley &amp; Sons, New York.</w:t>
      </w:r>
    </w:p>
    <w:p w:rsidR="002238DF" w:rsidRDefault="0008030A" w:rsidP="002238DF">
      <w:pPr>
        <w:pStyle w:val="ListParagraph"/>
        <w:numPr>
          <w:ilvl w:val="0"/>
          <w:numId w:val="27"/>
        </w:numPr>
        <w:spacing w:after="240"/>
        <w:jc w:val="both"/>
      </w:pPr>
      <w:r w:rsidRPr="00883DDF">
        <w:t>JOHN R.JENSEN “Remote sensing for Environment”Pearson edition Pvt    Ltd, New Delhi.</w:t>
      </w:r>
    </w:p>
    <w:p w:rsidR="002238DF" w:rsidRDefault="0008030A" w:rsidP="002238DF">
      <w:pPr>
        <w:pStyle w:val="ListParagraph"/>
        <w:numPr>
          <w:ilvl w:val="0"/>
          <w:numId w:val="27"/>
        </w:numPr>
        <w:spacing w:after="240"/>
        <w:jc w:val="both"/>
      </w:pPr>
      <w:r w:rsidRPr="00883DDF">
        <w:t>Anji Reddy, M., (2001) Remote Sensing and Geographical Information Systems, 2nd edition, BS Publications, Hyderabad.</w:t>
      </w:r>
    </w:p>
    <w:p w:rsidR="002238DF" w:rsidRDefault="0008030A" w:rsidP="002238DF">
      <w:pPr>
        <w:pStyle w:val="ListParagraph"/>
        <w:numPr>
          <w:ilvl w:val="0"/>
          <w:numId w:val="27"/>
        </w:numPr>
        <w:spacing w:after="240"/>
        <w:jc w:val="both"/>
      </w:pPr>
      <w:r w:rsidRPr="00883DDF">
        <w:t>George Joseph,(2005) Fundamentals of Remote sensing 2nd edition , Univers</w:t>
      </w:r>
      <w:r w:rsidR="002238DF">
        <w:t>ity press, Pvt, Ltd, Hyderabad.</w:t>
      </w:r>
    </w:p>
    <w:p w:rsidR="002238DF" w:rsidRDefault="0008030A" w:rsidP="002238DF">
      <w:pPr>
        <w:pStyle w:val="ListParagraph"/>
        <w:numPr>
          <w:ilvl w:val="0"/>
          <w:numId w:val="27"/>
        </w:numPr>
        <w:spacing w:after="240"/>
        <w:jc w:val="both"/>
      </w:pPr>
      <w:r w:rsidRPr="00883DDF">
        <w:t>Remote sensing by JAMES B.CAMPBEL published by Taylor &amp; fancies Ltd.</w:t>
      </w:r>
    </w:p>
    <w:p w:rsidR="002238DF" w:rsidRDefault="0008030A" w:rsidP="002238DF">
      <w:pPr>
        <w:pStyle w:val="ListParagraph"/>
        <w:numPr>
          <w:ilvl w:val="0"/>
          <w:numId w:val="27"/>
        </w:numPr>
        <w:spacing w:after="240"/>
        <w:jc w:val="both"/>
      </w:pPr>
      <w:r w:rsidRPr="00883DDF">
        <w:t>Sabins F.F Jr Latest Remote Sensing: Principles and Interpretation, W.H.Freeman &amp; Co., New York.</w:t>
      </w:r>
    </w:p>
    <w:p w:rsidR="002238DF" w:rsidRDefault="0008030A" w:rsidP="002238DF">
      <w:pPr>
        <w:pStyle w:val="ListParagraph"/>
        <w:numPr>
          <w:ilvl w:val="0"/>
          <w:numId w:val="27"/>
        </w:numPr>
        <w:spacing w:after="240"/>
        <w:jc w:val="both"/>
      </w:pPr>
      <w:r w:rsidRPr="00883DDF">
        <w:t>Nyle C. Brady, Nature and Properties of Soils 9th Edition Eurasia Publishing House (P) Ltd., New Delhi.</w:t>
      </w:r>
    </w:p>
    <w:p w:rsidR="0008030A" w:rsidRPr="00883DDF" w:rsidRDefault="0008030A" w:rsidP="002238DF">
      <w:pPr>
        <w:pStyle w:val="ListParagraph"/>
        <w:numPr>
          <w:ilvl w:val="0"/>
          <w:numId w:val="27"/>
        </w:numPr>
        <w:spacing w:after="240"/>
        <w:jc w:val="both"/>
      </w:pPr>
      <w:r w:rsidRPr="00883DDF">
        <w:t>Ravi P. Gupta, 2003, Remote Sensing Geology. Springer-Verlag Berlin, Heidelberg, Germany.</w:t>
      </w:r>
    </w:p>
    <w:p w:rsidR="0008030A" w:rsidRPr="00883DDF" w:rsidRDefault="0008030A" w:rsidP="0008030A">
      <w:pPr>
        <w:autoSpaceDE w:val="0"/>
        <w:autoSpaceDN w:val="0"/>
        <w:adjustRightInd w:val="0"/>
        <w:jc w:val="both"/>
      </w:pPr>
    </w:p>
    <w:p w:rsidR="0008030A" w:rsidRDefault="002238DF" w:rsidP="0008030A">
      <w:pPr>
        <w:autoSpaceDE w:val="0"/>
        <w:autoSpaceDN w:val="0"/>
        <w:adjustRightInd w:val="0"/>
        <w:jc w:val="both"/>
        <w:rPr>
          <w:b/>
          <w:u w:val="single"/>
        </w:rPr>
      </w:pPr>
      <w:r>
        <w:rPr>
          <w:b/>
          <w:u w:val="single"/>
        </w:rPr>
        <w:t>REFERENCES</w:t>
      </w:r>
    </w:p>
    <w:p w:rsidR="002238DF" w:rsidRPr="00883DDF" w:rsidRDefault="002238DF" w:rsidP="0008030A">
      <w:pPr>
        <w:autoSpaceDE w:val="0"/>
        <w:autoSpaceDN w:val="0"/>
        <w:adjustRightInd w:val="0"/>
        <w:jc w:val="both"/>
        <w:rPr>
          <w:b/>
          <w:u w:val="single"/>
        </w:rPr>
      </w:pPr>
    </w:p>
    <w:p w:rsidR="0008030A" w:rsidRPr="00883DDF" w:rsidRDefault="0008030A" w:rsidP="0008030A">
      <w:pPr>
        <w:numPr>
          <w:ilvl w:val="0"/>
          <w:numId w:val="19"/>
        </w:numPr>
        <w:autoSpaceDE w:val="0"/>
        <w:autoSpaceDN w:val="0"/>
        <w:adjustRightInd w:val="0"/>
        <w:spacing w:line="276" w:lineRule="auto"/>
        <w:jc w:val="both"/>
      </w:pPr>
      <w:r w:rsidRPr="00883DDF">
        <w:t>American Society of Photogrammetry, (Latest edition). Manual of Remote Sensing , ASP, Fall church, Virgina.</w:t>
      </w:r>
    </w:p>
    <w:p w:rsidR="0008030A" w:rsidRPr="00883DDF" w:rsidRDefault="0008030A" w:rsidP="0008030A">
      <w:pPr>
        <w:numPr>
          <w:ilvl w:val="0"/>
          <w:numId w:val="19"/>
        </w:numPr>
        <w:autoSpaceDE w:val="0"/>
        <w:autoSpaceDN w:val="0"/>
        <w:adjustRightInd w:val="0"/>
        <w:spacing w:line="276" w:lineRule="auto"/>
        <w:jc w:val="both"/>
      </w:pPr>
      <w:r w:rsidRPr="00883DDF">
        <w:t>Barett, E.C.,[1990] Satellite Remote Sensing for Hydrology and Water Management, Garden and Breach Science Publications, Switzerland.</w:t>
      </w:r>
    </w:p>
    <w:p w:rsidR="0008030A" w:rsidRPr="00883DDF" w:rsidRDefault="0008030A" w:rsidP="0008030A">
      <w:pPr>
        <w:numPr>
          <w:ilvl w:val="0"/>
          <w:numId w:val="19"/>
        </w:numPr>
        <w:autoSpaceDE w:val="0"/>
        <w:autoSpaceDN w:val="0"/>
        <w:adjustRightInd w:val="0"/>
        <w:spacing w:line="276" w:lineRule="auto"/>
        <w:jc w:val="both"/>
      </w:pPr>
      <w:r w:rsidRPr="00883DDF">
        <w:t>Buiter, H.J., and Jan G.P.W. Clevers, [1999].Land Observation by Remote Sensing, Taylor and Francis, 1999, London.</w:t>
      </w:r>
    </w:p>
    <w:p w:rsidR="0008030A" w:rsidRPr="00883DDF" w:rsidRDefault="0008030A" w:rsidP="0008030A">
      <w:pPr>
        <w:numPr>
          <w:ilvl w:val="0"/>
          <w:numId w:val="19"/>
        </w:numPr>
        <w:autoSpaceDE w:val="0"/>
        <w:autoSpaceDN w:val="0"/>
        <w:adjustRightInd w:val="0"/>
        <w:spacing w:line="276" w:lineRule="auto"/>
        <w:jc w:val="both"/>
      </w:pPr>
      <w:r w:rsidRPr="00883DDF">
        <w:t>Skidmore, A., and Hendrik Prins ( Editors),[2002] Environmental Modelling with GIS and Remote Sensing, Taylor and Francis Ltd., 2 nd Edition, London.</w:t>
      </w:r>
    </w:p>
    <w:p w:rsidR="0008030A" w:rsidRPr="00883DDF" w:rsidRDefault="0008030A" w:rsidP="0008030A">
      <w:pPr>
        <w:numPr>
          <w:ilvl w:val="0"/>
          <w:numId w:val="19"/>
        </w:numPr>
        <w:spacing w:line="276" w:lineRule="auto"/>
        <w:jc w:val="both"/>
      </w:pPr>
      <w:r w:rsidRPr="00883DDF">
        <w:t>Alexey Bunkin and Konstantin Voliak, Laser Remote Sensing of the Ocean, John Wiley and Sons. 2001, Canada.</w:t>
      </w:r>
    </w:p>
    <w:p w:rsidR="0008030A" w:rsidRPr="00883DDF" w:rsidRDefault="0008030A" w:rsidP="0008030A">
      <w:pPr>
        <w:autoSpaceDE w:val="0"/>
        <w:autoSpaceDN w:val="0"/>
        <w:adjustRightInd w:val="0"/>
        <w:spacing w:line="276" w:lineRule="auto"/>
        <w:ind w:left="360"/>
        <w:jc w:val="both"/>
      </w:pPr>
    </w:p>
    <w:p w:rsidR="0008030A" w:rsidRPr="00883DDF" w:rsidRDefault="002238DF" w:rsidP="002238DF">
      <w:pPr>
        <w:autoSpaceDE w:val="0"/>
        <w:autoSpaceDN w:val="0"/>
        <w:adjustRightInd w:val="0"/>
        <w:spacing w:after="240"/>
        <w:jc w:val="both"/>
        <w:rPr>
          <w:b/>
          <w:u w:val="single"/>
        </w:rPr>
      </w:pPr>
      <w:r>
        <w:rPr>
          <w:b/>
          <w:u w:val="single"/>
        </w:rPr>
        <w:t>WEBSITES</w:t>
      </w:r>
    </w:p>
    <w:p w:rsidR="0008030A" w:rsidRPr="00883DDF" w:rsidRDefault="0008030A" w:rsidP="002238DF">
      <w:pPr>
        <w:pStyle w:val="ListParagraph"/>
        <w:numPr>
          <w:ilvl w:val="0"/>
          <w:numId w:val="26"/>
        </w:numPr>
        <w:autoSpaceDE w:val="0"/>
        <w:autoSpaceDN w:val="0"/>
        <w:adjustRightInd w:val="0"/>
        <w:jc w:val="both"/>
      </w:pPr>
      <w:r w:rsidRPr="00883DDF">
        <w:t>ww2010.atmos.uiuc.edu/(Gh)/guides/rs/sat/goes/home.rxml</w:t>
      </w:r>
    </w:p>
    <w:p w:rsidR="0008030A" w:rsidRPr="00883DDF" w:rsidRDefault="0008030A" w:rsidP="002238DF">
      <w:pPr>
        <w:pStyle w:val="ListParagraph"/>
        <w:numPr>
          <w:ilvl w:val="0"/>
          <w:numId w:val="26"/>
        </w:numPr>
        <w:autoSpaceDE w:val="0"/>
        <w:autoSpaceDN w:val="0"/>
        <w:adjustRightInd w:val="0"/>
        <w:jc w:val="both"/>
      </w:pPr>
      <w:r w:rsidRPr="00883DDF">
        <w:t>www.ccrs.nrcan.gc.ca/ccrs/misc/issues/hazards_e.html#spills</w:t>
      </w:r>
    </w:p>
    <w:p w:rsidR="0008030A" w:rsidRPr="00883DDF" w:rsidRDefault="0008030A" w:rsidP="002238DF">
      <w:pPr>
        <w:pStyle w:val="ListParagraph"/>
        <w:numPr>
          <w:ilvl w:val="0"/>
          <w:numId w:val="26"/>
        </w:numPr>
        <w:autoSpaceDE w:val="0"/>
        <w:autoSpaceDN w:val="0"/>
        <w:adjustRightInd w:val="0"/>
        <w:jc w:val="both"/>
      </w:pPr>
      <w:r w:rsidRPr="00883DDF">
        <w:t>www.crisp.nus.edu.sg/~research/research/forest/forest.html</w:t>
      </w:r>
    </w:p>
    <w:p w:rsidR="0008030A" w:rsidRPr="00883DDF" w:rsidRDefault="0008030A" w:rsidP="002238DF">
      <w:pPr>
        <w:pStyle w:val="ListParagraph"/>
        <w:numPr>
          <w:ilvl w:val="0"/>
          <w:numId w:val="26"/>
        </w:numPr>
        <w:autoSpaceDE w:val="0"/>
        <w:autoSpaceDN w:val="0"/>
        <w:adjustRightInd w:val="0"/>
        <w:jc w:val="both"/>
      </w:pPr>
      <w:r w:rsidRPr="00883DDF">
        <w:t>www.cr.usgs.gov/earthshots/slow/tableofontents</w:t>
      </w:r>
    </w:p>
    <w:p w:rsidR="0008030A" w:rsidRPr="00883DDF" w:rsidRDefault="0008030A" w:rsidP="002238DF">
      <w:pPr>
        <w:pStyle w:val="ListParagraph"/>
        <w:numPr>
          <w:ilvl w:val="0"/>
          <w:numId w:val="26"/>
        </w:numPr>
        <w:autoSpaceDE w:val="0"/>
        <w:autoSpaceDN w:val="0"/>
        <w:adjustRightInd w:val="0"/>
        <w:jc w:val="both"/>
      </w:pPr>
      <w:r w:rsidRPr="00883DDF">
        <w:t>www.indiana.edu/~climate/336/rsdata.html</w:t>
      </w:r>
    </w:p>
    <w:p w:rsidR="0008030A" w:rsidRPr="00883DDF" w:rsidRDefault="0008030A" w:rsidP="002238DF">
      <w:pPr>
        <w:pStyle w:val="ListParagraph"/>
        <w:numPr>
          <w:ilvl w:val="0"/>
          <w:numId w:val="26"/>
        </w:numPr>
        <w:autoSpaceDE w:val="0"/>
        <w:autoSpaceDN w:val="0"/>
        <w:adjustRightInd w:val="0"/>
        <w:jc w:val="both"/>
      </w:pPr>
      <w:r w:rsidRPr="00883DDF">
        <w:t>www.nrsa.gov.in/engnrsa./spacesolutions/index.html</w:t>
      </w:r>
    </w:p>
    <w:p w:rsidR="0008030A" w:rsidRPr="00883DDF" w:rsidRDefault="0008030A" w:rsidP="002238DF">
      <w:pPr>
        <w:pStyle w:val="ListParagraph"/>
        <w:numPr>
          <w:ilvl w:val="0"/>
          <w:numId w:val="26"/>
        </w:numPr>
        <w:autoSpaceDE w:val="0"/>
        <w:autoSpaceDN w:val="0"/>
        <w:adjustRightInd w:val="0"/>
        <w:jc w:val="both"/>
      </w:pPr>
      <w:r w:rsidRPr="00883DDF">
        <w:t>www.unn.ac.uk/~evgpl/eog/rsguide/rsguide.htm</w:t>
      </w:r>
    </w:p>
    <w:p w:rsidR="0008030A" w:rsidRPr="00883DDF" w:rsidRDefault="0008030A" w:rsidP="002238DF">
      <w:pPr>
        <w:pStyle w:val="ListParagraph"/>
        <w:numPr>
          <w:ilvl w:val="0"/>
          <w:numId w:val="26"/>
        </w:numPr>
        <w:jc w:val="both"/>
      </w:pPr>
      <w:r w:rsidRPr="00883DDF">
        <w:t>www. terraweb.wr.usgs.gov/coastal.html</w:t>
      </w:r>
    </w:p>
    <w:p w:rsidR="0008030A" w:rsidRDefault="0008030A" w:rsidP="0008030A">
      <w:pPr>
        <w:jc w:val="center"/>
        <w:rPr>
          <w:b/>
          <w:bCs/>
        </w:rPr>
      </w:pPr>
    </w:p>
    <w:p w:rsidR="0008030A" w:rsidRDefault="0008030A" w:rsidP="0008030A">
      <w:pPr>
        <w:jc w:val="center"/>
        <w:rPr>
          <w:b/>
          <w:bCs/>
        </w:rPr>
      </w:pPr>
    </w:p>
    <w:p w:rsidR="002238DF" w:rsidRDefault="002238DF" w:rsidP="0008030A">
      <w:pPr>
        <w:jc w:val="center"/>
        <w:rPr>
          <w:b/>
          <w:bCs/>
        </w:rPr>
      </w:pPr>
    </w:p>
    <w:p w:rsidR="002238DF" w:rsidRDefault="002238DF" w:rsidP="0008030A">
      <w:pPr>
        <w:jc w:val="center"/>
        <w:rPr>
          <w:b/>
          <w:bCs/>
        </w:rPr>
      </w:pPr>
    </w:p>
    <w:p w:rsidR="002238DF" w:rsidRDefault="002238DF" w:rsidP="0008030A">
      <w:pPr>
        <w:jc w:val="center"/>
        <w:rPr>
          <w:b/>
          <w:bCs/>
        </w:rPr>
      </w:pPr>
    </w:p>
    <w:p w:rsidR="0008030A" w:rsidRDefault="0008030A" w:rsidP="0008030A">
      <w:pPr>
        <w:spacing w:line="276" w:lineRule="auto"/>
        <w:jc w:val="center"/>
        <w:rPr>
          <w:b/>
        </w:rPr>
      </w:pPr>
      <w:r>
        <w:rPr>
          <w:b/>
        </w:rPr>
        <w:lastRenderedPageBreak/>
        <w:t xml:space="preserve">SIT 2.6 - </w:t>
      </w:r>
      <w:r w:rsidRPr="00DE6F39">
        <w:rPr>
          <w:b/>
        </w:rPr>
        <w:t>GIS ANALYSIS &amp; APPLICATIONS</w:t>
      </w:r>
    </w:p>
    <w:p w:rsidR="0008030A" w:rsidRDefault="0008030A" w:rsidP="0008030A">
      <w:pPr>
        <w:spacing w:line="276" w:lineRule="auto"/>
        <w:jc w:val="center"/>
        <w:rPr>
          <w:b/>
        </w:rPr>
      </w:pPr>
    </w:p>
    <w:p w:rsidR="0008030A" w:rsidRDefault="0008030A" w:rsidP="0008030A">
      <w:pPr>
        <w:spacing w:line="276" w:lineRule="auto"/>
        <w:jc w:val="center"/>
        <w:rPr>
          <w:b/>
        </w:rPr>
      </w:pPr>
    </w:p>
    <w:p w:rsidR="0008030A" w:rsidRPr="00883DDF" w:rsidRDefault="0008030A" w:rsidP="0008030A">
      <w:pPr>
        <w:spacing w:line="276" w:lineRule="auto"/>
        <w:jc w:val="both"/>
        <w:rPr>
          <w:b/>
          <w:bCs/>
        </w:rPr>
      </w:pPr>
      <w:r w:rsidRPr="00883DDF">
        <w:rPr>
          <w:b/>
          <w:bCs/>
        </w:rPr>
        <w:t xml:space="preserve">Unit </w:t>
      </w:r>
      <w:r>
        <w:rPr>
          <w:b/>
          <w:bCs/>
        </w:rPr>
        <w:t xml:space="preserve">- </w:t>
      </w:r>
      <w:r w:rsidRPr="00883DDF">
        <w:rPr>
          <w:b/>
          <w:bCs/>
        </w:rPr>
        <w:t xml:space="preserve">I: Spatial </w:t>
      </w:r>
      <w:r w:rsidR="002238DF">
        <w:rPr>
          <w:b/>
          <w:bCs/>
        </w:rPr>
        <w:t>Analysis</w:t>
      </w:r>
    </w:p>
    <w:p w:rsidR="0008030A" w:rsidRDefault="0008030A" w:rsidP="0008030A">
      <w:pPr>
        <w:spacing w:line="276" w:lineRule="auto"/>
        <w:jc w:val="both"/>
        <w:rPr>
          <w:bCs/>
        </w:rPr>
      </w:pPr>
      <w:r w:rsidRPr="00607A9D">
        <w:rPr>
          <w:b/>
          <w:bCs/>
        </w:rPr>
        <w:t>Spatial analysis:</w:t>
      </w:r>
      <w:r w:rsidRPr="00883DDF">
        <w:rPr>
          <w:b/>
          <w:bCs/>
        </w:rPr>
        <w:t xml:space="preserve"> </w:t>
      </w:r>
      <w:r w:rsidRPr="00883DDF">
        <w:rPr>
          <w:bCs/>
        </w:rPr>
        <w:t>Introduction, Analysis framework, defining spatial characteristics, working with higher level objects, measuring polygons, measuring shape, measuring distance</w:t>
      </w:r>
    </w:p>
    <w:p w:rsidR="0008030A" w:rsidRDefault="0008030A" w:rsidP="0008030A">
      <w:pPr>
        <w:spacing w:line="276" w:lineRule="auto"/>
        <w:jc w:val="both"/>
        <w:rPr>
          <w:bCs/>
        </w:rPr>
      </w:pPr>
      <w:r w:rsidRPr="00607A9D">
        <w:rPr>
          <w:b/>
          <w:bCs/>
        </w:rPr>
        <w:t>Classification</w:t>
      </w:r>
      <w:r>
        <w:rPr>
          <w:bCs/>
        </w:rPr>
        <w:t xml:space="preserve">: Classification </w:t>
      </w:r>
      <w:r w:rsidRPr="00883DDF">
        <w:rPr>
          <w:bCs/>
        </w:rPr>
        <w:t>Principles, Reclassification Elements, Neighborhood Functions, Polygonal Neighborhoods, Buffers</w:t>
      </w:r>
    </w:p>
    <w:p w:rsidR="0008030A" w:rsidRPr="00883DDF" w:rsidRDefault="0008030A" w:rsidP="0008030A">
      <w:pPr>
        <w:spacing w:line="276" w:lineRule="auto"/>
        <w:jc w:val="both"/>
        <w:rPr>
          <w:bCs/>
        </w:rPr>
      </w:pPr>
      <w:r w:rsidRPr="00607A9D">
        <w:rPr>
          <w:b/>
          <w:bCs/>
        </w:rPr>
        <w:t xml:space="preserve">Statistical </w:t>
      </w:r>
      <w:r>
        <w:rPr>
          <w:b/>
          <w:bCs/>
        </w:rPr>
        <w:t>S</w:t>
      </w:r>
      <w:r w:rsidRPr="00607A9D">
        <w:rPr>
          <w:b/>
          <w:bCs/>
        </w:rPr>
        <w:t>urfaces</w:t>
      </w:r>
      <w:r>
        <w:rPr>
          <w:bCs/>
        </w:rPr>
        <w:t xml:space="preserve">: </w:t>
      </w:r>
      <w:r w:rsidRPr="00883DDF">
        <w:rPr>
          <w:bCs/>
        </w:rPr>
        <w:t xml:space="preserve">Surfaces, surface mapping, sampling the statistical surface, DEM, Raster </w:t>
      </w:r>
      <w:r>
        <w:rPr>
          <w:bCs/>
        </w:rPr>
        <w:t xml:space="preserve">surfaces, </w:t>
      </w:r>
      <w:r w:rsidRPr="00883DDF">
        <w:rPr>
          <w:bCs/>
        </w:rPr>
        <w:t xml:space="preserve">interpolation- methods, Uses, Weighted Analysis, </w:t>
      </w:r>
    </w:p>
    <w:p w:rsidR="0008030A" w:rsidRDefault="0008030A" w:rsidP="0008030A">
      <w:pPr>
        <w:spacing w:line="276" w:lineRule="auto"/>
        <w:jc w:val="both"/>
        <w:rPr>
          <w:bCs/>
        </w:rPr>
      </w:pPr>
    </w:p>
    <w:p w:rsidR="0008030A" w:rsidRDefault="0008030A" w:rsidP="0008030A">
      <w:pPr>
        <w:spacing w:line="276" w:lineRule="auto"/>
        <w:jc w:val="both"/>
        <w:rPr>
          <w:bCs/>
        </w:rPr>
      </w:pPr>
      <w:r w:rsidRPr="00883DDF">
        <w:rPr>
          <w:b/>
          <w:bCs/>
        </w:rPr>
        <w:t xml:space="preserve">Unit </w:t>
      </w:r>
      <w:r>
        <w:rPr>
          <w:b/>
          <w:bCs/>
        </w:rPr>
        <w:t xml:space="preserve">- </w:t>
      </w:r>
      <w:r w:rsidRPr="00883DDF">
        <w:rPr>
          <w:b/>
          <w:bCs/>
        </w:rPr>
        <w:t>II:</w:t>
      </w:r>
      <w:r>
        <w:rPr>
          <w:b/>
          <w:bCs/>
        </w:rPr>
        <w:t xml:space="preserve"> </w:t>
      </w:r>
      <w:r w:rsidRPr="00607A9D">
        <w:rPr>
          <w:b/>
          <w:bCs/>
        </w:rPr>
        <w:t>Spatial Arrangements</w:t>
      </w:r>
    </w:p>
    <w:p w:rsidR="0008030A" w:rsidRPr="00883DDF" w:rsidRDefault="0008030A" w:rsidP="0008030A">
      <w:pPr>
        <w:spacing w:line="276" w:lineRule="auto"/>
        <w:jc w:val="both"/>
      </w:pPr>
      <w:r w:rsidRPr="00607A9D">
        <w:rPr>
          <w:b/>
          <w:bCs/>
        </w:rPr>
        <w:t>Spatial Arrangements</w:t>
      </w:r>
      <w:r w:rsidRPr="00883DDF">
        <w:rPr>
          <w:bCs/>
        </w:rPr>
        <w:t>: Point patterns, Thiessen Polygons, Area patterns, linear patterns, Directionality and continuity of linear and aerial objects, Gravity model, Routing and Allocation, missing variables, Overlay and types</w:t>
      </w:r>
    </w:p>
    <w:p w:rsidR="0008030A" w:rsidRPr="00883DDF" w:rsidRDefault="0008030A" w:rsidP="0008030A">
      <w:pPr>
        <w:spacing w:line="276" w:lineRule="auto"/>
        <w:jc w:val="both"/>
        <w:rPr>
          <w:b/>
          <w:bCs/>
        </w:rPr>
      </w:pPr>
    </w:p>
    <w:p w:rsidR="0008030A" w:rsidRPr="00883DDF" w:rsidRDefault="0008030A" w:rsidP="0008030A">
      <w:pPr>
        <w:spacing w:line="276" w:lineRule="auto"/>
        <w:jc w:val="both"/>
        <w:rPr>
          <w:b/>
          <w:bCs/>
        </w:rPr>
      </w:pPr>
      <w:r w:rsidRPr="00883DDF">
        <w:rPr>
          <w:b/>
          <w:bCs/>
        </w:rPr>
        <w:t xml:space="preserve">Unit </w:t>
      </w:r>
      <w:r>
        <w:rPr>
          <w:b/>
          <w:bCs/>
        </w:rPr>
        <w:t xml:space="preserve">- </w:t>
      </w:r>
      <w:r w:rsidRPr="00883DDF">
        <w:rPr>
          <w:b/>
          <w:bCs/>
        </w:rPr>
        <w:t>III</w:t>
      </w:r>
      <w:r w:rsidR="002238DF">
        <w:rPr>
          <w:b/>
          <w:bCs/>
        </w:rPr>
        <w:t>: Natural Resource Applications</w:t>
      </w:r>
    </w:p>
    <w:p w:rsidR="0008030A" w:rsidRPr="00883DDF" w:rsidRDefault="0008030A" w:rsidP="0008030A">
      <w:pPr>
        <w:spacing w:line="276" w:lineRule="auto"/>
        <w:jc w:val="both"/>
      </w:pPr>
      <w:r w:rsidRPr="00E223C1">
        <w:rPr>
          <w:b/>
        </w:rPr>
        <w:t>Forest management</w:t>
      </w:r>
      <w:r w:rsidRPr="00883DDF">
        <w:t xml:space="preserve"> - Forestry: Resource Inventory, Forest Fire Growth modeling – Wild life management.</w:t>
      </w:r>
    </w:p>
    <w:p w:rsidR="0008030A" w:rsidRPr="00883DDF" w:rsidRDefault="0008030A" w:rsidP="0008030A">
      <w:pPr>
        <w:spacing w:line="276" w:lineRule="auto"/>
        <w:jc w:val="both"/>
      </w:pPr>
      <w:r w:rsidRPr="00883DDF">
        <w:t>Land: Land use Planning, Waters</w:t>
      </w:r>
      <w:r>
        <w:t xml:space="preserve">hed Management studies, </w:t>
      </w:r>
      <w:r w:rsidRPr="00883DDF">
        <w:t>Identification of Ground Water Recharge</w:t>
      </w:r>
      <w:r>
        <w:t xml:space="preserve"> zones ,</w:t>
      </w:r>
      <w:r w:rsidRPr="00883DDF">
        <w:t xml:space="preserve"> Resource Information System. </w:t>
      </w:r>
    </w:p>
    <w:p w:rsidR="0008030A" w:rsidRPr="00883DDF" w:rsidRDefault="0008030A" w:rsidP="0008030A">
      <w:pPr>
        <w:spacing w:line="276" w:lineRule="auto"/>
        <w:jc w:val="both"/>
      </w:pPr>
    </w:p>
    <w:p w:rsidR="0008030A" w:rsidRPr="00883DDF" w:rsidRDefault="0008030A" w:rsidP="0008030A">
      <w:pPr>
        <w:spacing w:line="276" w:lineRule="auto"/>
        <w:jc w:val="both"/>
        <w:rPr>
          <w:b/>
          <w:bCs/>
        </w:rPr>
      </w:pPr>
      <w:r w:rsidRPr="00883DDF">
        <w:rPr>
          <w:b/>
          <w:bCs/>
        </w:rPr>
        <w:t xml:space="preserve">Unit </w:t>
      </w:r>
      <w:r>
        <w:rPr>
          <w:b/>
          <w:bCs/>
        </w:rPr>
        <w:t xml:space="preserve">- </w:t>
      </w:r>
      <w:r w:rsidRPr="00883DDF">
        <w:rPr>
          <w:b/>
          <w:bCs/>
        </w:rPr>
        <w:t>IV: LI</w:t>
      </w:r>
      <w:r w:rsidR="002238DF">
        <w:rPr>
          <w:b/>
          <w:bCs/>
        </w:rPr>
        <w:t>S, Utilities &amp; LBS Applications</w:t>
      </w:r>
    </w:p>
    <w:p w:rsidR="0008030A" w:rsidRPr="00883DDF" w:rsidRDefault="0008030A" w:rsidP="0008030A">
      <w:pPr>
        <w:spacing w:line="276" w:lineRule="auto"/>
        <w:jc w:val="both"/>
        <w:rPr>
          <w:b/>
          <w:bCs/>
        </w:rPr>
      </w:pPr>
      <w:r w:rsidRPr="00E223C1">
        <w:rPr>
          <w:b/>
        </w:rPr>
        <w:t>LIS:</w:t>
      </w:r>
      <w:r w:rsidRPr="00883DDF">
        <w:t xml:space="preserve"> Land Information System (LIS) - Tax mapping - Other LIS applications. </w:t>
      </w:r>
    </w:p>
    <w:p w:rsidR="0008030A" w:rsidRPr="00883DDF" w:rsidRDefault="0008030A" w:rsidP="0008030A">
      <w:pPr>
        <w:spacing w:line="276" w:lineRule="auto"/>
        <w:jc w:val="both"/>
        <w:rPr>
          <w:b/>
          <w:bCs/>
        </w:rPr>
      </w:pPr>
      <w:r w:rsidRPr="00883DDF">
        <w:t>Utilities applications: Water - Electric &amp; Telecommunication.</w:t>
      </w:r>
    </w:p>
    <w:p w:rsidR="0008030A" w:rsidRPr="00883DDF" w:rsidRDefault="0008030A" w:rsidP="0008030A">
      <w:pPr>
        <w:spacing w:line="276" w:lineRule="auto"/>
        <w:jc w:val="both"/>
        <w:rPr>
          <w:b/>
          <w:bCs/>
        </w:rPr>
      </w:pPr>
      <w:r w:rsidRPr="00E223C1">
        <w:rPr>
          <w:b/>
          <w:bCs/>
        </w:rPr>
        <w:t>LBS:</w:t>
      </w:r>
      <w:r>
        <w:rPr>
          <w:b/>
          <w:bCs/>
        </w:rPr>
        <w:t xml:space="preserve"> </w:t>
      </w:r>
      <w:r w:rsidRPr="00883DDF">
        <w:rPr>
          <w:bCs/>
        </w:rPr>
        <w:t>Location Based Services Applications</w:t>
      </w:r>
      <w:r>
        <w:rPr>
          <w:bCs/>
        </w:rPr>
        <w:t xml:space="preserve"> (LBS): </w:t>
      </w:r>
      <w:r w:rsidRPr="00883DDF">
        <w:t>Automatic Vehicle Location (AVL) - Components of AVL: In Vehicle Equipment, Various Communication Channel</w:t>
      </w:r>
      <w:r>
        <w:t>s</w:t>
      </w:r>
      <w:r w:rsidRPr="00883DDF">
        <w:t>, Web Server, Client - Vehicle Tracking - Alarms used in Vehicle Tracking, Fleet Management - Vehicle Navigation - Emergency Call: Address Geocoding, Distress Call Application</w:t>
      </w:r>
    </w:p>
    <w:p w:rsidR="0008030A" w:rsidRPr="00883DDF" w:rsidRDefault="0008030A" w:rsidP="0008030A">
      <w:pPr>
        <w:spacing w:line="276" w:lineRule="auto"/>
        <w:jc w:val="both"/>
        <w:rPr>
          <w:b/>
          <w:bCs/>
        </w:rPr>
      </w:pPr>
    </w:p>
    <w:p w:rsidR="0008030A" w:rsidRPr="00883DDF" w:rsidRDefault="0008030A" w:rsidP="0008030A">
      <w:pPr>
        <w:spacing w:line="276" w:lineRule="auto"/>
        <w:jc w:val="both"/>
      </w:pPr>
      <w:r w:rsidRPr="00883DDF">
        <w:rPr>
          <w:b/>
          <w:bCs/>
        </w:rPr>
        <w:t xml:space="preserve">Unit </w:t>
      </w:r>
      <w:r>
        <w:rPr>
          <w:b/>
          <w:bCs/>
        </w:rPr>
        <w:t xml:space="preserve">- </w:t>
      </w:r>
      <w:r w:rsidRPr="00883DDF">
        <w:rPr>
          <w:b/>
          <w:bCs/>
        </w:rPr>
        <w:t>V</w:t>
      </w:r>
      <w:r w:rsidRPr="00883DDF">
        <w:t xml:space="preserve">: </w:t>
      </w:r>
      <w:r w:rsidRPr="00883DDF">
        <w:rPr>
          <w:b/>
          <w:bCs/>
        </w:rPr>
        <w:t>Health &amp; Environment Applications</w:t>
      </w:r>
    </w:p>
    <w:p w:rsidR="0008030A" w:rsidRPr="00883DDF" w:rsidRDefault="0008030A" w:rsidP="0008030A">
      <w:pPr>
        <w:spacing w:line="276" w:lineRule="auto"/>
        <w:jc w:val="both"/>
      </w:pPr>
      <w:r w:rsidRPr="00E223C1">
        <w:rPr>
          <w:b/>
        </w:rPr>
        <w:t>Health applications:</w:t>
      </w:r>
      <w:r w:rsidRPr="00883DDF">
        <w:t xml:space="preserve"> Disease Surveillance, Health Information System - 3D GIS.</w:t>
      </w:r>
    </w:p>
    <w:p w:rsidR="0008030A" w:rsidRPr="00883DDF" w:rsidRDefault="0008030A" w:rsidP="0008030A">
      <w:pPr>
        <w:spacing w:line="276" w:lineRule="auto"/>
        <w:jc w:val="both"/>
      </w:pPr>
      <w:r w:rsidRPr="00E223C1">
        <w:rPr>
          <w:b/>
          <w:bCs/>
        </w:rPr>
        <w:t>Environment</w:t>
      </w:r>
      <w:r w:rsidRPr="00E223C1">
        <w:rPr>
          <w:b/>
        </w:rPr>
        <w:t>:</w:t>
      </w:r>
      <w:r w:rsidRPr="00883DDF">
        <w:t xml:space="preserve"> Planning &amp; Policy - Water Pollution - Air Pollution –Noise Pollution -Climate Change. </w:t>
      </w:r>
    </w:p>
    <w:p w:rsidR="0008030A" w:rsidRPr="00883DDF" w:rsidRDefault="0008030A" w:rsidP="0008030A">
      <w:pPr>
        <w:pBdr>
          <w:bottom w:val="double" w:sz="6" w:space="1" w:color="auto"/>
        </w:pBdr>
        <w:spacing w:line="276" w:lineRule="auto"/>
        <w:jc w:val="both"/>
        <w:rPr>
          <w:b/>
          <w:bCs/>
        </w:rPr>
      </w:pPr>
    </w:p>
    <w:p w:rsidR="0008030A" w:rsidRDefault="0008030A" w:rsidP="0008030A">
      <w:pPr>
        <w:jc w:val="both"/>
        <w:rPr>
          <w:b/>
          <w:bCs/>
          <w:u w:val="single"/>
        </w:rPr>
      </w:pPr>
    </w:p>
    <w:p w:rsidR="0008030A" w:rsidRPr="00883DDF" w:rsidRDefault="0008030A" w:rsidP="0008030A">
      <w:pPr>
        <w:jc w:val="both"/>
        <w:rPr>
          <w:b/>
          <w:bCs/>
        </w:rPr>
      </w:pPr>
      <w:r w:rsidRPr="00883DDF">
        <w:rPr>
          <w:b/>
          <w:bCs/>
          <w:u w:val="single"/>
        </w:rPr>
        <w:t>REFERENCES</w:t>
      </w:r>
      <w:r w:rsidRPr="00883DDF">
        <w:rPr>
          <w:b/>
          <w:bCs/>
        </w:rPr>
        <w:t xml:space="preserve"> </w:t>
      </w:r>
    </w:p>
    <w:p w:rsidR="0008030A" w:rsidRPr="00883DDF" w:rsidRDefault="0008030A" w:rsidP="0008030A">
      <w:pPr>
        <w:jc w:val="both"/>
        <w:rPr>
          <w:b/>
          <w:bCs/>
        </w:rPr>
      </w:pPr>
    </w:p>
    <w:p w:rsidR="0008030A" w:rsidRPr="00883DDF" w:rsidRDefault="0008030A" w:rsidP="0008030A">
      <w:pPr>
        <w:numPr>
          <w:ilvl w:val="0"/>
          <w:numId w:val="20"/>
        </w:numPr>
        <w:spacing w:line="276" w:lineRule="auto"/>
        <w:jc w:val="both"/>
      </w:pPr>
      <w:r w:rsidRPr="00883DDF">
        <w:t>Laura Lang, Managing Natural Resources with GIS, ESRI Press,1998.</w:t>
      </w:r>
    </w:p>
    <w:p w:rsidR="0008030A" w:rsidRPr="00883DDF" w:rsidRDefault="0008030A" w:rsidP="0008030A">
      <w:pPr>
        <w:numPr>
          <w:ilvl w:val="0"/>
          <w:numId w:val="20"/>
        </w:numPr>
        <w:spacing w:line="276" w:lineRule="auto"/>
        <w:jc w:val="both"/>
      </w:pPr>
      <w:r w:rsidRPr="00883DDF">
        <w:t>Uzair M.Shamsi, U.M.Shamsi GIS Tools for Water, Wastewater and Stormwater Systems,  Asce Press, 2002.</w:t>
      </w:r>
    </w:p>
    <w:p w:rsidR="0008030A" w:rsidRPr="00883DDF" w:rsidRDefault="0008030A" w:rsidP="0008030A">
      <w:pPr>
        <w:numPr>
          <w:ilvl w:val="0"/>
          <w:numId w:val="20"/>
        </w:numPr>
        <w:spacing w:line="276" w:lineRule="auto"/>
        <w:jc w:val="both"/>
      </w:pPr>
      <w:r w:rsidRPr="00883DDF">
        <w:lastRenderedPageBreak/>
        <w:t>Alan L., MD Melnick, Introduction to Geographic Information Systems for Public Health, Aspen Publishers, 1</w:t>
      </w:r>
      <w:r w:rsidRPr="00883DDF">
        <w:rPr>
          <w:vertAlign w:val="superscript"/>
        </w:rPr>
        <w:t>st</w:t>
      </w:r>
      <w:r w:rsidRPr="00883DDF">
        <w:t xml:space="preserve"> Edition,2002.</w:t>
      </w:r>
    </w:p>
    <w:p w:rsidR="0008030A" w:rsidRPr="00883DDF" w:rsidRDefault="0008030A" w:rsidP="0008030A">
      <w:pPr>
        <w:numPr>
          <w:ilvl w:val="0"/>
          <w:numId w:val="20"/>
        </w:numPr>
        <w:spacing w:line="276" w:lineRule="auto"/>
        <w:jc w:val="both"/>
      </w:pPr>
      <w:r w:rsidRPr="00883DDF">
        <w:t>Amim Hammad, Hassan karimi, Telegeoinformatics: Location-based Computing and Services, CRC Press, 1</w:t>
      </w:r>
      <w:r w:rsidRPr="00883DDF">
        <w:rPr>
          <w:vertAlign w:val="superscript"/>
        </w:rPr>
        <w:t>st</w:t>
      </w:r>
      <w:r w:rsidRPr="00883DDF">
        <w:t xml:space="preserve"> Edition,2004.</w:t>
      </w:r>
    </w:p>
    <w:p w:rsidR="0008030A" w:rsidRPr="00883DDF" w:rsidRDefault="0008030A" w:rsidP="0008030A">
      <w:pPr>
        <w:numPr>
          <w:ilvl w:val="0"/>
          <w:numId w:val="20"/>
        </w:numPr>
        <w:spacing w:line="276" w:lineRule="auto"/>
        <w:jc w:val="both"/>
      </w:pPr>
      <w:r w:rsidRPr="00883DDF">
        <w:t>Paul A Longley, Michael F Goodchild, David J Maguire, David W Rhind, Geographical Information Systems, Volume I and II, John Wiley and Sons, Inc., 1999</w:t>
      </w:r>
    </w:p>
    <w:p w:rsidR="0008030A" w:rsidRPr="00883DDF" w:rsidRDefault="0008030A" w:rsidP="0008030A">
      <w:pPr>
        <w:numPr>
          <w:ilvl w:val="0"/>
          <w:numId w:val="20"/>
        </w:numPr>
        <w:spacing w:line="276" w:lineRule="auto"/>
        <w:jc w:val="both"/>
      </w:pPr>
      <w:r w:rsidRPr="00883DDF">
        <w:t>Van Dijk M.G.Bos, GIS and Remote Sensing Techniques in Land-And-Water_Management, Kluwer Academic Publishers, 2001</w:t>
      </w:r>
    </w:p>
    <w:p w:rsidR="0008030A" w:rsidRPr="00883DDF" w:rsidRDefault="0008030A" w:rsidP="0008030A">
      <w:pPr>
        <w:numPr>
          <w:ilvl w:val="0"/>
          <w:numId w:val="20"/>
        </w:numPr>
        <w:spacing w:line="276" w:lineRule="auto"/>
        <w:jc w:val="both"/>
      </w:pPr>
      <w:r w:rsidRPr="00883DDF">
        <w:t>Laura Lang, GIS for Health Organizations, ESRI Press, 2000</w:t>
      </w:r>
    </w:p>
    <w:p w:rsidR="0008030A" w:rsidRDefault="0008030A" w:rsidP="0008030A">
      <w:pPr>
        <w:numPr>
          <w:ilvl w:val="0"/>
          <w:numId w:val="20"/>
        </w:numPr>
        <w:spacing w:line="276" w:lineRule="auto"/>
        <w:jc w:val="both"/>
      </w:pPr>
      <w:r w:rsidRPr="00883DDF">
        <w:t>Lisa Godin, GIS in Telecommunications Management, ESRI Press, 1</w:t>
      </w:r>
      <w:r w:rsidRPr="00883DDF">
        <w:rPr>
          <w:vertAlign w:val="superscript"/>
        </w:rPr>
        <w:t>st</w:t>
      </w:r>
      <w:r w:rsidRPr="00883DDF">
        <w:t xml:space="preserve"> Edition, 2001.</w:t>
      </w:r>
    </w:p>
    <w:p w:rsidR="0008030A" w:rsidRPr="00883DDF" w:rsidRDefault="0008030A" w:rsidP="0008030A">
      <w:pPr>
        <w:numPr>
          <w:ilvl w:val="0"/>
          <w:numId w:val="20"/>
        </w:numPr>
        <w:spacing w:line="276" w:lineRule="auto"/>
        <w:jc w:val="both"/>
      </w:pPr>
      <w:r>
        <w:t>Websites.</w:t>
      </w:r>
    </w:p>
    <w:p w:rsidR="0008030A" w:rsidRDefault="0008030A" w:rsidP="0008030A">
      <w:pPr>
        <w:autoSpaceDE w:val="0"/>
        <w:autoSpaceDN w:val="0"/>
        <w:adjustRightInd w:val="0"/>
        <w:jc w:val="center"/>
        <w:rPr>
          <w:rFonts w:ascii="Arial" w:hAnsi="Arial" w:cs="Arial"/>
          <w:b/>
          <w:bCs/>
          <w:sz w:val="28"/>
          <w:szCs w:val="28"/>
        </w:rPr>
      </w:pPr>
      <w:r w:rsidRPr="00883DDF">
        <w:rPr>
          <w:b/>
          <w:u w:val="single"/>
        </w:rPr>
        <w:br w:type="page"/>
      </w:r>
      <w:r w:rsidRPr="00DE6F39">
        <w:rPr>
          <w:b/>
          <w:bCs/>
        </w:rPr>
        <w:lastRenderedPageBreak/>
        <w:t xml:space="preserve">SIT – </w:t>
      </w:r>
      <w:r>
        <w:rPr>
          <w:b/>
          <w:bCs/>
        </w:rPr>
        <w:t>[ELECTIVE 1]</w:t>
      </w:r>
      <w:r w:rsidRPr="00DE6F39">
        <w:rPr>
          <w:b/>
          <w:bCs/>
        </w:rPr>
        <w:t xml:space="preserve"> </w:t>
      </w:r>
      <w:r w:rsidR="0035741E" w:rsidRPr="00DE6F39">
        <w:rPr>
          <w:b/>
          <w:bCs/>
        </w:rPr>
        <w:t>–</w:t>
      </w:r>
      <w:r w:rsidR="0035741E">
        <w:rPr>
          <w:rFonts w:ascii="Arial" w:hAnsi="Arial" w:cs="Arial"/>
          <w:b/>
          <w:bCs/>
          <w:sz w:val="28"/>
          <w:szCs w:val="28"/>
        </w:rPr>
        <w:t xml:space="preserve"> </w:t>
      </w:r>
      <w:r w:rsidR="0035741E" w:rsidRPr="0035741E">
        <w:rPr>
          <w:b/>
          <w:bCs/>
          <w:sz w:val="28"/>
          <w:szCs w:val="28"/>
        </w:rPr>
        <w:t>VISUAL</w:t>
      </w:r>
      <w:r w:rsidRPr="0035741E">
        <w:rPr>
          <w:b/>
          <w:bCs/>
        </w:rPr>
        <w:t xml:space="preserve"> </w:t>
      </w:r>
      <w:r w:rsidRPr="008528E6">
        <w:rPr>
          <w:b/>
          <w:bCs/>
        </w:rPr>
        <w:t>C#.NET</w:t>
      </w:r>
    </w:p>
    <w:p w:rsidR="0008030A" w:rsidRDefault="0008030A" w:rsidP="0008030A">
      <w:pPr>
        <w:autoSpaceDE w:val="0"/>
        <w:autoSpaceDN w:val="0"/>
        <w:adjustRightInd w:val="0"/>
        <w:jc w:val="both"/>
        <w:rPr>
          <w:rFonts w:ascii="Arial" w:hAnsi="Arial" w:cs="Arial"/>
          <w:b/>
          <w:bCs/>
          <w:sz w:val="28"/>
          <w:szCs w:val="28"/>
        </w:rPr>
      </w:pPr>
    </w:p>
    <w:p w:rsidR="0008030A" w:rsidRDefault="0008030A" w:rsidP="0008030A">
      <w:pPr>
        <w:autoSpaceDE w:val="0"/>
        <w:autoSpaceDN w:val="0"/>
        <w:adjustRightInd w:val="0"/>
        <w:jc w:val="both"/>
        <w:rPr>
          <w:rFonts w:ascii="Arial" w:hAnsi="Arial" w:cs="Arial"/>
          <w:b/>
          <w:bCs/>
          <w:sz w:val="28"/>
          <w:szCs w:val="28"/>
        </w:rPr>
      </w:pPr>
    </w:p>
    <w:p w:rsidR="0008030A" w:rsidRPr="008528E6" w:rsidRDefault="0008030A" w:rsidP="0008030A">
      <w:pPr>
        <w:autoSpaceDE w:val="0"/>
        <w:autoSpaceDN w:val="0"/>
        <w:adjustRightInd w:val="0"/>
        <w:jc w:val="both"/>
        <w:rPr>
          <w:b/>
          <w:bCs/>
        </w:rPr>
      </w:pPr>
      <w:r w:rsidRPr="008528E6">
        <w:rPr>
          <w:b/>
          <w:bCs/>
        </w:rPr>
        <w:t>Unit I: Dot NET Frame Work &amp; C#.NET Language Basics:-</w:t>
      </w:r>
    </w:p>
    <w:p w:rsidR="0008030A" w:rsidRPr="008528E6" w:rsidRDefault="0008030A" w:rsidP="0008030A">
      <w:pPr>
        <w:autoSpaceDE w:val="0"/>
        <w:autoSpaceDN w:val="0"/>
        <w:adjustRightInd w:val="0"/>
        <w:jc w:val="both"/>
        <w:rPr>
          <w:i/>
          <w:color w:val="0000FF"/>
        </w:rPr>
      </w:pPr>
      <w:r w:rsidRPr="008528E6">
        <w:rPr>
          <w:rFonts w:eastAsia="Arial Unicode MS"/>
          <w:color w:val="000000"/>
        </w:rPr>
        <w:t>.NET frame Work main Objectives,</w:t>
      </w:r>
      <w:r w:rsidRPr="008528E6">
        <w:rPr>
          <w:rFonts w:eastAsia="Wingdings-Regular"/>
          <w:color w:val="000000"/>
        </w:rPr>
        <w:t xml:space="preserve"> </w:t>
      </w:r>
      <w:r w:rsidRPr="008528E6">
        <w:rPr>
          <w:color w:val="000000"/>
        </w:rPr>
        <w:t>Introduction to the .NET platform,</w:t>
      </w:r>
      <w:r w:rsidRPr="008528E6">
        <w:rPr>
          <w:rFonts w:eastAsia="Wingdings-Regular"/>
          <w:color w:val="000000"/>
        </w:rPr>
        <w:t xml:space="preserve"> </w:t>
      </w:r>
      <w:r w:rsidRPr="008528E6">
        <w:rPr>
          <w:color w:val="000000"/>
        </w:rPr>
        <w:t xml:space="preserve">Common Language Run Time (CLR), .NET Frame work Compactable Languages, Frame work Class Library (FCL) </w:t>
      </w:r>
      <w:r w:rsidRPr="008528E6">
        <w:rPr>
          <w:rFonts w:eastAsia="Wingdings-Regular"/>
          <w:color w:val="000000"/>
        </w:rPr>
        <w:t xml:space="preserve"> </w:t>
      </w:r>
    </w:p>
    <w:p w:rsidR="0008030A" w:rsidRPr="008528E6" w:rsidRDefault="0008030A" w:rsidP="0008030A">
      <w:pPr>
        <w:autoSpaceDE w:val="0"/>
        <w:autoSpaceDN w:val="0"/>
        <w:adjustRightInd w:val="0"/>
        <w:jc w:val="both"/>
        <w:rPr>
          <w:color w:val="000000"/>
        </w:rPr>
      </w:pPr>
      <w:r w:rsidRPr="008528E6">
        <w:rPr>
          <w:bCs/>
        </w:rPr>
        <w:t>C#.NET Language Basics</w:t>
      </w:r>
      <w:r w:rsidRPr="008528E6">
        <w:rPr>
          <w:rFonts w:eastAsia="Arial Unicode MS"/>
          <w:color w:val="000000"/>
        </w:rPr>
        <w:t xml:space="preserve">-Working with </w:t>
      </w:r>
      <w:r w:rsidRPr="008528E6">
        <w:rPr>
          <w:rFonts w:eastAsia="Wingdings-Regular"/>
          <w:color w:val="000000"/>
        </w:rPr>
        <w:t>Data</w:t>
      </w:r>
      <w:r w:rsidRPr="008528E6">
        <w:rPr>
          <w:color w:val="000000"/>
        </w:rPr>
        <w:t xml:space="preserve"> Types </w:t>
      </w:r>
      <w:r w:rsidRPr="008528E6">
        <w:rPr>
          <w:b/>
          <w:bCs/>
          <w:color w:val="000000"/>
        </w:rPr>
        <w:t>-</w:t>
      </w:r>
      <w:r w:rsidRPr="008528E6">
        <w:rPr>
          <w:color w:val="000000"/>
        </w:rPr>
        <w:t>Type Conversion,</w:t>
      </w:r>
      <w:r w:rsidRPr="008528E6">
        <w:rPr>
          <w:rFonts w:eastAsia="Wingdings-Regular"/>
          <w:color w:val="000000"/>
        </w:rPr>
        <w:t xml:space="preserve"> </w:t>
      </w:r>
      <w:r w:rsidRPr="008528E6">
        <w:rPr>
          <w:color w:val="000000"/>
        </w:rPr>
        <w:t>Boxing &amp; Unboxing,</w:t>
      </w:r>
      <w:r w:rsidRPr="008528E6">
        <w:rPr>
          <w:rFonts w:eastAsia="Wingdings-Regular"/>
          <w:color w:val="000000"/>
        </w:rPr>
        <w:t xml:space="preserve"> </w:t>
      </w:r>
      <w:r w:rsidRPr="008528E6">
        <w:rPr>
          <w:color w:val="000000"/>
        </w:rPr>
        <w:t>Conditional Statements (if, switch condition), Looping Arrays, Enumerations</w:t>
      </w:r>
    </w:p>
    <w:p w:rsidR="0008030A" w:rsidRPr="008528E6" w:rsidRDefault="0008030A" w:rsidP="0008030A">
      <w:pPr>
        <w:autoSpaceDE w:val="0"/>
        <w:autoSpaceDN w:val="0"/>
        <w:adjustRightInd w:val="0"/>
        <w:jc w:val="both"/>
      </w:pPr>
    </w:p>
    <w:p w:rsidR="0008030A" w:rsidRPr="008528E6" w:rsidRDefault="0008030A" w:rsidP="0008030A">
      <w:pPr>
        <w:autoSpaceDE w:val="0"/>
        <w:autoSpaceDN w:val="0"/>
        <w:adjustRightInd w:val="0"/>
        <w:jc w:val="both"/>
        <w:rPr>
          <w:b/>
          <w:bCs/>
        </w:rPr>
      </w:pPr>
      <w:r w:rsidRPr="008528E6">
        <w:rPr>
          <w:b/>
          <w:bCs/>
        </w:rPr>
        <w:t>Unit II: Objects Oriented Programming</w:t>
      </w:r>
    </w:p>
    <w:p w:rsidR="0008030A" w:rsidRPr="008528E6" w:rsidRDefault="0008030A" w:rsidP="0008030A">
      <w:pPr>
        <w:autoSpaceDE w:val="0"/>
        <w:autoSpaceDN w:val="0"/>
        <w:adjustRightInd w:val="0"/>
        <w:jc w:val="both"/>
        <w:rPr>
          <w:color w:val="000000"/>
        </w:rPr>
      </w:pPr>
      <w:r w:rsidRPr="008528E6">
        <w:rPr>
          <w:color w:val="000000"/>
        </w:rPr>
        <w:t xml:space="preserve"> OOPs Concepts, Encapsulation, Inheritance, Polymorphism, Class and Object- Constructors &amp; Destructors, Dynamic types, Static method and Static classes, Method of overloading, overriding, sealed classes, Partial Classes &amp; Methods.</w:t>
      </w:r>
    </w:p>
    <w:p w:rsidR="0008030A" w:rsidRPr="008528E6" w:rsidRDefault="0008030A" w:rsidP="0008030A">
      <w:pPr>
        <w:autoSpaceDE w:val="0"/>
        <w:autoSpaceDN w:val="0"/>
        <w:adjustRightInd w:val="0"/>
        <w:jc w:val="both"/>
        <w:rPr>
          <w:b/>
          <w:bCs/>
        </w:rPr>
      </w:pPr>
    </w:p>
    <w:p w:rsidR="0008030A" w:rsidRPr="008528E6" w:rsidRDefault="0008030A" w:rsidP="0008030A">
      <w:pPr>
        <w:autoSpaceDE w:val="0"/>
        <w:autoSpaceDN w:val="0"/>
        <w:adjustRightInd w:val="0"/>
        <w:jc w:val="both"/>
        <w:rPr>
          <w:b/>
          <w:bCs/>
        </w:rPr>
      </w:pPr>
      <w:r w:rsidRPr="008528E6">
        <w:rPr>
          <w:b/>
          <w:bCs/>
        </w:rPr>
        <w:t>Unit III: Data Base Programming (ADO.NET)</w:t>
      </w:r>
    </w:p>
    <w:p w:rsidR="0008030A" w:rsidRPr="008528E6" w:rsidRDefault="0008030A" w:rsidP="0008030A">
      <w:pPr>
        <w:autoSpaceDE w:val="0"/>
        <w:autoSpaceDN w:val="0"/>
        <w:adjustRightInd w:val="0"/>
        <w:jc w:val="both"/>
        <w:rPr>
          <w:color w:val="000000"/>
        </w:rPr>
      </w:pPr>
      <w:r w:rsidRPr="008528E6">
        <w:rPr>
          <w:color w:val="000000"/>
        </w:rPr>
        <w:t>ADO .NET Introduction, Working with ADO.NET, OleDB connection &amp; command class, Data Providers in .Net. Data Readers- Dataset and Data Adapters</w:t>
      </w:r>
      <w:r w:rsidRPr="008528E6">
        <w:rPr>
          <w:rFonts w:eastAsia="Arial Unicode MS"/>
          <w:color w:val="000000"/>
        </w:rPr>
        <w:t>,</w:t>
      </w:r>
      <w:r w:rsidRPr="008528E6">
        <w:rPr>
          <w:color w:val="000000"/>
        </w:rPr>
        <w:t xml:space="preserve"> Managed and Unmanaged Providers,</w:t>
      </w:r>
      <w:r w:rsidRPr="008528E6">
        <w:rPr>
          <w:rFonts w:eastAsia="Wingdings-Regular"/>
          <w:color w:val="000000"/>
        </w:rPr>
        <w:t xml:space="preserve"> </w:t>
      </w:r>
      <w:r w:rsidRPr="008528E6">
        <w:rPr>
          <w:color w:val="000000"/>
        </w:rPr>
        <w:t>Data grid View with DML operations, working with ODBC Concept</w:t>
      </w:r>
      <w:r w:rsidRPr="008528E6">
        <w:rPr>
          <w:rFonts w:eastAsia="Wingdings-Regular"/>
          <w:color w:val="000000"/>
        </w:rPr>
        <w:t xml:space="preserve"> - </w:t>
      </w:r>
      <w:r w:rsidRPr="008528E6">
        <w:rPr>
          <w:color w:val="000000"/>
        </w:rPr>
        <w:t>Stored Procedures and Transactions.</w:t>
      </w:r>
    </w:p>
    <w:p w:rsidR="0008030A" w:rsidRPr="008528E6" w:rsidRDefault="0008030A" w:rsidP="0008030A">
      <w:pPr>
        <w:autoSpaceDE w:val="0"/>
        <w:autoSpaceDN w:val="0"/>
        <w:adjustRightInd w:val="0"/>
        <w:jc w:val="both"/>
      </w:pPr>
    </w:p>
    <w:p w:rsidR="0008030A" w:rsidRPr="008528E6" w:rsidRDefault="0008030A" w:rsidP="0008030A">
      <w:pPr>
        <w:autoSpaceDE w:val="0"/>
        <w:autoSpaceDN w:val="0"/>
        <w:adjustRightInd w:val="0"/>
        <w:jc w:val="both"/>
        <w:rPr>
          <w:b/>
          <w:bCs/>
        </w:rPr>
      </w:pPr>
      <w:r w:rsidRPr="008528E6">
        <w:rPr>
          <w:b/>
          <w:bCs/>
        </w:rPr>
        <w:t>Unit IV: GUI Application Development &amp; Windows Services</w:t>
      </w:r>
    </w:p>
    <w:p w:rsidR="0008030A" w:rsidRPr="008528E6" w:rsidRDefault="0008030A" w:rsidP="0008030A">
      <w:pPr>
        <w:autoSpaceDE w:val="0"/>
        <w:autoSpaceDN w:val="0"/>
        <w:adjustRightInd w:val="0"/>
        <w:jc w:val="both"/>
        <w:rPr>
          <w:color w:val="000000"/>
        </w:rPr>
      </w:pPr>
      <w:r w:rsidRPr="008528E6">
        <w:rPr>
          <w:color w:val="000000"/>
        </w:rPr>
        <w:t>Windows forms and Event Controls.</w:t>
      </w:r>
    </w:p>
    <w:p w:rsidR="0008030A" w:rsidRPr="008528E6" w:rsidRDefault="0008030A" w:rsidP="0008030A">
      <w:pPr>
        <w:autoSpaceDE w:val="0"/>
        <w:autoSpaceDN w:val="0"/>
        <w:adjustRightInd w:val="0"/>
        <w:jc w:val="both"/>
        <w:rPr>
          <w:color w:val="000000"/>
        </w:rPr>
      </w:pPr>
      <w:r w:rsidRPr="008528E6">
        <w:rPr>
          <w:bCs/>
        </w:rPr>
        <w:t>Windows Services</w:t>
      </w:r>
      <w:r w:rsidRPr="008528E6">
        <w:rPr>
          <w:color w:val="000000"/>
        </w:rPr>
        <w:t>- Service base class,</w:t>
      </w:r>
      <w:r w:rsidRPr="008528E6">
        <w:rPr>
          <w:rFonts w:eastAsia="Wingdings-Regular"/>
          <w:color w:val="000000"/>
        </w:rPr>
        <w:t xml:space="preserve"> </w:t>
      </w:r>
      <w:r w:rsidRPr="008528E6">
        <w:rPr>
          <w:color w:val="000000"/>
        </w:rPr>
        <w:t>Service Process installer,</w:t>
      </w:r>
      <w:r w:rsidRPr="008528E6">
        <w:rPr>
          <w:rFonts w:eastAsia="Wingdings-Regular"/>
          <w:color w:val="000000"/>
        </w:rPr>
        <w:t xml:space="preserve"> </w:t>
      </w:r>
      <w:r w:rsidRPr="008528E6">
        <w:rPr>
          <w:color w:val="000000"/>
        </w:rPr>
        <w:t>Service Installer,</w:t>
      </w:r>
      <w:r w:rsidRPr="008528E6">
        <w:rPr>
          <w:rFonts w:eastAsia="Wingdings-Regular"/>
          <w:color w:val="000000"/>
        </w:rPr>
        <w:t xml:space="preserve"> </w:t>
      </w:r>
      <w:r w:rsidRPr="008528E6">
        <w:rPr>
          <w:color w:val="000000"/>
        </w:rPr>
        <w:t>Creating a Windows Service</w:t>
      </w:r>
    </w:p>
    <w:p w:rsidR="0008030A" w:rsidRPr="008528E6" w:rsidRDefault="0008030A" w:rsidP="0008030A">
      <w:pPr>
        <w:autoSpaceDE w:val="0"/>
        <w:autoSpaceDN w:val="0"/>
        <w:adjustRightInd w:val="0"/>
        <w:jc w:val="both"/>
        <w:rPr>
          <w:color w:val="000000"/>
        </w:rPr>
      </w:pPr>
    </w:p>
    <w:p w:rsidR="0008030A" w:rsidRPr="008528E6" w:rsidRDefault="0008030A" w:rsidP="0008030A">
      <w:pPr>
        <w:autoSpaceDE w:val="0"/>
        <w:autoSpaceDN w:val="0"/>
        <w:adjustRightInd w:val="0"/>
        <w:jc w:val="both"/>
        <w:rPr>
          <w:b/>
          <w:bCs/>
        </w:rPr>
      </w:pPr>
      <w:r w:rsidRPr="008528E6">
        <w:rPr>
          <w:b/>
          <w:bCs/>
        </w:rPr>
        <w:t>Unit V: Assemblies File Handling &amp; Security in .NET</w:t>
      </w:r>
    </w:p>
    <w:p w:rsidR="0008030A" w:rsidRPr="008528E6" w:rsidRDefault="0008030A" w:rsidP="0008030A">
      <w:pPr>
        <w:autoSpaceDE w:val="0"/>
        <w:autoSpaceDN w:val="0"/>
        <w:adjustRightInd w:val="0"/>
        <w:jc w:val="both"/>
        <w:rPr>
          <w:color w:val="000000"/>
        </w:rPr>
      </w:pPr>
      <w:r w:rsidRPr="008528E6">
        <w:rPr>
          <w:bCs/>
        </w:rPr>
        <w:t>Assemblies-</w:t>
      </w:r>
      <w:r w:rsidRPr="008528E6">
        <w:rPr>
          <w:color w:val="000000"/>
        </w:rPr>
        <w:t>Private Assemblies,</w:t>
      </w:r>
      <w:r w:rsidRPr="008528E6">
        <w:rPr>
          <w:rFonts w:eastAsia="Wingdings-Regular"/>
          <w:color w:val="000000"/>
        </w:rPr>
        <w:t xml:space="preserve"> </w:t>
      </w:r>
      <w:r w:rsidRPr="008528E6">
        <w:rPr>
          <w:color w:val="000000"/>
        </w:rPr>
        <w:t>Shared Assemblies &amp;</w:t>
      </w:r>
      <w:r w:rsidRPr="008528E6">
        <w:rPr>
          <w:rFonts w:eastAsia="Wingdings-Regular"/>
          <w:color w:val="000000"/>
        </w:rPr>
        <w:t xml:space="preserve"> </w:t>
      </w:r>
      <w:r w:rsidRPr="008528E6">
        <w:rPr>
          <w:color w:val="000000"/>
        </w:rPr>
        <w:t xml:space="preserve">Global Assembly Cache </w:t>
      </w:r>
    </w:p>
    <w:p w:rsidR="0008030A" w:rsidRPr="008528E6" w:rsidRDefault="0008030A" w:rsidP="0008030A">
      <w:pPr>
        <w:autoSpaceDE w:val="0"/>
        <w:autoSpaceDN w:val="0"/>
        <w:adjustRightInd w:val="0"/>
        <w:jc w:val="both"/>
        <w:rPr>
          <w:color w:val="000000"/>
        </w:rPr>
      </w:pPr>
      <w:r w:rsidRPr="008528E6">
        <w:rPr>
          <w:bCs/>
        </w:rPr>
        <w:t>File Handling</w:t>
      </w:r>
      <w:r w:rsidRPr="008528E6">
        <w:rPr>
          <w:color w:val="000000"/>
        </w:rPr>
        <w:t xml:space="preserve"> -System .IO namespace,</w:t>
      </w:r>
      <w:r w:rsidRPr="008528E6">
        <w:rPr>
          <w:rFonts w:eastAsia="Wingdings-Regular"/>
          <w:color w:val="000000"/>
        </w:rPr>
        <w:t xml:space="preserve"> </w:t>
      </w:r>
      <w:r w:rsidRPr="008528E6">
        <w:rPr>
          <w:color w:val="000000"/>
        </w:rPr>
        <w:t>File Stream-</w:t>
      </w:r>
      <w:r w:rsidRPr="008528E6">
        <w:rPr>
          <w:rFonts w:eastAsia="Wingdings-Regular"/>
          <w:color w:val="000000"/>
        </w:rPr>
        <w:t xml:space="preserve"> </w:t>
      </w:r>
      <w:r w:rsidRPr="008528E6">
        <w:rPr>
          <w:color w:val="000000"/>
        </w:rPr>
        <w:t>Stream Reader,</w:t>
      </w:r>
      <w:r w:rsidRPr="008528E6">
        <w:rPr>
          <w:rFonts w:eastAsia="Wingdings-Regular"/>
          <w:color w:val="000000"/>
        </w:rPr>
        <w:t xml:space="preserve"> </w:t>
      </w:r>
      <w:r w:rsidRPr="008528E6">
        <w:rPr>
          <w:color w:val="000000"/>
        </w:rPr>
        <w:t>Stream writer.</w:t>
      </w:r>
    </w:p>
    <w:p w:rsidR="0008030A" w:rsidRPr="008528E6" w:rsidRDefault="0008030A" w:rsidP="0008030A">
      <w:pPr>
        <w:autoSpaceDE w:val="0"/>
        <w:autoSpaceDN w:val="0"/>
        <w:adjustRightInd w:val="0"/>
        <w:jc w:val="both"/>
        <w:rPr>
          <w:color w:val="000000"/>
        </w:rPr>
      </w:pPr>
      <w:r w:rsidRPr="008528E6">
        <w:rPr>
          <w:bCs/>
        </w:rPr>
        <w:t>Security in .NET</w:t>
      </w:r>
      <w:r w:rsidRPr="008528E6">
        <w:rPr>
          <w:color w:val="000000"/>
        </w:rPr>
        <w:t xml:space="preserve"> -Cryptography,</w:t>
      </w:r>
      <w:r w:rsidRPr="008528E6">
        <w:rPr>
          <w:rFonts w:eastAsia="Wingdings-Regular"/>
          <w:color w:val="000000"/>
        </w:rPr>
        <w:t xml:space="preserve"> </w:t>
      </w:r>
      <w:r w:rsidRPr="008528E6">
        <w:rPr>
          <w:color w:val="000000"/>
        </w:rPr>
        <w:t>Role based security.</w:t>
      </w:r>
    </w:p>
    <w:p w:rsidR="0008030A" w:rsidRPr="008528E6" w:rsidRDefault="0008030A" w:rsidP="0008030A">
      <w:pPr>
        <w:autoSpaceDE w:val="0"/>
        <w:autoSpaceDN w:val="0"/>
        <w:adjustRightInd w:val="0"/>
        <w:jc w:val="both"/>
        <w:rPr>
          <w:color w:val="000000"/>
        </w:rPr>
      </w:pPr>
    </w:p>
    <w:p w:rsidR="0008030A" w:rsidRPr="00883DDF" w:rsidRDefault="0008030A" w:rsidP="0008030A">
      <w:pPr>
        <w:pBdr>
          <w:bottom w:val="double" w:sz="6" w:space="1" w:color="auto"/>
        </w:pBdr>
        <w:spacing w:line="276" w:lineRule="auto"/>
        <w:jc w:val="both"/>
        <w:rPr>
          <w:b/>
          <w:bCs/>
        </w:rPr>
      </w:pPr>
    </w:p>
    <w:p w:rsidR="0008030A" w:rsidRPr="008528E6" w:rsidRDefault="0008030A" w:rsidP="0008030A">
      <w:pPr>
        <w:autoSpaceDE w:val="0"/>
        <w:autoSpaceDN w:val="0"/>
        <w:adjustRightInd w:val="0"/>
        <w:jc w:val="both"/>
        <w:rPr>
          <w:color w:val="000000"/>
        </w:rPr>
      </w:pPr>
    </w:p>
    <w:p w:rsidR="0035741E" w:rsidRDefault="0035741E" w:rsidP="0035741E">
      <w:pPr>
        <w:autoSpaceDE w:val="0"/>
        <w:autoSpaceDN w:val="0"/>
        <w:adjustRightInd w:val="0"/>
        <w:spacing w:after="240"/>
        <w:jc w:val="both"/>
        <w:rPr>
          <w:b/>
          <w:color w:val="000000"/>
        </w:rPr>
      </w:pPr>
      <w:r w:rsidRPr="0035741E">
        <w:rPr>
          <w:b/>
          <w:color w:val="000000"/>
        </w:rPr>
        <w:t>REFERENCES</w:t>
      </w:r>
    </w:p>
    <w:p w:rsidR="0008030A" w:rsidRPr="0035741E" w:rsidRDefault="0008030A" w:rsidP="0035741E">
      <w:pPr>
        <w:pStyle w:val="ListParagraph"/>
        <w:numPr>
          <w:ilvl w:val="0"/>
          <w:numId w:val="28"/>
        </w:numPr>
        <w:autoSpaceDE w:val="0"/>
        <w:autoSpaceDN w:val="0"/>
        <w:adjustRightInd w:val="0"/>
        <w:jc w:val="both"/>
        <w:rPr>
          <w:b/>
          <w:color w:val="000000"/>
        </w:rPr>
      </w:pPr>
      <w:r w:rsidRPr="008528E6">
        <w:t>C# Programming Tutorial  by Davide Vitelaru.</w:t>
      </w:r>
    </w:p>
    <w:p w:rsidR="0008030A" w:rsidRPr="008528E6" w:rsidRDefault="0008030A" w:rsidP="0035741E">
      <w:pPr>
        <w:pStyle w:val="Default"/>
        <w:ind w:left="1440"/>
        <w:rPr>
          <w:rFonts w:ascii="Times New Roman" w:hAnsi="Times New Roman" w:cs="Times New Roman"/>
        </w:rPr>
      </w:pPr>
      <w:r w:rsidRPr="008528E6">
        <w:rPr>
          <w:rFonts w:ascii="Times New Roman" w:hAnsi="Times New Roman" w:cs="Times New Roman"/>
        </w:rPr>
        <w:t>Url: http://davidevitelaru.com/tutorials/programming/Lesson%201%20-                  %20Introduction%20to%20Programming.pdf</w:t>
      </w:r>
    </w:p>
    <w:p w:rsidR="0008030A" w:rsidRPr="008528E6" w:rsidRDefault="0008030A" w:rsidP="0035741E">
      <w:pPr>
        <w:pStyle w:val="Heading1"/>
        <w:numPr>
          <w:ilvl w:val="0"/>
          <w:numId w:val="28"/>
        </w:numPr>
        <w:jc w:val="left"/>
      </w:pPr>
      <w:r w:rsidRPr="008528E6">
        <w:rPr>
          <w:b w:val="0"/>
          <w:bCs w:val="0"/>
          <w:color w:val="000000"/>
        </w:rPr>
        <w:t>Visual C# .NET Programming</w:t>
      </w:r>
    </w:p>
    <w:p w:rsidR="0008030A" w:rsidRDefault="0008030A" w:rsidP="0035741E">
      <w:pPr>
        <w:pStyle w:val="Default"/>
        <w:ind w:left="1440"/>
        <w:rPr>
          <w:rFonts w:ascii="Times New Roman" w:hAnsi="Times New Roman" w:cs="Times New Roman"/>
        </w:rPr>
      </w:pPr>
      <w:r w:rsidRPr="008528E6">
        <w:rPr>
          <w:rFonts w:ascii="Times New Roman" w:hAnsi="Times New Roman" w:cs="Times New Roman"/>
        </w:rPr>
        <w:t xml:space="preserve">Url: </w:t>
      </w:r>
      <w:hyperlink r:id="rId11" w:history="1">
        <w:r w:rsidRPr="00E033FE">
          <w:rPr>
            <w:rStyle w:val="Hyperlink"/>
            <w:rFonts w:ascii="Times New Roman" w:hAnsi="Times New Roman" w:cs="Times New Roman"/>
          </w:rPr>
          <w:t>http://www.homeandlearn.co.uk/csharp/csharp.html</w:t>
        </w:r>
      </w:hyperlink>
    </w:p>
    <w:p w:rsidR="0008030A" w:rsidRDefault="0008030A" w:rsidP="0008030A">
      <w:pPr>
        <w:pStyle w:val="Default"/>
        <w:ind w:left="720"/>
        <w:rPr>
          <w:rFonts w:ascii="Times New Roman" w:hAnsi="Times New Roman" w:cs="Times New Roman"/>
        </w:rPr>
      </w:pPr>
    </w:p>
    <w:p w:rsidR="0008030A" w:rsidRDefault="0008030A" w:rsidP="0008030A">
      <w:pPr>
        <w:pStyle w:val="Default"/>
        <w:ind w:left="720"/>
        <w:rPr>
          <w:rFonts w:ascii="Times New Roman" w:hAnsi="Times New Roman" w:cs="Times New Roman"/>
        </w:rPr>
      </w:pPr>
    </w:p>
    <w:p w:rsidR="0008030A" w:rsidRDefault="0008030A" w:rsidP="0008030A">
      <w:pPr>
        <w:pStyle w:val="Default"/>
        <w:ind w:left="720"/>
        <w:rPr>
          <w:rFonts w:ascii="Times New Roman" w:hAnsi="Times New Roman" w:cs="Times New Roman"/>
        </w:rPr>
      </w:pPr>
    </w:p>
    <w:p w:rsidR="0008030A" w:rsidRDefault="0008030A" w:rsidP="0008030A">
      <w:pPr>
        <w:pStyle w:val="Default"/>
        <w:ind w:left="720"/>
        <w:rPr>
          <w:rFonts w:ascii="Times New Roman" w:hAnsi="Times New Roman" w:cs="Times New Roman"/>
        </w:rPr>
      </w:pPr>
    </w:p>
    <w:p w:rsidR="0008030A" w:rsidRDefault="0008030A" w:rsidP="0008030A">
      <w:pPr>
        <w:pStyle w:val="Default"/>
        <w:ind w:left="720"/>
        <w:rPr>
          <w:rFonts w:ascii="Times New Roman" w:hAnsi="Times New Roman" w:cs="Times New Roman"/>
        </w:rPr>
      </w:pPr>
    </w:p>
    <w:p w:rsidR="0008030A" w:rsidRDefault="0008030A" w:rsidP="0008030A">
      <w:pPr>
        <w:pStyle w:val="Default"/>
        <w:ind w:left="720"/>
        <w:rPr>
          <w:rFonts w:ascii="Times New Roman" w:hAnsi="Times New Roman" w:cs="Times New Roman"/>
        </w:rPr>
      </w:pPr>
    </w:p>
    <w:p w:rsidR="0008030A" w:rsidRDefault="0008030A" w:rsidP="0008030A">
      <w:pPr>
        <w:pStyle w:val="Default"/>
        <w:ind w:left="720"/>
        <w:rPr>
          <w:rFonts w:ascii="Times New Roman" w:hAnsi="Times New Roman" w:cs="Times New Roman"/>
        </w:rPr>
      </w:pPr>
    </w:p>
    <w:p w:rsidR="0008030A" w:rsidRDefault="0008030A" w:rsidP="0008030A">
      <w:pPr>
        <w:pStyle w:val="Default"/>
        <w:ind w:left="720"/>
        <w:rPr>
          <w:rFonts w:ascii="Times New Roman" w:hAnsi="Times New Roman" w:cs="Times New Roman"/>
        </w:rPr>
      </w:pPr>
    </w:p>
    <w:p w:rsidR="0008030A" w:rsidRPr="008528E6" w:rsidRDefault="0008030A" w:rsidP="0008030A">
      <w:pPr>
        <w:pStyle w:val="Default"/>
        <w:ind w:left="720"/>
        <w:rPr>
          <w:rFonts w:ascii="Times New Roman" w:hAnsi="Times New Roman" w:cs="Times New Roman"/>
        </w:rPr>
      </w:pPr>
    </w:p>
    <w:p w:rsidR="0008030A" w:rsidRPr="00DE6F39" w:rsidRDefault="0008030A" w:rsidP="0008030A">
      <w:pPr>
        <w:jc w:val="center"/>
        <w:rPr>
          <w:b/>
          <w:lang w:bidi="hi-IN"/>
        </w:rPr>
      </w:pPr>
    </w:p>
    <w:p w:rsidR="0008030A" w:rsidRDefault="0008030A" w:rsidP="0008030A">
      <w:pPr>
        <w:jc w:val="center"/>
        <w:rPr>
          <w:b/>
          <w:lang w:bidi="hi-IN"/>
        </w:rPr>
      </w:pPr>
      <w:r>
        <w:rPr>
          <w:b/>
          <w:lang w:bidi="hi-IN"/>
        </w:rPr>
        <w:t>SIT – [ELECTIVE 2</w:t>
      </w:r>
      <w:r w:rsidRPr="008528E6">
        <w:rPr>
          <w:b/>
          <w:lang w:bidi="hi-IN"/>
        </w:rPr>
        <w:t xml:space="preserve">] – </w:t>
      </w:r>
      <w:r>
        <w:rPr>
          <w:b/>
          <w:lang w:bidi="hi-IN"/>
        </w:rPr>
        <w:t>MOBILE GIS TECHNOLOGIES AND APPLICATIONS</w:t>
      </w:r>
    </w:p>
    <w:p w:rsidR="0008030A" w:rsidRDefault="0008030A" w:rsidP="0008030A">
      <w:pPr>
        <w:jc w:val="center"/>
        <w:rPr>
          <w:b/>
          <w:lang w:bidi="hi-IN"/>
        </w:rPr>
      </w:pPr>
    </w:p>
    <w:p w:rsidR="0008030A" w:rsidRDefault="0008030A" w:rsidP="0008030A">
      <w:pPr>
        <w:jc w:val="center"/>
        <w:rPr>
          <w:b/>
          <w:lang w:bidi="hi-IN"/>
        </w:rPr>
      </w:pPr>
    </w:p>
    <w:p w:rsidR="0008030A" w:rsidRDefault="0008030A" w:rsidP="0008030A">
      <w:pPr>
        <w:rPr>
          <w:b/>
          <w:lang w:bidi="hi-IN"/>
        </w:rPr>
      </w:pPr>
      <w:r>
        <w:rPr>
          <w:b/>
          <w:lang w:bidi="hi-IN"/>
        </w:rPr>
        <w:t>Chapter I:</w:t>
      </w:r>
      <w:r w:rsidR="00FA0C34">
        <w:rPr>
          <w:b/>
          <w:lang w:bidi="hi-IN"/>
        </w:rPr>
        <w:t xml:space="preserve"> </w:t>
      </w:r>
      <w:r>
        <w:rPr>
          <w:b/>
          <w:lang w:bidi="hi-IN"/>
        </w:rPr>
        <w:t>Introduction</w:t>
      </w:r>
      <w:r w:rsidR="00FA0C34">
        <w:rPr>
          <w:b/>
          <w:lang w:bidi="hi-IN"/>
        </w:rPr>
        <w:t xml:space="preserve"> to Mobile Platforms</w:t>
      </w:r>
    </w:p>
    <w:p w:rsidR="0008030A" w:rsidRDefault="0008030A" w:rsidP="009A5708">
      <w:pPr>
        <w:jc w:val="both"/>
        <w:rPr>
          <w:bCs/>
          <w:lang w:bidi="hi-IN"/>
        </w:rPr>
      </w:pPr>
      <w:r w:rsidRPr="00E63148">
        <w:rPr>
          <w:bCs/>
          <w:lang w:bidi="hi-IN"/>
        </w:rPr>
        <w:t xml:space="preserve">Introduction to </w:t>
      </w:r>
      <w:r w:rsidR="00FA0C34">
        <w:rPr>
          <w:bCs/>
          <w:lang w:bidi="hi-IN"/>
        </w:rPr>
        <w:t xml:space="preserve">different mobile operating systems: </w:t>
      </w:r>
      <w:r w:rsidR="003828CC">
        <w:rPr>
          <w:bCs/>
          <w:lang w:bidi="hi-IN"/>
        </w:rPr>
        <w:t>Android, Windows, Symbion, Apple iOS, Blackberry, Bada, Palm OS, Openweb OS</w:t>
      </w:r>
      <w:r w:rsidR="003C681C">
        <w:rPr>
          <w:bCs/>
          <w:lang w:bidi="hi-IN"/>
        </w:rPr>
        <w:t>, Maemo, Meego and Verdict etc.</w:t>
      </w:r>
      <w:r w:rsidR="000878ED">
        <w:rPr>
          <w:bCs/>
          <w:lang w:bidi="hi-IN"/>
        </w:rPr>
        <w:t xml:space="preserve"> Introduction to operating system native</w:t>
      </w:r>
      <w:r w:rsidR="002424EB">
        <w:rPr>
          <w:bCs/>
          <w:lang w:bidi="hi-IN"/>
        </w:rPr>
        <w:t>,</w:t>
      </w:r>
      <w:r w:rsidR="000878ED">
        <w:rPr>
          <w:bCs/>
          <w:lang w:bidi="hi-IN"/>
        </w:rPr>
        <w:t xml:space="preserve"> third party mobile platforms.</w:t>
      </w:r>
    </w:p>
    <w:p w:rsidR="0008030A" w:rsidRDefault="0008030A" w:rsidP="0008030A">
      <w:pPr>
        <w:rPr>
          <w:bCs/>
          <w:lang w:bidi="hi-IN"/>
        </w:rPr>
      </w:pPr>
    </w:p>
    <w:p w:rsidR="0008030A" w:rsidRPr="00E63148" w:rsidRDefault="0008030A" w:rsidP="0008030A">
      <w:pPr>
        <w:rPr>
          <w:b/>
          <w:lang w:bidi="hi-IN"/>
        </w:rPr>
      </w:pPr>
      <w:r w:rsidRPr="00E63148">
        <w:rPr>
          <w:b/>
          <w:lang w:bidi="hi-IN"/>
        </w:rPr>
        <w:t>Chapter II:</w:t>
      </w:r>
      <w:r>
        <w:rPr>
          <w:b/>
          <w:lang w:bidi="hi-IN"/>
        </w:rPr>
        <w:t xml:space="preserve"> </w:t>
      </w:r>
      <w:r w:rsidR="002424EB">
        <w:rPr>
          <w:b/>
          <w:lang w:bidi="hi-IN"/>
        </w:rPr>
        <w:t xml:space="preserve">Mobile Application Development using </w:t>
      </w:r>
      <w:r w:rsidR="00D62EA4">
        <w:rPr>
          <w:b/>
          <w:lang w:bidi="hi-IN"/>
        </w:rPr>
        <w:t>JQuery Mobile</w:t>
      </w:r>
    </w:p>
    <w:p w:rsidR="00D62EA4" w:rsidRDefault="00D62EA4" w:rsidP="0093373E">
      <w:pPr>
        <w:ind w:left="-60"/>
        <w:jc w:val="both"/>
        <w:rPr>
          <w:rFonts w:ascii="Verdana" w:hAnsi="Verdana"/>
          <w:color w:val="202020"/>
          <w:sz w:val="21"/>
          <w:szCs w:val="21"/>
        </w:rPr>
      </w:pPr>
      <w:r w:rsidRPr="00D62EA4">
        <w:rPr>
          <w:bCs/>
          <w:lang w:bidi="hi-IN"/>
        </w:rPr>
        <w:t xml:space="preserve">Introduction, Creating </w:t>
      </w:r>
      <w:r w:rsidRPr="00D62EA4">
        <w:rPr>
          <w:color w:val="202020"/>
        </w:rPr>
        <w:t>Buttons, Icons, Popups, Toolbars, Navigation bars, Panels, Collapsibles, Tables, Grids, Lists, List Views, List Content, Filter Items, Forms, Themes</w:t>
      </w:r>
      <w:r>
        <w:rPr>
          <w:color w:val="202020"/>
        </w:rPr>
        <w:t>. Working with Events, Touch, Scroll and Orientation, Using PhoneGap for platform independence.</w:t>
      </w:r>
    </w:p>
    <w:p w:rsidR="0008030A" w:rsidRDefault="0008030A" w:rsidP="0093373E">
      <w:pPr>
        <w:jc w:val="both"/>
        <w:rPr>
          <w:b/>
          <w:lang w:bidi="hi-IN"/>
        </w:rPr>
      </w:pPr>
    </w:p>
    <w:p w:rsidR="0008030A" w:rsidRDefault="0008030A" w:rsidP="0008030A">
      <w:pPr>
        <w:rPr>
          <w:b/>
          <w:lang w:bidi="hi-IN"/>
        </w:rPr>
      </w:pPr>
      <w:r>
        <w:rPr>
          <w:b/>
          <w:lang w:bidi="hi-IN"/>
        </w:rPr>
        <w:t xml:space="preserve">Chapter III: </w:t>
      </w:r>
      <w:r w:rsidR="00D62EA4">
        <w:rPr>
          <w:b/>
          <w:lang w:bidi="hi-IN"/>
        </w:rPr>
        <w:t>PhoneGap API</w:t>
      </w:r>
    </w:p>
    <w:p w:rsidR="0008030A" w:rsidRDefault="00D62EA4" w:rsidP="0008030A">
      <w:pPr>
        <w:rPr>
          <w:bCs/>
          <w:lang w:bidi="hi-IN"/>
        </w:rPr>
      </w:pPr>
      <w:r>
        <w:rPr>
          <w:bCs/>
          <w:lang w:bidi="hi-IN"/>
        </w:rPr>
        <w:t xml:space="preserve">Introduction, </w:t>
      </w:r>
      <w:r>
        <w:t>Geolocation, Camera, Compass, Accelerometer Contact, Device, Events, Files, Storage.</w:t>
      </w:r>
    </w:p>
    <w:p w:rsidR="00D62EA4" w:rsidRDefault="00D62EA4" w:rsidP="0008030A">
      <w:pPr>
        <w:rPr>
          <w:bCs/>
          <w:lang w:bidi="hi-IN"/>
        </w:rPr>
      </w:pPr>
    </w:p>
    <w:p w:rsidR="0008030A" w:rsidRDefault="0008030A" w:rsidP="0008030A">
      <w:pPr>
        <w:rPr>
          <w:b/>
          <w:lang w:bidi="hi-IN"/>
        </w:rPr>
      </w:pPr>
      <w:r w:rsidRPr="00E63148">
        <w:rPr>
          <w:b/>
          <w:lang w:bidi="hi-IN"/>
        </w:rPr>
        <w:t>Chapter IV:</w:t>
      </w:r>
      <w:r>
        <w:rPr>
          <w:bCs/>
          <w:lang w:bidi="hi-IN"/>
        </w:rPr>
        <w:t xml:space="preserve"> </w:t>
      </w:r>
      <w:r w:rsidR="00D62EA4">
        <w:rPr>
          <w:b/>
          <w:lang w:bidi="hi-IN"/>
        </w:rPr>
        <w:t>Google Maps API and Open Street Maps</w:t>
      </w:r>
      <w:r w:rsidR="00A2688F">
        <w:rPr>
          <w:b/>
          <w:lang w:bidi="hi-IN"/>
        </w:rPr>
        <w:t xml:space="preserve"> API</w:t>
      </w:r>
    </w:p>
    <w:p w:rsidR="00D62EA4" w:rsidRDefault="00D62EA4" w:rsidP="0093373E">
      <w:pPr>
        <w:jc w:val="both"/>
        <w:rPr>
          <w:lang w:bidi="hi-IN"/>
        </w:rPr>
      </w:pPr>
      <w:r>
        <w:rPr>
          <w:lang w:bidi="hi-IN"/>
        </w:rPr>
        <w:t xml:space="preserve">Introduction, </w:t>
      </w:r>
      <w:r w:rsidR="00A2688F">
        <w:rPr>
          <w:lang w:bidi="hi-IN"/>
        </w:rPr>
        <w:t>Working with Google Maps API – Map overlays, Map Events, Map controls</w:t>
      </w:r>
    </w:p>
    <w:p w:rsidR="00A2688F" w:rsidRDefault="00A2688F" w:rsidP="0093373E">
      <w:pPr>
        <w:jc w:val="both"/>
        <w:rPr>
          <w:lang w:bidi="hi-IN"/>
        </w:rPr>
      </w:pPr>
      <w:r>
        <w:rPr>
          <w:lang w:bidi="hi-IN"/>
        </w:rPr>
        <w:t xml:space="preserve">Working with Open Street Maps API - </w:t>
      </w:r>
      <w:r w:rsidR="0093373E">
        <w:rPr>
          <w:lang w:bidi="hi-IN"/>
        </w:rPr>
        <w:t xml:space="preserve"> Tiles, Layers, Creating first maps, bounding box, search tools.</w:t>
      </w:r>
    </w:p>
    <w:p w:rsidR="0093373E" w:rsidRPr="00D62EA4" w:rsidRDefault="0093373E" w:rsidP="0093373E">
      <w:pPr>
        <w:jc w:val="both"/>
        <w:rPr>
          <w:bCs/>
          <w:lang w:bidi="hi-IN"/>
        </w:rPr>
      </w:pPr>
    </w:p>
    <w:p w:rsidR="0008030A" w:rsidRPr="00E63148" w:rsidRDefault="0008030A" w:rsidP="0008030A">
      <w:pPr>
        <w:rPr>
          <w:bCs/>
          <w:lang w:bidi="hi-IN"/>
        </w:rPr>
      </w:pPr>
      <w:r w:rsidRPr="00E63148">
        <w:rPr>
          <w:b/>
          <w:lang w:bidi="hi-IN"/>
        </w:rPr>
        <w:t>Chapter V:</w:t>
      </w:r>
      <w:r>
        <w:rPr>
          <w:bCs/>
          <w:lang w:bidi="hi-IN"/>
        </w:rPr>
        <w:t xml:space="preserve"> </w:t>
      </w:r>
      <w:r w:rsidR="0093373E">
        <w:rPr>
          <w:b/>
          <w:lang w:bidi="hi-IN"/>
        </w:rPr>
        <w:t>Mapping with Mobile</w:t>
      </w:r>
      <w:r w:rsidRPr="00E63148">
        <w:rPr>
          <w:b/>
          <w:lang w:bidi="hi-IN"/>
        </w:rPr>
        <w:t xml:space="preserve"> GIS</w:t>
      </w:r>
    </w:p>
    <w:p w:rsidR="0093373E" w:rsidRDefault="0093373E" w:rsidP="0008030A">
      <w:pPr>
        <w:pBdr>
          <w:bottom w:val="double" w:sz="6" w:space="1" w:color="auto"/>
        </w:pBdr>
        <w:rPr>
          <w:bCs/>
          <w:lang w:bidi="hi-IN"/>
        </w:rPr>
      </w:pPr>
      <w:r>
        <w:rPr>
          <w:bCs/>
          <w:lang w:bidi="hi-IN"/>
        </w:rPr>
        <w:t>Surveying, inaccuracy, Photographing, mosaic, GCP,  Ground truth.</w:t>
      </w:r>
    </w:p>
    <w:p w:rsidR="0093373E" w:rsidRPr="00DE6F39" w:rsidRDefault="0093373E" w:rsidP="0008030A">
      <w:pPr>
        <w:pBdr>
          <w:bottom w:val="double" w:sz="6" w:space="1" w:color="auto"/>
        </w:pBdr>
      </w:pPr>
    </w:p>
    <w:p w:rsidR="0008030A" w:rsidRPr="00DE6F39" w:rsidRDefault="0008030A" w:rsidP="0008030A"/>
    <w:p w:rsidR="0008030A" w:rsidRDefault="0008030A" w:rsidP="0008030A">
      <w:pPr>
        <w:rPr>
          <w:b/>
          <w:u w:val="single"/>
        </w:rPr>
      </w:pPr>
      <w:r>
        <w:rPr>
          <w:b/>
          <w:u w:val="single"/>
        </w:rPr>
        <w:t>REFERENCES</w:t>
      </w:r>
    </w:p>
    <w:p w:rsidR="0008030A" w:rsidRPr="00DE6F39" w:rsidRDefault="0008030A" w:rsidP="0008030A">
      <w:pPr>
        <w:rPr>
          <w:b/>
          <w:u w:val="single"/>
        </w:rPr>
      </w:pPr>
    </w:p>
    <w:p w:rsidR="0008030A" w:rsidRDefault="0008030A" w:rsidP="0008030A">
      <w:pPr>
        <w:jc w:val="both"/>
      </w:pPr>
      <w:r w:rsidRPr="00DE6F39">
        <w:t xml:space="preserve">Online resources available in Internet on suggested topic, published research papers, articles and technical manuals, Wikipedia- the free encyclopedia. </w:t>
      </w:r>
    </w:p>
    <w:p w:rsidR="0008030A" w:rsidRDefault="0008030A" w:rsidP="0008030A">
      <w:r>
        <w:br w:type="page"/>
      </w:r>
    </w:p>
    <w:p w:rsidR="0008030A" w:rsidRDefault="0008030A" w:rsidP="0008030A">
      <w:pPr>
        <w:jc w:val="center"/>
        <w:rPr>
          <w:b/>
          <w:lang w:bidi="hi-IN"/>
        </w:rPr>
      </w:pPr>
    </w:p>
    <w:p w:rsidR="0008030A" w:rsidRPr="00DE6F39" w:rsidRDefault="0008030A" w:rsidP="0008030A">
      <w:pPr>
        <w:jc w:val="center"/>
        <w:rPr>
          <w:b/>
        </w:rPr>
      </w:pPr>
      <w:r>
        <w:rPr>
          <w:b/>
          <w:lang w:bidi="hi-IN"/>
        </w:rPr>
        <w:t>SIT – [ELECTIVE 3]</w:t>
      </w:r>
      <w:r w:rsidRPr="00DE6F39">
        <w:rPr>
          <w:b/>
          <w:lang w:bidi="hi-IN"/>
        </w:rPr>
        <w:t xml:space="preserve"> </w:t>
      </w:r>
      <w:r>
        <w:rPr>
          <w:b/>
          <w:lang w:bidi="hi-IN"/>
        </w:rPr>
        <w:t>–</w:t>
      </w:r>
      <w:r w:rsidRPr="00DE6F39">
        <w:rPr>
          <w:b/>
          <w:lang w:bidi="hi-IN"/>
        </w:rPr>
        <w:t xml:space="preserve"> </w:t>
      </w:r>
      <w:r>
        <w:rPr>
          <w:b/>
          <w:lang w:bidi="hi-IN"/>
        </w:rPr>
        <w:t>GEOSPATIAL TOOLS AND CUSTOMIZATION</w:t>
      </w:r>
    </w:p>
    <w:p w:rsidR="0008030A" w:rsidRPr="00DE6F39" w:rsidRDefault="0008030A" w:rsidP="0008030A">
      <w:pPr>
        <w:rPr>
          <w:b/>
        </w:rPr>
      </w:pPr>
    </w:p>
    <w:p w:rsidR="0008030A" w:rsidRPr="00DE6F39" w:rsidRDefault="0008030A" w:rsidP="0008030A">
      <w:pPr>
        <w:jc w:val="both"/>
        <w:rPr>
          <w:b/>
        </w:rPr>
      </w:pPr>
      <w:r w:rsidRPr="00DE6F39">
        <w:rPr>
          <w:b/>
        </w:rPr>
        <w:t>Unit</w:t>
      </w:r>
      <w:r>
        <w:rPr>
          <w:b/>
        </w:rPr>
        <w:t xml:space="preserve"> </w:t>
      </w:r>
      <w:r w:rsidRPr="00DE6F39">
        <w:rPr>
          <w:b/>
        </w:rPr>
        <w:t>-</w:t>
      </w:r>
      <w:r>
        <w:rPr>
          <w:b/>
        </w:rPr>
        <w:t xml:space="preserve"> </w:t>
      </w:r>
      <w:r w:rsidRPr="00DE6F39">
        <w:rPr>
          <w:b/>
        </w:rPr>
        <w:t>I: Introduction to Web and Internet GIS:</w:t>
      </w:r>
    </w:p>
    <w:p w:rsidR="0008030A" w:rsidRPr="00DE6F39" w:rsidRDefault="0008030A" w:rsidP="0008030A">
      <w:pPr>
        <w:jc w:val="both"/>
      </w:pPr>
      <w:r w:rsidRPr="00DE6F39">
        <w:t xml:space="preserve">Distributed Geospatial Services, Server side Internet GIS, Client side Internet GIS and different web GIS architectures, evolution of web mapping. </w:t>
      </w:r>
    </w:p>
    <w:p w:rsidR="0008030A" w:rsidRPr="00DE6F39" w:rsidRDefault="0008030A" w:rsidP="0008030A">
      <w:pPr>
        <w:jc w:val="both"/>
      </w:pPr>
    </w:p>
    <w:p w:rsidR="0008030A" w:rsidRPr="00DE6F39" w:rsidRDefault="0008030A" w:rsidP="0008030A">
      <w:pPr>
        <w:jc w:val="both"/>
        <w:rPr>
          <w:b/>
        </w:rPr>
      </w:pPr>
      <w:r w:rsidRPr="00DE6F39">
        <w:rPr>
          <w:b/>
        </w:rPr>
        <w:t>Unit</w:t>
      </w:r>
      <w:r>
        <w:rPr>
          <w:b/>
        </w:rPr>
        <w:t xml:space="preserve"> </w:t>
      </w:r>
      <w:r w:rsidRPr="00DE6F39">
        <w:rPr>
          <w:b/>
        </w:rPr>
        <w:t>-</w:t>
      </w:r>
      <w:r>
        <w:rPr>
          <w:b/>
        </w:rPr>
        <w:t xml:space="preserve"> </w:t>
      </w:r>
      <w:r w:rsidRPr="00DE6F39">
        <w:rPr>
          <w:b/>
        </w:rPr>
        <w:t>II: Centralized and Distributed Web GIS Application Framework:</w:t>
      </w:r>
    </w:p>
    <w:p w:rsidR="0008030A" w:rsidRPr="00DE6F39" w:rsidRDefault="0008030A" w:rsidP="0008030A">
      <w:pPr>
        <w:jc w:val="both"/>
      </w:pPr>
      <w:r w:rsidRPr="00DE6F39">
        <w:t>Introduction to centralized, distributed, enterprise and mobile GIS applications, database servers in enterprise environment, web service framework, XML, SOAP and other web service standards .</w:t>
      </w:r>
    </w:p>
    <w:p w:rsidR="0008030A" w:rsidRPr="00DE6F39" w:rsidRDefault="0008030A" w:rsidP="0008030A">
      <w:pPr>
        <w:jc w:val="both"/>
      </w:pPr>
    </w:p>
    <w:p w:rsidR="0008030A" w:rsidRPr="00DE6F39" w:rsidRDefault="0008030A" w:rsidP="0008030A">
      <w:pPr>
        <w:jc w:val="both"/>
      </w:pPr>
      <w:r w:rsidRPr="00DE6F39">
        <w:rPr>
          <w:b/>
        </w:rPr>
        <w:t>Unit -</w:t>
      </w:r>
      <w:r>
        <w:rPr>
          <w:b/>
        </w:rPr>
        <w:t xml:space="preserve"> </w:t>
      </w:r>
      <w:r w:rsidRPr="00DE6F39">
        <w:rPr>
          <w:b/>
        </w:rPr>
        <w:t>III: Web Services in GIS Domain:</w:t>
      </w:r>
    </w:p>
    <w:p w:rsidR="0008030A" w:rsidRPr="00DE6F39" w:rsidRDefault="0008030A" w:rsidP="0008030A">
      <w:pPr>
        <w:jc w:val="both"/>
      </w:pPr>
      <w:r w:rsidRPr="00DE6F39">
        <w:t>Interoperability in GIS, OGC and its specifications, OGC specifications for GIS web services (WMS, WFS, WCS, WPS, SLD etc)</w:t>
      </w:r>
    </w:p>
    <w:p w:rsidR="0008030A" w:rsidRPr="00DE6F39" w:rsidRDefault="0008030A" w:rsidP="0008030A">
      <w:pPr>
        <w:jc w:val="both"/>
        <w:rPr>
          <w:b/>
        </w:rPr>
      </w:pPr>
      <w:r w:rsidRPr="00DE6F39">
        <w:t>GIS Servers –commercial (Arc GIS Server) and open source (UMN Map Server, Geo-server), OGC GML and metadata standards, Quality of web GIS Service and Security issues in Distributed GIS.</w:t>
      </w:r>
    </w:p>
    <w:p w:rsidR="0008030A" w:rsidRPr="00DE6F39" w:rsidRDefault="0008030A" w:rsidP="0008030A">
      <w:pPr>
        <w:jc w:val="both"/>
      </w:pPr>
    </w:p>
    <w:p w:rsidR="0008030A" w:rsidRPr="00DE6F39" w:rsidRDefault="0008030A" w:rsidP="0008030A">
      <w:pPr>
        <w:jc w:val="both"/>
        <w:rPr>
          <w:b/>
        </w:rPr>
      </w:pPr>
      <w:r w:rsidRPr="00DE6F39">
        <w:rPr>
          <w:b/>
        </w:rPr>
        <w:t>Unit</w:t>
      </w:r>
      <w:r>
        <w:rPr>
          <w:b/>
        </w:rPr>
        <w:t xml:space="preserve"> </w:t>
      </w:r>
      <w:r w:rsidRPr="00DE6F39">
        <w:rPr>
          <w:b/>
        </w:rPr>
        <w:t>-</w:t>
      </w:r>
      <w:r>
        <w:rPr>
          <w:b/>
        </w:rPr>
        <w:t xml:space="preserve"> </w:t>
      </w:r>
      <w:r w:rsidRPr="00DE6F39">
        <w:rPr>
          <w:b/>
        </w:rPr>
        <w:t>IV: Web mapping application development tools:</w:t>
      </w:r>
    </w:p>
    <w:p w:rsidR="0008030A" w:rsidRPr="00DE6F39" w:rsidRDefault="0008030A" w:rsidP="0008030A">
      <w:pPr>
        <w:jc w:val="both"/>
      </w:pPr>
      <w:r w:rsidRPr="00DE6F39">
        <w:t>Introduction to HTML, JavaScript, PHP, .Net framework for web applications, web GIS API (Open Layer or Arc GIS), EPSG and Proj4 libraries, XML and GML schema creation, OGC web service publishing and consuming (WMS, WFS and WCS), SLD creation.</w:t>
      </w:r>
    </w:p>
    <w:p w:rsidR="0008030A" w:rsidRPr="00DE6F39" w:rsidRDefault="0008030A" w:rsidP="0008030A">
      <w:pPr>
        <w:jc w:val="both"/>
      </w:pPr>
      <w:r w:rsidRPr="00DE6F39">
        <w:t>Data querying, processing and analysis in multi-user environment, introduction to AJAX, Web 2.0, 3D web geo-visualizations and Semantic web service. Data security, performance tuning for web mapping application.</w:t>
      </w:r>
    </w:p>
    <w:p w:rsidR="0008030A" w:rsidRPr="00DE6F39" w:rsidRDefault="0008030A" w:rsidP="0008030A">
      <w:pPr>
        <w:jc w:val="both"/>
      </w:pPr>
    </w:p>
    <w:p w:rsidR="0008030A" w:rsidRPr="00DE6F39" w:rsidRDefault="0008030A" w:rsidP="0008030A">
      <w:pPr>
        <w:jc w:val="both"/>
        <w:rPr>
          <w:b/>
        </w:rPr>
      </w:pPr>
      <w:r w:rsidRPr="00DE6F39">
        <w:rPr>
          <w:b/>
        </w:rPr>
        <w:t>Unit</w:t>
      </w:r>
      <w:r>
        <w:rPr>
          <w:b/>
        </w:rPr>
        <w:t xml:space="preserve"> </w:t>
      </w:r>
      <w:r w:rsidRPr="00DE6F39">
        <w:rPr>
          <w:b/>
        </w:rPr>
        <w:t>-</w:t>
      </w:r>
      <w:r>
        <w:rPr>
          <w:b/>
        </w:rPr>
        <w:t xml:space="preserve"> </w:t>
      </w:r>
      <w:r w:rsidRPr="00DE6F39">
        <w:rPr>
          <w:b/>
        </w:rPr>
        <w:t>V: Web Mapping Services &amp; Open Source GIS Software:</w:t>
      </w:r>
    </w:p>
    <w:p w:rsidR="0008030A" w:rsidRPr="00DE6F39" w:rsidRDefault="0008030A" w:rsidP="0008030A">
      <w:pPr>
        <w:jc w:val="both"/>
      </w:pPr>
      <w:r w:rsidRPr="00DE6F39">
        <w:t xml:space="preserve">Spatial data infrastructure- NSDI, Distributed geo-processing, spatial decision analysis in web GIS environment, OGC WPS, Symantec web </w:t>
      </w:r>
    </w:p>
    <w:p w:rsidR="0008030A" w:rsidRDefault="0008030A" w:rsidP="0008030A">
      <w:pPr>
        <w:pBdr>
          <w:bottom w:val="double" w:sz="6" w:space="1" w:color="auto"/>
        </w:pBdr>
      </w:pPr>
      <w:r w:rsidRPr="00DE6F39">
        <w:t>Architectures and Database connections, GRASS, POST GRE SQL, JUMP, etc.</w:t>
      </w:r>
    </w:p>
    <w:p w:rsidR="0035741E" w:rsidRPr="00DE6F39" w:rsidRDefault="0035741E" w:rsidP="0008030A">
      <w:pPr>
        <w:pBdr>
          <w:bottom w:val="double" w:sz="6" w:space="1" w:color="auto"/>
        </w:pBdr>
      </w:pPr>
    </w:p>
    <w:p w:rsidR="0008030A" w:rsidRPr="00DE6F39" w:rsidRDefault="0008030A" w:rsidP="0008030A"/>
    <w:p w:rsidR="0008030A" w:rsidRPr="00DE6F39" w:rsidRDefault="0035741E" w:rsidP="0035741E">
      <w:pPr>
        <w:spacing w:after="240"/>
        <w:rPr>
          <w:b/>
          <w:u w:val="single"/>
        </w:rPr>
      </w:pPr>
      <w:r>
        <w:rPr>
          <w:b/>
          <w:u w:val="single"/>
        </w:rPr>
        <w:t>TEXT</w:t>
      </w:r>
      <w:r w:rsidR="0008030A" w:rsidRPr="00DE6F39">
        <w:rPr>
          <w:b/>
          <w:u w:val="single"/>
        </w:rPr>
        <w:t xml:space="preserve"> BOOKS</w:t>
      </w:r>
    </w:p>
    <w:p w:rsidR="0008030A" w:rsidRPr="00DE6F39" w:rsidRDefault="0008030A" w:rsidP="0008030A">
      <w:pPr>
        <w:numPr>
          <w:ilvl w:val="0"/>
          <w:numId w:val="21"/>
        </w:numPr>
        <w:spacing w:line="276" w:lineRule="auto"/>
        <w:ind w:left="360"/>
        <w:jc w:val="both"/>
      </w:pPr>
      <w:r w:rsidRPr="00DE6F39">
        <w:t>Network GIS- Yang, Chaowei, Wong, David W.S., Kafatos, Menas, ISBN: 978-3-540-36768-0.</w:t>
      </w:r>
    </w:p>
    <w:p w:rsidR="0008030A" w:rsidRPr="00DE6F39" w:rsidRDefault="0008030A" w:rsidP="0008030A">
      <w:pPr>
        <w:numPr>
          <w:ilvl w:val="0"/>
          <w:numId w:val="21"/>
        </w:numPr>
        <w:spacing w:line="276" w:lineRule="auto"/>
        <w:ind w:left="360"/>
        <w:jc w:val="both"/>
      </w:pPr>
      <w:r w:rsidRPr="00DE6F39">
        <w:t>Internet GIS: Distributed Geographic Information Services for the Internet and Wireless Networks- Zhong-Ren Peng and Ming-Hsiang Tsou John Wiley and Son Inc.</w:t>
      </w:r>
    </w:p>
    <w:p w:rsidR="0008030A" w:rsidRPr="00DE6F39" w:rsidRDefault="0008030A" w:rsidP="0008030A">
      <w:pPr>
        <w:numPr>
          <w:ilvl w:val="0"/>
          <w:numId w:val="21"/>
        </w:numPr>
        <w:spacing w:line="276" w:lineRule="auto"/>
        <w:ind w:left="360"/>
        <w:jc w:val="both"/>
      </w:pPr>
      <w:r w:rsidRPr="00DE6F39">
        <w:t>Distributed GIS- Frederic P. Miller, Agnes F. Vandome and John McBrewster, ISBN: 6130275595.</w:t>
      </w:r>
    </w:p>
    <w:p w:rsidR="0008030A" w:rsidRDefault="0008030A" w:rsidP="0008030A"/>
    <w:p w:rsidR="0008030A" w:rsidRDefault="0008030A" w:rsidP="0008030A"/>
    <w:p w:rsidR="0008030A" w:rsidRDefault="0008030A" w:rsidP="0008030A"/>
    <w:p w:rsidR="0008030A" w:rsidRPr="00DE6F39" w:rsidRDefault="0008030A" w:rsidP="0008030A"/>
    <w:p w:rsidR="0008030A" w:rsidRPr="00DE6F39" w:rsidRDefault="0008030A" w:rsidP="0008030A">
      <w:pPr>
        <w:jc w:val="center"/>
      </w:pPr>
    </w:p>
    <w:p w:rsidR="0008030A" w:rsidRPr="00DE6F39" w:rsidRDefault="0008030A" w:rsidP="0008030A">
      <w:pPr>
        <w:spacing w:line="276" w:lineRule="auto"/>
        <w:jc w:val="center"/>
      </w:pPr>
    </w:p>
    <w:p w:rsidR="0008030A" w:rsidRPr="00DE6F39" w:rsidRDefault="0008030A" w:rsidP="0008030A">
      <w:pPr>
        <w:tabs>
          <w:tab w:val="left" w:pos="1600"/>
        </w:tabs>
        <w:jc w:val="center"/>
        <w:rPr>
          <w:b/>
        </w:rPr>
      </w:pPr>
      <w:r w:rsidRPr="00DE6F39">
        <w:rPr>
          <w:b/>
        </w:rPr>
        <w:lastRenderedPageBreak/>
        <w:t xml:space="preserve">SIT – </w:t>
      </w:r>
      <w:r w:rsidRPr="00DE6F39">
        <w:rPr>
          <w:b/>
          <w:bCs/>
        </w:rPr>
        <w:t>2.7 –SIT LAB – II (DIGITAL IMAGE PROCESSING LABORATORY)</w:t>
      </w:r>
    </w:p>
    <w:p w:rsidR="0008030A" w:rsidRPr="00DE6F39" w:rsidRDefault="0008030A" w:rsidP="0008030A">
      <w:pPr>
        <w:jc w:val="both"/>
      </w:pPr>
    </w:p>
    <w:p w:rsidR="0008030A" w:rsidRPr="00DE6F39" w:rsidRDefault="0008030A" w:rsidP="0008030A">
      <w:pPr>
        <w:jc w:val="both"/>
        <w:rPr>
          <w:b/>
          <w:bCs/>
        </w:rPr>
      </w:pPr>
      <w:r w:rsidRPr="00DE6F39">
        <w:tab/>
      </w:r>
    </w:p>
    <w:p w:rsidR="0008030A" w:rsidRPr="00DE6F39" w:rsidRDefault="0008030A" w:rsidP="0008030A">
      <w:pPr>
        <w:numPr>
          <w:ilvl w:val="0"/>
          <w:numId w:val="17"/>
        </w:numPr>
        <w:spacing w:line="360" w:lineRule="auto"/>
        <w:ind w:left="633" w:hanging="446"/>
        <w:jc w:val="both"/>
      </w:pPr>
      <w:r w:rsidRPr="00DE6F39">
        <w:t xml:space="preserve">Reading and Displaying Satellite </w:t>
      </w:r>
      <w:r>
        <w:t xml:space="preserve">image </w:t>
      </w:r>
      <w:r w:rsidRPr="00DE6F39">
        <w:t>Data from BIL, BSQ and BIP formats</w:t>
      </w:r>
      <w:r>
        <w:t xml:space="preserve"> &amp;</w:t>
      </w:r>
      <w:r w:rsidRPr="00CC1386">
        <w:t xml:space="preserve"> </w:t>
      </w:r>
      <w:r w:rsidRPr="00DE6F39">
        <w:t>Generation of False Color Composite (FCC)</w:t>
      </w:r>
    </w:p>
    <w:p w:rsidR="0008030A" w:rsidRPr="00DE6F39" w:rsidRDefault="0008030A" w:rsidP="0008030A">
      <w:pPr>
        <w:numPr>
          <w:ilvl w:val="0"/>
          <w:numId w:val="17"/>
        </w:numPr>
        <w:spacing w:line="360" w:lineRule="auto"/>
        <w:ind w:left="633" w:hanging="446"/>
        <w:jc w:val="both"/>
      </w:pPr>
      <w:r>
        <w:t>Geo referencing the base map</w:t>
      </w:r>
    </w:p>
    <w:p w:rsidR="0008030A" w:rsidRPr="00DE6F39" w:rsidRDefault="0008030A" w:rsidP="0008030A">
      <w:pPr>
        <w:numPr>
          <w:ilvl w:val="0"/>
          <w:numId w:val="17"/>
        </w:numPr>
        <w:spacing w:line="360" w:lineRule="auto"/>
        <w:ind w:left="633" w:hanging="446"/>
        <w:jc w:val="both"/>
      </w:pPr>
      <w:r w:rsidRPr="00DE6F39">
        <w:t>Geometric correction of satellite image</w:t>
      </w:r>
    </w:p>
    <w:p w:rsidR="0008030A" w:rsidRDefault="0008030A" w:rsidP="0008030A">
      <w:pPr>
        <w:numPr>
          <w:ilvl w:val="0"/>
          <w:numId w:val="17"/>
        </w:numPr>
        <w:spacing w:line="360" w:lineRule="auto"/>
        <w:ind w:left="633" w:hanging="446"/>
        <w:jc w:val="both"/>
      </w:pPr>
      <w:r w:rsidRPr="00DE6F39">
        <w:t>Extracti</w:t>
      </w:r>
      <w:r>
        <w:t>on of</w:t>
      </w:r>
      <w:r w:rsidRPr="00DE6F39">
        <w:t xml:space="preserve"> </w:t>
      </w:r>
      <w:r>
        <w:t>a</w:t>
      </w:r>
      <w:r w:rsidRPr="00DE6F39">
        <w:t xml:space="preserve">rea </w:t>
      </w:r>
      <w:r>
        <w:t>o</w:t>
      </w:r>
      <w:r w:rsidRPr="00DE6F39">
        <w:t xml:space="preserve">f </w:t>
      </w:r>
      <w:r>
        <w:t>i</w:t>
      </w:r>
      <w:r w:rsidRPr="00DE6F39">
        <w:t xml:space="preserve">nterest </w:t>
      </w:r>
    </w:p>
    <w:p w:rsidR="0008030A" w:rsidRPr="00DE6F39" w:rsidRDefault="0008030A" w:rsidP="0008030A">
      <w:pPr>
        <w:numPr>
          <w:ilvl w:val="0"/>
          <w:numId w:val="17"/>
        </w:numPr>
        <w:spacing w:line="360" w:lineRule="auto"/>
        <w:ind w:left="633" w:hanging="446"/>
        <w:jc w:val="both"/>
      </w:pPr>
      <w:r w:rsidRPr="00DE6F39">
        <w:t>Mosaic</w:t>
      </w:r>
      <w:r>
        <w:t xml:space="preserve"> Preparation of digital images</w:t>
      </w:r>
    </w:p>
    <w:p w:rsidR="0008030A" w:rsidRPr="00DE6F39" w:rsidRDefault="0008030A" w:rsidP="0008030A">
      <w:pPr>
        <w:numPr>
          <w:ilvl w:val="0"/>
          <w:numId w:val="17"/>
        </w:numPr>
        <w:spacing w:line="360" w:lineRule="auto"/>
        <w:ind w:left="633" w:hanging="446"/>
        <w:jc w:val="both"/>
      </w:pPr>
      <w:r w:rsidRPr="00DE6F39">
        <w:t>Image Fusion Techniques</w:t>
      </w:r>
    </w:p>
    <w:p w:rsidR="0008030A" w:rsidRPr="00DE6F39" w:rsidRDefault="0008030A" w:rsidP="0008030A">
      <w:pPr>
        <w:numPr>
          <w:ilvl w:val="0"/>
          <w:numId w:val="17"/>
        </w:numPr>
        <w:spacing w:line="360" w:lineRule="auto"/>
        <w:ind w:left="633" w:hanging="446"/>
        <w:jc w:val="both"/>
      </w:pPr>
      <w:r>
        <w:t>Enhancement using Band ratio</w:t>
      </w:r>
    </w:p>
    <w:p w:rsidR="0008030A" w:rsidRPr="00DE6F39" w:rsidRDefault="0008030A" w:rsidP="0008030A">
      <w:pPr>
        <w:numPr>
          <w:ilvl w:val="0"/>
          <w:numId w:val="17"/>
        </w:numPr>
        <w:spacing w:line="360" w:lineRule="auto"/>
        <w:ind w:left="633" w:hanging="446"/>
        <w:jc w:val="both"/>
      </w:pPr>
      <w:r w:rsidRPr="00DE6F39">
        <w:t>Enhancement using different Filtering techniques</w:t>
      </w:r>
    </w:p>
    <w:p w:rsidR="0008030A" w:rsidRPr="00DE6F39" w:rsidRDefault="0008030A" w:rsidP="0008030A">
      <w:pPr>
        <w:numPr>
          <w:ilvl w:val="0"/>
          <w:numId w:val="17"/>
        </w:numPr>
        <w:spacing w:line="360" w:lineRule="auto"/>
        <w:ind w:left="633" w:hanging="446"/>
        <w:jc w:val="both"/>
      </w:pPr>
      <w:r w:rsidRPr="00DE6F39">
        <w:t>Principal Component Analysis (PCA)</w:t>
      </w:r>
    </w:p>
    <w:p w:rsidR="0008030A" w:rsidRPr="00DE6F39" w:rsidRDefault="0008030A" w:rsidP="0008030A">
      <w:pPr>
        <w:numPr>
          <w:ilvl w:val="0"/>
          <w:numId w:val="17"/>
        </w:numPr>
        <w:spacing w:line="360" w:lineRule="auto"/>
        <w:ind w:left="633" w:hanging="446"/>
        <w:jc w:val="both"/>
      </w:pPr>
      <w:r w:rsidRPr="00DE6F39">
        <w:t>Fourier Analysis</w:t>
      </w:r>
    </w:p>
    <w:p w:rsidR="0008030A" w:rsidRPr="00DE6F39" w:rsidRDefault="0008030A" w:rsidP="0008030A">
      <w:pPr>
        <w:numPr>
          <w:ilvl w:val="0"/>
          <w:numId w:val="17"/>
        </w:numPr>
        <w:spacing w:line="360" w:lineRule="auto"/>
        <w:ind w:left="633" w:hanging="446"/>
        <w:jc w:val="both"/>
      </w:pPr>
      <w:r w:rsidRPr="00DE6F39">
        <w:t>Unsupervised Classification</w:t>
      </w:r>
    </w:p>
    <w:p w:rsidR="0008030A" w:rsidRPr="00DE6F39" w:rsidRDefault="0008030A" w:rsidP="0008030A">
      <w:pPr>
        <w:numPr>
          <w:ilvl w:val="0"/>
          <w:numId w:val="17"/>
        </w:numPr>
        <w:spacing w:line="360" w:lineRule="auto"/>
        <w:ind w:left="633" w:hanging="446"/>
        <w:jc w:val="both"/>
      </w:pPr>
      <w:r w:rsidRPr="00DE6F39">
        <w:t xml:space="preserve">Supervised Classification &amp; accuracy assessments </w:t>
      </w:r>
    </w:p>
    <w:p w:rsidR="0008030A" w:rsidRDefault="0008030A" w:rsidP="0008030A">
      <w:pPr>
        <w:numPr>
          <w:ilvl w:val="0"/>
          <w:numId w:val="17"/>
        </w:numPr>
        <w:spacing w:line="360" w:lineRule="auto"/>
        <w:ind w:left="633" w:hanging="446"/>
        <w:jc w:val="both"/>
      </w:pPr>
      <w:r w:rsidRPr="00DE6F39">
        <w:t xml:space="preserve">Change detection </w:t>
      </w:r>
    </w:p>
    <w:p w:rsidR="0008030A" w:rsidRDefault="0008030A" w:rsidP="0008030A">
      <w:pPr>
        <w:numPr>
          <w:ilvl w:val="0"/>
          <w:numId w:val="17"/>
        </w:numPr>
        <w:spacing w:line="360" w:lineRule="auto"/>
        <w:ind w:left="633" w:hanging="446"/>
        <w:jc w:val="both"/>
      </w:pPr>
      <w:r>
        <w:t>Spatial model maker</w:t>
      </w:r>
    </w:p>
    <w:p w:rsidR="0008030A" w:rsidRPr="00DE6F39" w:rsidRDefault="0008030A" w:rsidP="0008030A">
      <w:pPr>
        <w:pStyle w:val="ListParagraph"/>
        <w:numPr>
          <w:ilvl w:val="0"/>
          <w:numId w:val="17"/>
        </w:numPr>
        <w:spacing w:line="360" w:lineRule="auto"/>
        <w:jc w:val="both"/>
      </w:pPr>
      <w:r w:rsidRPr="003B5CD9">
        <w:t>Introductory Lab work in digital Photogrammetry</w:t>
      </w:r>
    </w:p>
    <w:p w:rsidR="00A12B7B" w:rsidRDefault="00A12B7B" w:rsidP="00A41077">
      <w:pPr>
        <w:spacing w:line="360" w:lineRule="auto"/>
        <w:ind w:left="1440"/>
        <w:jc w:val="center"/>
        <w:rPr>
          <w:b/>
        </w:rPr>
      </w:pPr>
    </w:p>
    <w:p w:rsidR="00A41077" w:rsidRPr="00A41077" w:rsidRDefault="00A41077" w:rsidP="00A41077">
      <w:pPr>
        <w:spacing w:line="360" w:lineRule="auto"/>
        <w:ind w:left="1440"/>
        <w:jc w:val="center"/>
        <w:rPr>
          <w:b/>
          <w:sz w:val="28"/>
          <w:szCs w:val="28"/>
        </w:rPr>
      </w:pPr>
      <w:r w:rsidRPr="00A41077">
        <w:rPr>
          <w:b/>
          <w:sz w:val="28"/>
          <w:szCs w:val="28"/>
        </w:rPr>
        <w:t>-------------@@---------</w:t>
      </w:r>
    </w:p>
    <w:sectPr w:rsidR="00A41077" w:rsidRPr="00A41077" w:rsidSect="00523CB1">
      <w:headerReference w:type="default" r:id="rId12"/>
      <w:footerReference w:type="default" r:id="rId13"/>
      <w:pgSz w:w="12240" w:h="15840"/>
      <w:pgMar w:top="523" w:right="1440" w:bottom="1440" w:left="1440" w:header="9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937" w:rsidRDefault="00533937" w:rsidP="00523CB1">
      <w:r>
        <w:separator/>
      </w:r>
    </w:p>
  </w:endnote>
  <w:endnote w:type="continuationSeparator" w:id="1">
    <w:p w:rsidR="00533937" w:rsidRDefault="00533937" w:rsidP="00523C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E17" w:rsidRDefault="00FA01A4">
    <w:pPr>
      <w:pStyle w:val="Footer"/>
      <w:jc w:val="right"/>
    </w:pPr>
    <w:fldSimple w:instr=" PAGE   \* MERGEFORMAT ">
      <w:r w:rsidR="000D1D7A">
        <w:rPr>
          <w:noProof/>
        </w:rPr>
        <w:t>15</w:t>
      </w:r>
    </w:fldSimple>
  </w:p>
  <w:p w:rsidR="00BF4E17" w:rsidRDefault="00BF4E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937" w:rsidRDefault="00533937" w:rsidP="00523CB1">
      <w:r>
        <w:separator/>
      </w:r>
    </w:p>
  </w:footnote>
  <w:footnote w:type="continuationSeparator" w:id="1">
    <w:p w:rsidR="00533937" w:rsidRDefault="00533937" w:rsidP="00523C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E17" w:rsidRDefault="00BF4E17" w:rsidP="00523CB1">
    <w:pPr>
      <w:pStyle w:val="Header"/>
    </w:pPr>
    <w:r>
      <w:t>With effect from 2015 Batch</w:t>
    </w:r>
  </w:p>
  <w:p w:rsidR="00BF4E17" w:rsidRDefault="00BF4E17">
    <w:pPr>
      <w:pStyle w:val="Header"/>
    </w:pPr>
  </w:p>
  <w:p w:rsidR="00BF4E17" w:rsidRDefault="00BF4E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628"/>
    <w:multiLevelType w:val="hybridMultilevel"/>
    <w:tmpl w:val="5EC03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05AFC"/>
    <w:multiLevelType w:val="multilevel"/>
    <w:tmpl w:val="641E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C1754C"/>
    <w:multiLevelType w:val="hybridMultilevel"/>
    <w:tmpl w:val="728A7E48"/>
    <w:lvl w:ilvl="0" w:tplc="6D2CA746">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59D0969"/>
    <w:multiLevelType w:val="hybridMultilevel"/>
    <w:tmpl w:val="5A308142"/>
    <w:lvl w:ilvl="0" w:tplc="505EBF3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7EE584C"/>
    <w:multiLevelType w:val="hybridMultilevel"/>
    <w:tmpl w:val="2FA8A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85C92"/>
    <w:multiLevelType w:val="hybridMultilevel"/>
    <w:tmpl w:val="3BCC5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184147"/>
    <w:multiLevelType w:val="hybridMultilevel"/>
    <w:tmpl w:val="1AF4607A"/>
    <w:lvl w:ilvl="0" w:tplc="D368D9C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6B77BB"/>
    <w:multiLevelType w:val="hybridMultilevel"/>
    <w:tmpl w:val="0D40BCB8"/>
    <w:lvl w:ilvl="0" w:tplc="AD702894">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0C5CE0"/>
    <w:multiLevelType w:val="hybridMultilevel"/>
    <w:tmpl w:val="FF2866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3C36C8"/>
    <w:multiLevelType w:val="hybridMultilevel"/>
    <w:tmpl w:val="CB923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CC14F0"/>
    <w:multiLevelType w:val="hybridMultilevel"/>
    <w:tmpl w:val="CEA63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932D2C"/>
    <w:multiLevelType w:val="hybridMultilevel"/>
    <w:tmpl w:val="5E58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C0B3218"/>
    <w:multiLevelType w:val="hybridMultilevel"/>
    <w:tmpl w:val="FD30E3F0"/>
    <w:lvl w:ilvl="0" w:tplc="E43EE4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987C25"/>
    <w:multiLevelType w:val="hybridMultilevel"/>
    <w:tmpl w:val="D7707A2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3C35CCB"/>
    <w:multiLevelType w:val="hybridMultilevel"/>
    <w:tmpl w:val="62B4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214544"/>
    <w:multiLevelType w:val="hybridMultilevel"/>
    <w:tmpl w:val="46B4F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9F0034"/>
    <w:multiLevelType w:val="hybridMultilevel"/>
    <w:tmpl w:val="D4EC017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266029"/>
    <w:multiLevelType w:val="hybridMultilevel"/>
    <w:tmpl w:val="923445B4"/>
    <w:lvl w:ilvl="0" w:tplc="D48EF2BA">
      <w:start w:val="1"/>
      <w:numFmt w:val="decimal"/>
      <w:lvlText w:val="%1)"/>
      <w:lvlJc w:val="left"/>
      <w:pPr>
        <w:tabs>
          <w:tab w:val="num" w:pos="720"/>
        </w:tabs>
        <w:ind w:left="720" w:hanging="360"/>
      </w:pPr>
      <w:rPr>
        <w:rFonts w:ascii="Arial" w:hAnsi="Arial" w:cs="Aria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541ABE"/>
    <w:multiLevelType w:val="hybridMultilevel"/>
    <w:tmpl w:val="254E6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EF7475"/>
    <w:multiLevelType w:val="hybridMultilevel"/>
    <w:tmpl w:val="F1E0C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55717F"/>
    <w:multiLevelType w:val="hybridMultilevel"/>
    <w:tmpl w:val="A4AE1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A377CA"/>
    <w:multiLevelType w:val="hybridMultilevel"/>
    <w:tmpl w:val="B61AA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0067AA"/>
    <w:multiLevelType w:val="hybridMultilevel"/>
    <w:tmpl w:val="808CDE18"/>
    <w:lvl w:ilvl="0" w:tplc="2EDC357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F42D82"/>
    <w:multiLevelType w:val="hybridMultilevel"/>
    <w:tmpl w:val="2B3CE8D6"/>
    <w:lvl w:ilvl="0" w:tplc="E43EE4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F721DE"/>
    <w:multiLevelType w:val="hybridMultilevel"/>
    <w:tmpl w:val="A02668AC"/>
    <w:lvl w:ilvl="0" w:tplc="166C6C2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C520B5"/>
    <w:multiLevelType w:val="hybridMultilevel"/>
    <w:tmpl w:val="FEF0E92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9E964A5"/>
    <w:multiLevelType w:val="hybridMultilevel"/>
    <w:tmpl w:val="80524EB4"/>
    <w:lvl w:ilvl="0" w:tplc="C2F4BB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435D91"/>
    <w:multiLevelType w:val="hybridMultilevel"/>
    <w:tmpl w:val="F91C2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4602BD"/>
    <w:multiLevelType w:val="hybridMultilevel"/>
    <w:tmpl w:val="94C0F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F0304F"/>
    <w:multiLevelType w:val="hybridMultilevel"/>
    <w:tmpl w:val="21BC7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4"/>
  </w:num>
  <w:num w:numId="3">
    <w:abstractNumId w:val="0"/>
  </w:num>
  <w:num w:numId="4">
    <w:abstractNumId w:val="3"/>
  </w:num>
  <w:num w:numId="5">
    <w:abstractNumId w:val="18"/>
  </w:num>
  <w:num w:numId="6">
    <w:abstractNumId w:val="5"/>
  </w:num>
  <w:num w:numId="7">
    <w:abstractNumId w:val="24"/>
  </w:num>
  <w:num w:numId="8">
    <w:abstractNumId w:val="11"/>
  </w:num>
  <w:num w:numId="9">
    <w:abstractNumId w:val="28"/>
  </w:num>
  <w:num w:numId="10">
    <w:abstractNumId w:val="19"/>
  </w:num>
  <w:num w:numId="11">
    <w:abstractNumId w:val="20"/>
  </w:num>
  <w:num w:numId="12">
    <w:abstractNumId w:val="10"/>
  </w:num>
  <w:num w:numId="13">
    <w:abstractNumId w:val="15"/>
  </w:num>
  <w:num w:numId="14">
    <w:abstractNumId w:val="23"/>
  </w:num>
  <w:num w:numId="15">
    <w:abstractNumId w:val="12"/>
  </w:num>
  <w:num w:numId="16">
    <w:abstractNumId w:val="22"/>
  </w:num>
  <w:num w:numId="17">
    <w:abstractNumId w:val="1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8"/>
  </w:num>
  <w:num w:numId="21">
    <w:abstractNumId w:val="21"/>
  </w:num>
  <w:num w:numId="22">
    <w:abstractNumId w:val="26"/>
  </w:num>
  <w:num w:numId="23">
    <w:abstractNumId w:val="6"/>
  </w:num>
  <w:num w:numId="24">
    <w:abstractNumId w:val="17"/>
  </w:num>
  <w:num w:numId="25">
    <w:abstractNumId w:val="7"/>
  </w:num>
  <w:num w:numId="26">
    <w:abstractNumId w:val="29"/>
  </w:num>
  <w:num w:numId="27">
    <w:abstractNumId w:val="4"/>
  </w:num>
  <w:num w:numId="28">
    <w:abstractNumId w:val="9"/>
  </w:num>
  <w:num w:numId="29">
    <w:abstractNumId w:val="1"/>
  </w:num>
  <w:num w:numId="30">
    <w:abstractNumId w:val="2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653A9"/>
    <w:rsid w:val="00000266"/>
    <w:rsid w:val="000179FF"/>
    <w:rsid w:val="0003153C"/>
    <w:rsid w:val="000653A9"/>
    <w:rsid w:val="0008030A"/>
    <w:rsid w:val="000878ED"/>
    <w:rsid w:val="0009035A"/>
    <w:rsid w:val="00090E31"/>
    <w:rsid w:val="000D1D7A"/>
    <w:rsid w:val="000E16BF"/>
    <w:rsid w:val="000E1908"/>
    <w:rsid w:val="00105490"/>
    <w:rsid w:val="00105D32"/>
    <w:rsid w:val="00130DE6"/>
    <w:rsid w:val="00130F84"/>
    <w:rsid w:val="00143598"/>
    <w:rsid w:val="00144D8D"/>
    <w:rsid w:val="00156582"/>
    <w:rsid w:val="001623C0"/>
    <w:rsid w:val="001A22F6"/>
    <w:rsid w:val="001B7F9B"/>
    <w:rsid w:val="001D2A99"/>
    <w:rsid w:val="001D70B1"/>
    <w:rsid w:val="001F5299"/>
    <w:rsid w:val="00217319"/>
    <w:rsid w:val="00220198"/>
    <w:rsid w:val="00222E8A"/>
    <w:rsid w:val="002238DF"/>
    <w:rsid w:val="00236AC8"/>
    <w:rsid w:val="002424EB"/>
    <w:rsid w:val="00253DB1"/>
    <w:rsid w:val="002546D9"/>
    <w:rsid w:val="002957EE"/>
    <w:rsid w:val="00296EA8"/>
    <w:rsid w:val="0029725A"/>
    <w:rsid w:val="002A00D6"/>
    <w:rsid w:val="002B51D1"/>
    <w:rsid w:val="002C388D"/>
    <w:rsid w:val="002C6862"/>
    <w:rsid w:val="002E04AC"/>
    <w:rsid w:val="002E1AE4"/>
    <w:rsid w:val="00335953"/>
    <w:rsid w:val="00343DF3"/>
    <w:rsid w:val="0035741E"/>
    <w:rsid w:val="0036639D"/>
    <w:rsid w:val="003828CC"/>
    <w:rsid w:val="0039276C"/>
    <w:rsid w:val="003A7353"/>
    <w:rsid w:val="003C681C"/>
    <w:rsid w:val="003E72D5"/>
    <w:rsid w:val="003E7A2F"/>
    <w:rsid w:val="003F7753"/>
    <w:rsid w:val="00406CCF"/>
    <w:rsid w:val="004137D3"/>
    <w:rsid w:val="0042710C"/>
    <w:rsid w:val="004421EA"/>
    <w:rsid w:val="00474D24"/>
    <w:rsid w:val="00474D33"/>
    <w:rsid w:val="004805A5"/>
    <w:rsid w:val="00497E75"/>
    <w:rsid w:val="004A74F2"/>
    <w:rsid w:val="004F548F"/>
    <w:rsid w:val="00506559"/>
    <w:rsid w:val="00523CB1"/>
    <w:rsid w:val="005264AB"/>
    <w:rsid w:val="005268D4"/>
    <w:rsid w:val="00533833"/>
    <w:rsid w:val="00533937"/>
    <w:rsid w:val="00537E6B"/>
    <w:rsid w:val="0056479B"/>
    <w:rsid w:val="00575A8C"/>
    <w:rsid w:val="005E18A3"/>
    <w:rsid w:val="005E57A8"/>
    <w:rsid w:val="005F27E4"/>
    <w:rsid w:val="005F4155"/>
    <w:rsid w:val="00603C62"/>
    <w:rsid w:val="00656BE2"/>
    <w:rsid w:val="00676469"/>
    <w:rsid w:val="006A2285"/>
    <w:rsid w:val="006A3C12"/>
    <w:rsid w:val="006C0E79"/>
    <w:rsid w:val="006D1CC8"/>
    <w:rsid w:val="006F11A3"/>
    <w:rsid w:val="006F6ACD"/>
    <w:rsid w:val="00723F1E"/>
    <w:rsid w:val="00741C8F"/>
    <w:rsid w:val="00757ECD"/>
    <w:rsid w:val="007B124C"/>
    <w:rsid w:val="007D2FF7"/>
    <w:rsid w:val="007E2D48"/>
    <w:rsid w:val="0080136E"/>
    <w:rsid w:val="0080205C"/>
    <w:rsid w:val="008034C1"/>
    <w:rsid w:val="00843AB9"/>
    <w:rsid w:val="008528E6"/>
    <w:rsid w:val="00862E55"/>
    <w:rsid w:val="00886454"/>
    <w:rsid w:val="008878C2"/>
    <w:rsid w:val="008B18FA"/>
    <w:rsid w:val="008E6DC0"/>
    <w:rsid w:val="00907285"/>
    <w:rsid w:val="0093373E"/>
    <w:rsid w:val="009456BE"/>
    <w:rsid w:val="00987CF9"/>
    <w:rsid w:val="00996779"/>
    <w:rsid w:val="009A5708"/>
    <w:rsid w:val="009B37E1"/>
    <w:rsid w:val="009B4141"/>
    <w:rsid w:val="009B45BC"/>
    <w:rsid w:val="009D0663"/>
    <w:rsid w:val="009D7385"/>
    <w:rsid w:val="009F2D35"/>
    <w:rsid w:val="00A12B7B"/>
    <w:rsid w:val="00A2688F"/>
    <w:rsid w:val="00A35266"/>
    <w:rsid w:val="00A41077"/>
    <w:rsid w:val="00A6335B"/>
    <w:rsid w:val="00A752B7"/>
    <w:rsid w:val="00A95725"/>
    <w:rsid w:val="00AA3976"/>
    <w:rsid w:val="00AC0DD1"/>
    <w:rsid w:val="00AE18C5"/>
    <w:rsid w:val="00AF24AC"/>
    <w:rsid w:val="00AF5CB4"/>
    <w:rsid w:val="00B45788"/>
    <w:rsid w:val="00B967A0"/>
    <w:rsid w:val="00BC6DCB"/>
    <w:rsid w:val="00BD16CB"/>
    <w:rsid w:val="00BD2D70"/>
    <w:rsid w:val="00BF4E17"/>
    <w:rsid w:val="00C06584"/>
    <w:rsid w:val="00C37075"/>
    <w:rsid w:val="00C37645"/>
    <w:rsid w:val="00C42EF7"/>
    <w:rsid w:val="00C80E5F"/>
    <w:rsid w:val="00CC1386"/>
    <w:rsid w:val="00CE2009"/>
    <w:rsid w:val="00D14462"/>
    <w:rsid w:val="00D311CA"/>
    <w:rsid w:val="00D57F64"/>
    <w:rsid w:val="00D62EA4"/>
    <w:rsid w:val="00D63D2C"/>
    <w:rsid w:val="00D63DFC"/>
    <w:rsid w:val="00DA4CD7"/>
    <w:rsid w:val="00DB474F"/>
    <w:rsid w:val="00DB7BC6"/>
    <w:rsid w:val="00DC120A"/>
    <w:rsid w:val="00DE5C18"/>
    <w:rsid w:val="00DE6F39"/>
    <w:rsid w:val="00E54AA4"/>
    <w:rsid w:val="00E56B9C"/>
    <w:rsid w:val="00E61DC1"/>
    <w:rsid w:val="00E63148"/>
    <w:rsid w:val="00EA1210"/>
    <w:rsid w:val="00EA2AB0"/>
    <w:rsid w:val="00EB15BF"/>
    <w:rsid w:val="00EB4C7C"/>
    <w:rsid w:val="00EB6DF7"/>
    <w:rsid w:val="00EC506A"/>
    <w:rsid w:val="00F10145"/>
    <w:rsid w:val="00F240D3"/>
    <w:rsid w:val="00F5037D"/>
    <w:rsid w:val="00F53D2D"/>
    <w:rsid w:val="00F64573"/>
    <w:rsid w:val="00F935F1"/>
    <w:rsid w:val="00FA01A4"/>
    <w:rsid w:val="00FA0C34"/>
    <w:rsid w:val="00FB2E56"/>
    <w:rsid w:val="00FB3DFC"/>
    <w:rsid w:val="00FE51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6BE"/>
    <w:rPr>
      <w:rFonts w:ascii="Times New Roman" w:eastAsia="Times New Roman" w:hAnsi="Times New Roman"/>
      <w:sz w:val="24"/>
      <w:szCs w:val="24"/>
    </w:rPr>
  </w:style>
  <w:style w:type="paragraph" w:styleId="Heading1">
    <w:name w:val="heading 1"/>
    <w:basedOn w:val="Normal"/>
    <w:next w:val="Normal"/>
    <w:link w:val="Heading1Char"/>
    <w:qFormat/>
    <w:rsid w:val="00F10145"/>
    <w:pPr>
      <w:keepNext/>
      <w:autoSpaceDE w:val="0"/>
      <w:autoSpaceDN w:val="0"/>
      <w:adjustRightInd w:val="0"/>
      <w:jc w:val="both"/>
      <w:outlineLvl w:val="0"/>
    </w:pPr>
    <w:rPr>
      <w:b/>
      <w:bCs/>
    </w:rPr>
  </w:style>
  <w:style w:type="paragraph" w:styleId="Heading2">
    <w:name w:val="heading 2"/>
    <w:basedOn w:val="Normal"/>
    <w:next w:val="Normal"/>
    <w:link w:val="Heading2Char"/>
    <w:qFormat/>
    <w:rsid w:val="00F10145"/>
    <w:pPr>
      <w:keepNext/>
      <w:jc w:val="both"/>
      <w:outlineLvl w:val="1"/>
    </w:pPr>
    <w:rPr>
      <w:rFonts w:ascii="Arial" w:hAnsi="Arial" w:cs="Arial"/>
      <w:b/>
      <w:bCs/>
      <w:sz w:val="22"/>
    </w:rPr>
  </w:style>
  <w:style w:type="paragraph" w:styleId="Heading3">
    <w:name w:val="heading 3"/>
    <w:basedOn w:val="Normal"/>
    <w:next w:val="Normal"/>
    <w:link w:val="Heading3Char"/>
    <w:uiPriority w:val="9"/>
    <w:qFormat/>
    <w:rsid w:val="00F10145"/>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F10145"/>
    <w:pPr>
      <w:keepNext/>
      <w:outlineLvl w:val="3"/>
    </w:pPr>
    <w:rPr>
      <w:b/>
      <w:bCs/>
    </w:rPr>
  </w:style>
  <w:style w:type="paragraph" w:styleId="Heading5">
    <w:name w:val="heading 5"/>
    <w:basedOn w:val="Normal"/>
    <w:next w:val="Normal"/>
    <w:link w:val="Heading5Char"/>
    <w:qFormat/>
    <w:rsid w:val="00F10145"/>
    <w:pPr>
      <w:keepNext/>
      <w:jc w:val="right"/>
      <w:outlineLvl w:val="4"/>
    </w:pPr>
    <w:rPr>
      <w:b/>
      <w:bCs/>
    </w:rPr>
  </w:style>
  <w:style w:type="paragraph" w:styleId="Heading6">
    <w:name w:val="heading 6"/>
    <w:basedOn w:val="Normal"/>
    <w:next w:val="Normal"/>
    <w:link w:val="Heading6Char"/>
    <w:qFormat/>
    <w:rsid w:val="00F10145"/>
    <w:pPr>
      <w:keepNext/>
      <w:jc w:val="center"/>
      <w:outlineLvl w:val="5"/>
    </w:pPr>
    <w:rPr>
      <w:b/>
      <w:bCs/>
      <w:sz w:val="52"/>
    </w:rPr>
  </w:style>
  <w:style w:type="paragraph" w:styleId="Heading7">
    <w:name w:val="heading 7"/>
    <w:basedOn w:val="Normal"/>
    <w:next w:val="Normal"/>
    <w:link w:val="Heading7Char"/>
    <w:qFormat/>
    <w:rsid w:val="00F10145"/>
    <w:pPr>
      <w:keepNext/>
      <w:jc w:val="center"/>
      <w:outlineLvl w:val="6"/>
    </w:pPr>
    <w:rPr>
      <w:b/>
      <w:bCs/>
      <w:sz w:val="28"/>
    </w:rPr>
  </w:style>
  <w:style w:type="paragraph" w:styleId="Heading8">
    <w:name w:val="heading 8"/>
    <w:basedOn w:val="Normal"/>
    <w:next w:val="Normal"/>
    <w:link w:val="Heading8Char"/>
    <w:uiPriority w:val="9"/>
    <w:qFormat/>
    <w:rsid w:val="00F10145"/>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
    <w:qFormat/>
    <w:rsid w:val="00F10145"/>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9456BE"/>
    <w:rPr>
      <w:sz w:val="24"/>
    </w:rPr>
  </w:style>
  <w:style w:type="paragraph" w:styleId="BodyText">
    <w:name w:val="Body Text"/>
    <w:basedOn w:val="Normal"/>
    <w:link w:val="BodyTextChar"/>
    <w:rsid w:val="009456BE"/>
    <w:pPr>
      <w:jc w:val="both"/>
    </w:pPr>
    <w:rPr>
      <w:rFonts w:ascii="Calibri" w:eastAsia="Calibri" w:hAnsi="Calibri"/>
      <w:szCs w:val="20"/>
    </w:rPr>
  </w:style>
  <w:style w:type="character" w:customStyle="1" w:styleId="BodyTextChar1">
    <w:name w:val="Body Text Char1"/>
    <w:basedOn w:val="DefaultParagraphFont"/>
    <w:link w:val="BodyText"/>
    <w:uiPriority w:val="99"/>
    <w:semiHidden/>
    <w:rsid w:val="009456BE"/>
    <w:rPr>
      <w:rFonts w:ascii="Times New Roman" w:eastAsia="Times New Roman" w:hAnsi="Times New Roman" w:cs="Times New Roman"/>
      <w:sz w:val="24"/>
      <w:szCs w:val="24"/>
    </w:rPr>
  </w:style>
  <w:style w:type="paragraph" w:styleId="BodyTextIndent">
    <w:name w:val="Body Text Indent"/>
    <w:basedOn w:val="Normal"/>
    <w:link w:val="BodyTextIndentChar"/>
    <w:rsid w:val="009456BE"/>
    <w:pPr>
      <w:spacing w:after="120"/>
      <w:ind w:left="360"/>
    </w:pPr>
  </w:style>
  <w:style w:type="character" w:customStyle="1" w:styleId="BodyTextIndentChar">
    <w:name w:val="Body Text Indent Char"/>
    <w:basedOn w:val="DefaultParagraphFont"/>
    <w:link w:val="BodyTextIndent"/>
    <w:rsid w:val="009456BE"/>
    <w:rPr>
      <w:rFonts w:ascii="Times New Roman" w:eastAsia="Times New Roman" w:hAnsi="Times New Roman" w:cs="Times New Roman"/>
      <w:sz w:val="24"/>
      <w:szCs w:val="24"/>
    </w:rPr>
  </w:style>
  <w:style w:type="paragraph" w:styleId="BodyTextIndent2">
    <w:name w:val="Body Text Indent 2"/>
    <w:basedOn w:val="Normal"/>
    <w:link w:val="BodyTextIndent2Char"/>
    <w:rsid w:val="009456BE"/>
    <w:pPr>
      <w:overflowPunct w:val="0"/>
      <w:autoSpaceDE w:val="0"/>
      <w:autoSpaceDN w:val="0"/>
      <w:adjustRightInd w:val="0"/>
      <w:spacing w:after="120" w:line="480" w:lineRule="auto"/>
      <w:ind w:left="360"/>
      <w:textAlignment w:val="baseline"/>
    </w:pPr>
    <w:rPr>
      <w:sz w:val="20"/>
      <w:szCs w:val="20"/>
    </w:rPr>
  </w:style>
  <w:style w:type="character" w:customStyle="1" w:styleId="BodyTextIndent2Char">
    <w:name w:val="Body Text Indent 2 Char"/>
    <w:basedOn w:val="DefaultParagraphFont"/>
    <w:link w:val="BodyTextIndent2"/>
    <w:rsid w:val="009456BE"/>
    <w:rPr>
      <w:rFonts w:ascii="Times New Roman" w:eastAsia="Times New Roman" w:hAnsi="Times New Roman" w:cs="Times New Roman"/>
      <w:sz w:val="20"/>
      <w:szCs w:val="20"/>
    </w:rPr>
  </w:style>
  <w:style w:type="paragraph" w:styleId="Caption">
    <w:name w:val="caption"/>
    <w:basedOn w:val="Normal"/>
    <w:next w:val="Normal"/>
    <w:qFormat/>
    <w:rsid w:val="009456BE"/>
    <w:pPr>
      <w:spacing w:before="240"/>
      <w:jc w:val="center"/>
    </w:pPr>
    <w:rPr>
      <w:b/>
      <w:bCs/>
      <w:color w:val="008000"/>
      <w:lang w:val="en-GB"/>
    </w:rPr>
  </w:style>
  <w:style w:type="paragraph" w:styleId="BodyText3">
    <w:name w:val="Body Text 3"/>
    <w:basedOn w:val="Normal"/>
    <w:link w:val="BodyText3Char"/>
    <w:unhideWhenUsed/>
    <w:rsid w:val="00F10145"/>
    <w:pPr>
      <w:spacing w:after="120"/>
    </w:pPr>
    <w:rPr>
      <w:sz w:val="16"/>
      <w:szCs w:val="16"/>
    </w:rPr>
  </w:style>
  <w:style w:type="character" w:customStyle="1" w:styleId="BodyText3Char">
    <w:name w:val="Body Text 3 Char"/>
    <w:basedOn w:val="DefaultParagraphFont"/>
    <w:link w:val="BodyText3"/>
    <w:rsid w:val="00F10145"/>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F1014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F10145"/>
    <w:rPr>
      <w:rFonts w:ascii="Arial" w:eastAsia="Times New Roman" w:hAnsi="Arial" w:cs="Arial"/>
      <w:b/>
      <w:bCs/>
      <w:szCs w:val="24"/>
    </w:rPr>
  </w:style>
  <w:style w:type="character" w:customStyle="1" w:styleId="Heading3Char">
    <w:name w:val="Heading 3 Char"/>
    <w:basedOn w:val="DefaultParagraphFont"/>
    <w:link w:val="Heading3"/>
    <w:uiPriority w:val="9"/>
    <w:rsid w:val="00F10145"/>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rsid w:val="00F1014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F1014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F10145"/>
    <w:rPr>
      <w:rFonts w:ascii="Times New Roman" w:eastAsia="Times New Roman" w:hAnsi="Times New Roman" w:cs="Times New Roman"/>
      <w:b/>
      <w:bCs/>
      <w:sz w:val="52"/>
      <w:szCs w:val="24"/>
    </w:rPr>
  </w:style>
  <w:style w:type="character" w:customStyle="1" w:styleId="Heading7Char">
    <w:name w:val="Heading 7 Char"/>
    <w:basedOn w:val="DefaultParagraphFont"/>
    <w:link w:val="Heading7"/>
    <w:rsid w:val="00F10145"/>
    <w:rPr>
      <w:rFonts w:ascii="Times New Roman" w:eastAsia="Times New Roman" w:hAnsi="Times New Roman" w:cs="Times New Roman"/>
      <w:b/>
      <w:bCs/>
      <w:sz w:val="28"/>
      <w:szCs w:val="24"/>
    </w:rPr>
  </w:style>
  <w:style w:type="character" w:customStyle="1" w:styleId="Heading8Char">
    <w:name w:val="Heading 8 Char"/>
    <w:basedOn w:val="DefaultParagraphFont"/>
    <w:link w:val="Heading8"/>
    <w:uiPriority w:val="9"/>
    <w:rsid w:val="00F10145"/>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F10145"/>
    <w:rPr>
      <w:rFonts w:ascii="Cambria" w:eastAsia="Times New Roman" w:hAnsi="Cambria" w:cs="Times New Roman"/>
      <w:i/>
      <w:iCs/>
      <w:color w:val="404040"/>
      <w:sz w:val="20"/>
      <w:szCs w:val="20"/>
    </w:rPr>
  </w:style>
  <w:style w:type="paragraph" w:styleId="BodyText2">
    <w:name w:val="Body Text 2"/>
    <w:basedOn w:val="Normal"/>
    <w:link w:val="BodyText2Char"/>
    <w:rsid w:val="00F10145"/>
    <w:pPr>
      <w:tabs>
        <w:tab w:val="left" w:pos="3600"/>
      </w:tabs>
    </w:pPr>
    <w:rPr>
      <w:color w:val="000080"/>
      <w:sz w:val="26"/>
      <w:szCs w:val="20"/>
    </w:rPr>
  </w:style>
  <w:style w:type="character" w:customStyle="1" w:styleId="BodyText2Char">
    <w:name w:val="Body Text 2 Char"/>
    <w:basedOn w:val="DefaultParagraphFont"/>
    <w:link w:val="BodyText2"/>
    <w:rsid w:val="00F10145"/>
    <w:rPr>
      <w:rFonts w:ascii="Times New Roman" w:eastAsia="Times New Roman" w:hAnsi="Times New Roman" w:cs="Times New Roman"/>
      <w:color w:val="000080"/>
      <w:sz w:val="26"/>
      <w:szCs w:val="20"/>
    </w:rPr>
  </w:style>
  <w:style w:type="paragraph" w:styleId="Title">
    <w:name w:val="Title"/>
    <w:basedOn w:val="Normal"/>
    <w:link w:val="TitleChar"/>
    <w:qFormat/>
    <w:rsid w:val="00F10145"/>
    <w:pPr>
      <w:jc w:val="center"/>
    </w:pPr>
    <w:rPr>
      <w:b/>
      <w:bCs/>
      <w:sz w:val="32"/>
    </w:rPr>
  </w:style>
  <w:style w:type="character" w:customStyle="1" w:styleId="TitleChar">
    <w:name w:val="Title Char"/>
    <w:basedOn w:val="DefaultParagraphFont"/>
    <w:link w:val="Title"/>
    <w:rsid w:val="00F10145"/>
    <w:rPr>
      <w:rFonts w:ascii="Times New Roman" w:eastAsia="Times New Roman" w:hAnsi="Times New Roman" w:cs="Times New Roman"/>
      <w:b/>
      <w:bCs/>
      <w:sz w:val="32"/>
      <w:szCs w:val="24"/>
    </w:rPr>
  </w:style>
  <w:style w:type="paragraph" w:styleId="Subtitle">
    <w:name w:val="Subtitle"/>
    <w:basedOn w:val="Normal"/>
    <w:link w:val="SubtitleChar"/>
    <w:qFormat/>
    <w:rsid w:val="00F10145"/>
    <w:pPr>
      <w:jc w:val="center"/>
    </w:pPr>
    <w:rPr>
      <w:b/>
      <w:bCs/>
      <w:u w:val="single"/>
    </w:rPr>
  </w:style>
  <w:style w:type="character" w:customStyle="1" w:styleId="SubtitleChar">
    <w:name w:val="Subtitle Char"/>
    <w:basedOn w:val="DefaultParagraphFont"/>
    <w:link w:val="Subtitle"/>
    <w:rsid w:val="00F10145"/>
    <w:rPr>
      <w:rFonts w:ascii="Times New Roman" w:eastAsia="Times New Roman" w:hAnsi="Times New Roman" w:cs="Times New Roman"/>
      <w:b/>
      <w:bCs/>
      <w:sz w:val="24"/>
      <w:szCs w:val="24"/>
      <w:u w:val="single"/>
    </w:rPr>
  </w:style>
  <w:style w:type="paragraph" w:styleId="BalloonText">
    <w:name w:val="Balloon Text"/>
    <w:basedOn w:val="Normal"/>
    <w:link w:val="BalloonTextChar"/>
    <w:uiPriority w:val="99"/>
    <w:semiHidden/>
    <w:unhideWhenUsed/>
    <w:rsid w:val="00F10145"/>
    <w:rPr>
      <w:rFonts w:ascii="Tahoma" w:hAnsi="Tahoma" w:cs="Tahoma"/>
      <w:sz w:val="16"/>
      <w:szCs w:val="16"/>
    </w:rPr>
  </w:style>
  <w:style w:type="character" w:customStyle="1" w:styleId="BalloonTextChar">
    <w:name w:val="Balloon Text Char"/>
    <w:basedOn w:val="DefaultParagraphFont"/>
    <w:link w:val="BalloonText"/>
    <w:uiPriority w:val="99"/>
    <w:semiHidden/>
    <w:rsid w:val="00F10145"/>
    <w:rPr>
      <w:rFonts w:ascii="Tahoma" w:eastAsia="Times New Roman" w:hAnsi="Tahoma" w:cs="Tahoma"/>
      <w:sz w:val="16"/>
      <w:szCs w:val="16"/>
    </w:rPr>
  </w:style>
  <w:style w:type="paragraph" w:styleId="Header">
    <w:name w:val="header"/>
    <w:basedOn w:val="Normal"/>
    <w:link w:val="HeaderChar"/>
    <w:uiPriority w:val="99"/>
    <w:rsid w:val="00F10145"/>
    <w:pPr>
      <w:tabs>
        <w:tab w:val="center" w:pos="4320"/>
        <w:tab w:val="right" w:pos="8640"/>
      </w:tabs>
    </w:pPr>
  </w:style>
  <w:style w:type="character" w:customStyle="1" w:styleId="HeaderChar">
    <w:name w:val="Header Char"/>
    <w:basedOn w:val="DefaultParagraphFont"/>
    <w:link w:val="Header"/>
    <w:uiPriority w:val="99"/>
    <w:rsid w:val="00F10145"/>
    <w:rPr>
      <w:rFonts w:ascii="Times New Roman" w:eastAsia="Times New Roman" w:hAnsi="Times New Roman" w:cs="Times New Roman"/>
      <w:sz w:val="24"/>
      <w:szCs w:val="24"/>
    </w:rPr>
  </w:style>
  <w:style w:type="paragraph" w:styleId="Footer">
    <w:name w:val="footer"/>
    <w:basedOn w:val="Normal"/>
    <w:link w:val="FooterChar"/>
    <w:uiPriority w:val="99"/>
    <w:rsid w:val="00F10145"/>
    <w:pPr>
      <w:tabs>
        <w:tab w:val="center" w:pos="4320"/>
        <w:tab w:val="right" w:pos="8640"/>
      </w:tabs>
    </w:pPr>
  </w:style>
  <w:style w:type="character" w:customStyle="1" w:styleId="FooterChar">
    <w:name w:val="Footer Char"/>
    <w:basedOn w:val="DefaultParagraphFont"/>
    <w:link w:val="Footer"/>
    <w:uiPriority w:val="99"/>
    <w:rsid w:val="00F10145"/>
    <w:rPr>
      <w:rFonts w:ascii="Times New Roman" w:eastAsia="Times New Roman" w:hAnsi="Times New Roman" w:cs="Times New Roman"/>
      <w:sz w:val="24"/>
      <w:szCs w:val="24"/>
    </w:rPr>
  </w:style>
  <w:style w:type="paragraph" w:styleId="NoSpacing">
    <w:name w:val="No Spacing"/>
    <w:link w:val="NoSpacingChar"/>
    <w:qFormat/>
    <w:rsid w:val="00F10145"/>
    <w:rPr>
      <w:sz w:val="22"/>
      <w:szCs w:val="22"/>
    </w:rPr>
  </w:style>
  <w:style w:type="paragraph" w:styleId="ListParagraph">
    <w:name w:val="List Paragraph"/>
    <w:basedOn w:val="Normal"/>
    <w:uiPriority w:val="34"/>
    <w:qFormat/>
    <w:rsid w:val="00F10145"/>
    <w:pPr>
      <w:ind w:left="720"/>
      <w:contextualSpacing/>
    </w:pPr>
  </w:style>
  <w:style w:type="character" w:customStyle="1" w:styleId="NoSpacingChar">
    <w:name w:val="No Spacing Char"/>
    <w:basedOn w:val="DefaultParagraphFont"/>
    <w:link w:val="NoSpacing"/>
    <w:rsid w:val="00F10145"/>
    <w:rPr>
      <w:sz w:val="22"/>
      <w:szCs w:val="22"/>
      <w:lang w:val="en-US" w:eastAsia="en-US" w:bidi="ar-SA"/>
    </w:rPr>
  </w:style>
  <w:style w:type="paragraph" w:customStyle="1" w:styleId="Default">
    <w:name w:val="Default"/>
    <w:rsid w:val="00F10145"/>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DefaultParagraphFont"/>
    <w:rsid w:val="00F10145"/>
  </w:style>
  <w:style w:type="character" w:customStyle="1" w:styleId="st1">
    <w:name w:val="st1"/>
    <w:basedOn w:val="DefaultParagraphFont"/>
    <w:rsid w:val="00F10145"/>
  </w:style>
  <w:style w:type="character" w:styleId="Hyperlink">
    <w:name w:val="Hyperlink"/>
    <w:basedOn w:val="DefaultParagraphFont"/>
    <w:uiPriority w:val="99"/>
    <w:unhideWhenUsed/>
    <w:rsid w:val="003E7A2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3719995">
      <w:bodyDiv w:val="1"/>
      <w:marLeft w:val="0"/>
      <w:marRight w:val="0"/>
      <w:marTop w:val="0"/>
      <w:marBottom w:val="0"/>
      <w:divBdr>
        <w:top w:val="none" w:sz="0" w:space="0" w:color="auto"/>
        <w:left w:val="none" w:sz="0" w:space="0" w:color="auto"/>
        <w:bottom w:val="none" w:sz="0" w:space="0" w:color="auto"/>
        <w:right w:val="none" w:sz="0" w:space="0" w:color="auto"/>
      </w:divBdr>
    </w:div>
    <w:div w:id="766390202">
      <w:bodyDiv w:val="1"/>
      <w:marLeft w:val="0"/>
      <w:marRight w:val="0"/>
      <w:marTop w:val="0"/>
      <w:marBottom w:val="0"/>
      <w:divBdr>
        <w:top w:val="none" w:sz="0" w:space="0" w:color="auto"/>
        <w:left w:val="none" w:sz="0" w:space="0" w:color="auto"/>
        <w:bottom w:val="none" w:sz="0" w:space="0" w:color="auto"/>
        <w:right w:val="none" w:sz="0" w:space="0" w:color="auto"/>
      </w:divBdr>
    </w:div>
    <w:div w:id="204421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ref=rdr_ext_aut?_encoding=UTF8&amp;index=books&amp;field-author=Edward%20M.%20Mikhai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meandlearn.co.uk/csharp/csharp.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press.com/book/bookDisplay.html?bID=443" TargetMode="External"/><Relationship Id="rId4" Type="http://schemas.openxmlformats.org/officeDocument/2006/relationships/settings" Target="settings.xml"/><Relationship Id="rId9" Type="http://schemas.openxmlformats.org/officeDocument/2006/relationships/hyperlink" Target="http://www.amazon.com/s/ref=rdr_ext_aut?_encoding=UTF8&amp;index=books&amp;field-author=James%20S.%20Bethe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801D9-6510-4251-B092-9F1A2F91B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28</Pages>
  <Words>5842</Words>
  <Characters>33306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39070</CharactersWithSpaces>
  <SharedDoc>false</SharedDoc>
  <HLinks>
    <vt:vector size="18" baseType="variant">
      <vt:variant>
        <vt:i4>6422563</vt:i4>
      </vt:variant>
      <vt:variant>
        <vt:i4>6</vt:i4>
      </vt:variant>
      <vt:variant>
        <vt:i4>0</vt:i4>
      </vt:variant>
      <vt:variant>
        <vt:i4>5</vt:i4>
      </vt:variant>
      <vt:variant>
        <vt:lpwstr>http://www.google.co.in/search?tbo=p&amp;tbm=bks&amp;q=inauthor:%22Herbert+Schildt%22&amp;source=gbs_metadata_r&amp;cad=5</vt:lpwstr>
      </vt:variant>
      <vt:variant>
        <vt:lpwstr/>
      </vt:variant>
      <vt:variant>
        <vt:i4>2293855</vt:i4>
      </vt:variant>
      <vt:variant>
        <vt:i4>3</vt:i4>
      </vt:variant>
      <vt:variant>
        <vt:i4>0</vt:i4>
      </vt:variant>
      <vt:variant>
        <vt:i4>5</vt:i4>
      </vt:variant>
      <vt:variant>
        <vt:lpwstr>http://www.amazon.com/s/ref=rdr_ext_aut?_encoding=UTF8&amp;index=books&amp;field-author=James%20S.%20Bethel</vt:lpwstr>
      </vt:variant>
      <vt:variant>
        <vt:lpwstr/>
      </vt:variant>
      <vt:variant>
        <vt:i4>1966204</vt:i4>
      </vt:variant>
      <vt:variant>
        <vt:i4>0</vt:i4>
      </vt:variant>
      <vt:variant>
        <vt:i4>0</vt:i4>
      </vt:variant>
      <vt:variant>
        <vt:i4>5</vt:i4>
      </vt:variant>
      <vt:variant>
        <vt:lpwstr>http://www.amazon.com/s/ref=rdr_ext_aut?_encoding=UTF8&amp;index=books&amp;field-author=Edward%20M.%20Mikhail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MSSYS</dc:creator>
  <cp:lastModifiedBy>CSIT</cp:lastModifiedBy>
  <cp:revision>41</cp:revision>
  <cp:lastPrinted>2012-12-20T07:13:00Z</cp:lastPrinted>
  <dcterms:created xsi:type="dcterms:W3CDTF">2014-11-24T06:24:00Z</dcterms:created>
  <dcterms:modified xsi:type="dcterms:W3CDTF">2015-12-31T08:24:00Z</dcterms:modified>
</cp:coreProperties>
</file>